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Fourgnaud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L’Enfant rêvé. Anthologie des théâtres d’éducation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théâtre de Berquin : un apport pour l’histoire culturelle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2026, 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⟨10.35562/fablijes.509⟩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de plaire est l’art de varier » (Polymnie) : la quête d’un goût philosophe chez Marmontel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d'étude du dix-huitième siècle</w:t>
            </w:r>
            <w:r>
              <w:rPr/>
              <w:t xml:space="preserve">, 2025,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Posthumes de Rétif de la Bretonne ou « lettres-Beauharnais »: une érotique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Ah! Funeste raison, pourquoi m'éclaires-tu?&amp;quot; (Mariamne, V, 7): illusions et désillusions dans les trois premières tragédies de Voltaire (Oedipe, Artémire et Mariamne)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Les Scènes de Voltaire: entre la Cour et la Ville, 22, 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&amp;quot;Voltaire, L'Homme aux quarante écus (1768)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2024, 22, p. 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Charline Granger, &amp;quot;L’Ennui du spectateur, thermique du théâtre (1716-1788)&amp;quot;, Paris, Classiques Garnier, 2021, 947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1 (N°41),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l'édition critique des &amp;quot;Contes nouveaux et Nouveaux Contes moraux&amp;quot; de Marie Leprince de Beaumont, par Sonia Cherrad (Garnier,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2022, 1,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 dans &amp;quot;Ah quel conte ! conte astronomique et politique&amp;quot; de Crébillon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2022, 47,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Lausus et Lydie, du conte au théâtre : étude comparée du récit de Marmontel et du drame de Sophie von Titzenhofer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82, pp.103-120.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⟨10.4000/ceg.15567⟩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&amp;quot;Fanny de Beauharnais, Volsidor et Zulménie (1776)&amp;quot;, dans le dossier &amp;quot;Enquête sur la réception de Candide&amp;quot; (XX), coordonné par Stéphanie Géhanne-Gavoty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2022, 21,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les contes voltairiens, de Micromégas aux Oreilles du comte de Chesterfield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qu'illusion&amp;quot;: théâtralité et spectacularité dans les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éducatif chez Marmontel : entre tradition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posture de lecture critique chez des élèves de seconde à partir d'un conte philosophique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Moncrif, Pajon et Anonyme, &amp;quot;Nouveau recueil de contes de fées&amp;quot;, éd. Anne Defrance et Saint-Hyacinthe, Coypel, Godard de Beauchamps, &amp;quot;Contes&amp;quot;, éd. Aurelia Gaillard, Paris, Honoré Champion, &amp;quot;Bibliothèque des Génies et des Fées&amp;quot;, t. 11, vol. I et II, 2018, 1196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32,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voltairiens sont-ils des modèles mathématiques?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&amp;quot;Conte et histoire (1690-1800)&amp;quot;, dir. Marc Hersant et Régine Jomand-Baudry, Paris, Classiques Garnier, 2017, 464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French Studies</w:t>
            </w:r>
            <w:r>
              <w:rPr/>
              <w:t xml:space="preserve">, 2019, 73 (3), pp.453-454.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⟨10.1093/fs/knz094⟩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comme expérience initiatique (Godard de Beauchamps, Sainte-Foy d’Arcq et Marmontel)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littéraire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Fictions de l'identité,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morale dans Le Taureau blanc de Voltaire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Contes et Morale(s)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Guilhem Armand, &amp;quot;Les Fictions à vocation scientifique, vers une poétique hybride&amp;quot; (Presses Universitaires de Bordeaux,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12, pp.287-289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parole dans l'Histoire de Jenni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14,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 dans le conte philosophique (Thémiseul de saint-Hyacinthe, Philippe de Sainte-Foy d'Arcq, Voltaire)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Narration et lien social, 3,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paradoxal du conte philosophique : construction et déconstruction des croyances dans trois contes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Conte et croyance,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du conte philosophique dans deux contes orientaux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Fictions et sciences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didactique au conte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L'économiste(Jean-François Melon) et le conteur (Thémiseul de Saint-Hyacinthe):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2009, Le conte, les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Marmotte philosophe de Fanny de Beauharnais: une contribution à l’histoire de la philosophie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Litt&amp;Phi</w:t>
            </w:r>
            <w:r>
              <w:rPr/>
              <w:t xml:space="preserve">, Colas Duflo et Anne-Lise Rey, Feb 2026,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veux leur apprendre à penser, à penser juste, pour parvenir à bien vivre. » Madame Leprince de Beaumont: enfance, philosophie et littérature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Littérature de Jeunesse</w:t>
            </w:r>
            <w:r>
              <w:rPr/>
              <w:t xml:space="preserve">, Béatrice Ferrier, Florence Gaïotti, Jan 2026,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concordia discors: harmonie et discordance dans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</w:t>
            </w:r>
            <w:r>
              <w:rPr/>
              <w:t xml:space="preserve">, Jan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philosophiques, esthétiques et herméneutiques de la discordance dans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Agrégation des Lettres: Littérature du XVIIIe siècle: Voltaire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Marmontel (1723-1799). Approches critiques renouvelées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Cussac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Pierino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Marmontel. Bilan et nouvelles perspectives critiques » [Colloque du tricentenaire]</w:t>
            </w:r>
            <w:r>
              <w:rPr/>
              <w:t xml:space="preserve">, Sep 2023, Bordeaux, France. 697, Garnier, 2026, Rencontres, 978-2-406-18945-9.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⟨10.48611/isbn.978-2-406-18945-9⟩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Marmotte philosophe et autres récits de Fanny de Beauharnais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L'Âge des Lumières, Colas Duflo; Jean-Paul Sermain, 978-2-7453-6020-5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morales à la fin du XVIIIe siècle: traduction, diffusion, réception à l'échelle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Leyh</w:t>
              </w:r>
            </w:hyperlink>
          </w:p>
          <w:p>
            <w:pPr/>
            <w:r>
              <w:rPr/>
              <w:t xml:space="preserve">Cahiers d'études germaniques, 82,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à visée morale et philosophique de Fénelon à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978-2-8124-3817-2.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⟨10.15122/isbn.978-2-8124-3819-6⟩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Leyh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morales à la fin du XVIIIe siècle: traduction, diffusion, réception à l'échelle européenne</w:t>
            </w:r>
            <w:r>
              <w:rPr/>
              <w:t xml:space="preserve">, 82, Cahiers d'études germaniques, Presses universitaires de Provence, pp.9-24,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Lausus et Lydie, du conte au théâtre: étude comparée du récit de Marmontel et du drame de Sophie von Titzenhofer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morales à la fin du XVIIIe siècle: traduction, diffusion, réception à l'échelle européenne</w:t>
            </w:r>
            <w:r>
              <w:rPr/>
              <w:t xml:space="preserve">, 82, Presses universitaires de Provence, Cahiers d'études germaniques, pp.103-120,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tant de vertu, on ne devrait pas être anthropophage&amp;quot;: sagesse et sauvagerie aux Amériques dans les contes de Voltaire et de Saint-Lambert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Amérique(s) poétique(s) entre Ancien et Nouveau Monde, l'espace américain comme nouveau territoire de la fiction de Fontenelle à Chateaubriand</w:t>
            </w:r>
            <w:r>
              <w:rPr/>
              <w:t xml:space="preserve">, 2021, 978-284516-988-3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luxe à l'autre: ambiguïtés du motif du jardin (Fénelon, Saint-Hyacinthe, Voltaire, Saint-Lambert)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Elise Pavy-Guibert, Françoise Poulet. </w:t>
            </w:r>
            <w:r>
              <w:rPr>
                <w:i w:val="1"/>
                <w:iCs w:val="1"/>
              </w:rPr>
              <w:t xml:space="preserve">Contre le luxe, XVIIe et XVIIIe siècles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2020, 978-2-406-10503-9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de Beauharnais: la verve ironique d'une mondaine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Laurence Vanoflen. </w:t>
            </w:r>
            <w:r>
              <w:rPr>
                <w:i w:val="1"/>
                <w:iCs w:val="1"/>
              </w:rPr>
              <w:t xml:space="preserve">Les Femmes et la philosophie des Lumières, éd. Laurence Vanoflen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2020, 978-2-406-09598-9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Zadig, Candide, L'Ingénu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2020, Tout le programme du XVIe au XXe siècle en un volume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singe dans quatre contes des XVIIe et XVIIIe siècles (Fénelon, Crébillon, Diderot, Voltaire): facéties et singeries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Florence Boulerie, Katalin Kovacs. </w:t>
            </w:r>
            <w:r>
              <w:rPr>
                <w:i w:val="1"/>
                <w:iCs w:val="1"/>
              </w:rPr>
              <w:t xml:space="preserve">Le Singe aux XVIIe et XVIIIe siècles, Figure de l'art, personnage littéraire et curiosité scientifique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361-375., 2019, 9791037000972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morale des Incas : Marmontel et l’héritage fénelonien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les Incas de Jean-François Marmontel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relations entre droit et morale à partir d'un conte philosophique de Diderot en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dans l'Histoire du Prince Titi de Saint-Hyacinthe (1736)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DION Nicholas, MASSÉ Stéphanie et FOURNIER-PLAMONDON Anne-Sophie. </w:t>
            </w:r>
            <w:r>
              <w:rPr>
                <w:i w:val="1"/>
                <w:iCs w:val="1"/>
              </w:rPr>
              <w:t xml:space="preserve">Ombres et pénombres de la République des Lettres, Marges, hétérodoxie, clandestinité (XVe-XVIIIe siècle)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2014, ISBN 9782705688486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de Beauharnais, une conteuse des Lumières: de la guerre des sexes à la quête de l'harmonie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François le Guennec. </w:t>
            </w:r>
            <w:r>
              <w:rPr>
                <w:i w:val="1"/>
                <w:iCs w:val="1"/>
              </w:rPr>
              <w:t xml:space="preserve">Un premier féminisme, 1774-1830</w:t>
            </w:r>
            <w:r>
              <w:rPr/>
              <w:t xml:space="preserve">, Editions Vaillant, 2012, Femmes des Lumières et de l'ombre, 978-2-916986-35-7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hal-01849665v1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957v1" TargetMode="External"/><Relationship Id="rId8" Type="http://schemas.openxmlformats.org/officeDocument/2006/relationships/hyperlink" Target="https://hal.science/search/index/?q=*&amp;authFullName_s=Magali Fourgnaud" TargetMode="External"/><Relationship Id="rId9" Type="http://schemas.openxmlformats.org/officeDocument/2006/relationships/hyperlink" Target="https://hal.science/hal-05526866v1" TargetMode="External"/><Relationship Id="rId10" Type="http://schemas.openxmlformats.org/officeDocument/2006/relationships/hyperlink" Target="https://dx.doi.org/10.35562/fablijes.509" TargetMode="External"/><Relationship Id="rId11" Type="http://schemas.openxmlformats.org/officeDocument/2006/relationships/hyperlink" Target="https://hal.science/hal-05379982v1" TargetMode="External"/><Relationship Id="rId12" Type="http://schemas.openxmlformats.org/officeDocument/2006/relationships/hyperlink" Target="https://hal.science/hal-05526884v1" TargetMode="External"/><Relationship Id="rId13" Type="http://schemas.openxmlformats.org/officeDocument/2006/relationships/hyperlink" Target="https://hal.science/hal-04916329v1" TargetMode="External"/><Relationship Id="rId14" Type="http://schemas.openxmlformats.org/officeDocument/2006/relationships/hyperlink" Target="https://hal.science/hal-04916347v1" TargetMode="External"/><Relationship Id="rId15" Type="http://schemas.openxmlformats.org/officeDocument/2006/relationships/hyperlink" Target="https://hal.science/hal-04163199v1" TargetMode="External"/><Relationship Id="rId16" Type="http://schemas.openxmlformats.org/officeDocument/2006/relationships/hyperlink" Target="https://hal.science/hal-04163294v1" TargetMode="External"/><Relationship Id="rId17" Type="http://schemas.openxmlformats.org/officeDocument/2006/relationships/hyperlink" Target="https://hal.science/hal-04163224v1" TargetMode="External"/><Relationship Id="rId18" Type="http://schemas.openxmlformats.org/officeDocument/2006/relationships/hyperlink" Target="https://univ-tlse2.hal.science/hal-04266794v1" TargetMode="External"/><Relationship Id="rId19" Type="http://schemas.openxmlformats.org/officeDocument/2006/relationships/hyperlink" Target="https://hal.science/search/index/?q=*&amp;authFullName_s=Alexa Cra&#239;s" TargetMode="External"/><Relationship Id="rId20" Type="http://schemas.openxmlformats.org/officeDocument/2006/relationships/hyperlink" Target="https://dx.doi.org/10.4000/ceg.15567" TargetMode="External"/><Relationship Id="rId21" Type="http://schemas.openxmlformats.org/officeDocument/2006/relationships/hyperlink" Target="https://hal.science/hal-04163326v1" TargetMode="External"/><Relationship Id="rId22" Type="http://schemas.openxmlformats.org/officeDocument/2006/relationships/hyperlink" Target="https://u-bordeaux-montaigne.hal.science/hal-03348331v1" TargetMode="External"/><Relationship Id="rId23" Type="http://schemas.openxmlformats.org/officeDocument/2006/relationships/hyperlink" Target="https://hal.science/hal-02463713v1" TargetMode="External"/><Relationship Id="rId24" Type="http://schemas.openxmlformats.org/officeDocument/2006/relationships/hyperlink" Target="https://hal.science/hal-02304048v1" TargetMode="External"/><Relationship Id="rId25" Type="http://schemas.openxmlformats.org/officeDocument/2006/relationships/hyperlink" Target="https://hal.science/hal-02120218v1" TargetMode="External"/><Relationship Id="rId26" Type="http://schemas.openxmlformats.org/officeDocument/2006/relationships/hyperlink" Target="https://hal.science/hal-04163303v1" TargetMode="External"/><Relationship Id="rId27" Type="http://schemas.openxmlformats.org/officeDocument/2006/relationships/hyperlink" Target="https://hal.science/hal-02463711v1" TargetMode="External"/><Relationship Id="rId28" Type="http://schemas.openxmlformats.org/officeDocument/2006/relationships/hyperlink" Target="https://hal.science/hal-04163311v1" TargetMode="External"/><Relationship Id="rId29" Type="http://schemas.openxmlformats.org/officeDocument/2006/relationships/hyperlink" Target="https://dx.doi.org/10.1093/fs/knz094" TargetMode="External"/><Relationship Id="rId30" Type="http://schemas.openxmlformats.org/officeDocument/2006/relationships/hyperlink" Target="https://hal.science/hal-02120219v1" TargetMode="External"/><Relationship Id="rId31" Type="http://schemas.openxmlformats.org/officeDocument/2006/relationships/hyperlink" Target="https://hal.science/hal-01849655v1" TargetMode="External"/><Relationship Id="rId32" Type="http://schemas.openxmlformats.org/officeDocument/2006/relationships/hyperlink" Target="https://hal.science/hal-01849625v1" TargetMode="External"/><Relationship Id="rId33" Type="http://schemas.openxmlformats.org/officeDocument/2006/relationships/hyperlink" Target="https://hal.science/hal-04163319v1" TargetMode="External"/><Relationship Id="rId34" Type="http://schemas.openxmlformats.org/officeDocument/2006/relationships/hyperlink" Target="https://hal.science/hal-01849526v1" TargetMode="External"/><Relationship Id="rId35" Type="http://schemas.openxmlformats.org/officeDocument/2006/relationships/hyperlink" Target="https://hal.science/hal-01849638v1" TargetMode="External"/><Relationship Id="rId36" Type="http://schemas.openxmlformats.org/officeDocument/2006/relationships/hyperlink" Target="https://hal.science/hal-01849631v1" TargetMode="External"/><Relationship Id="rId37" Type="http://schemas.openxmlformats.org/officeDocument/2006/relationships/hyperlink" Target="https://hal.science/hal-01849628v1" TargetMode="External"/><Relationship Id="rId38" Type="http://schemas.openxmlformats.org/officeDocument/2006/relationships/hyperlink" Target="https://hal.science/hal-01849640v1" TargetMode="External"/><Relationship Id="rId39" Type="http://schemas.openxmlformats.org/officeDocument/2006/relationships/hyperlink" Target="https://hal.science/hal-01849464v1" TargetMode="External"/><Relationship Id="rId40" Type="http://schemas.openxmlformats.org/officeDocument/2006/relationships/hyperlink" Target="https://hal.science/hal-05526910v1" TargetMode="External"/><Relationship Id="rId41" Type="http://schemas.openxmlformats.org/officeDocument/2006/relationships/hyperlink" Target="https://hal.science/hal-05526927v1" TargetMode="External"/><Relationship Id="rId42" Type="http://schemas.openxmlformats.org/officeDocument/2006/relationships/hyperlink" Target="https://hal.science/hal-02474796v1" TargetMode="External"/><Relationship Id="rId43" Type="http://schemas.openxmlformats.org/officeDocument/2006/relationships/hyperlink" Target="https://hal.science/hal-02474808v1" TargetMode="External"/><Relationship Id="rId44" Type="http://schemas.openxmlformats.org/officeDocument/2006/relationships/hyperlink" Target="https://hal.science/hal-05518481v1" TargetMode="External"/><Relationship Id="rId45" Type="http://schemas.openxmlformats.org/officeDocument/2006/relationships/hyperlink" Target="https://hal.science/search/index/?q=*&amp;authFullName_s=H&#233;l&#232;ne Cussac" TargetMode="External"/><Relationship Id="rId46" Type="http://schemas.openxmlformats.org/officeDocument/2006/relationships/hyperlink" Target="https://hal.science/search/index/?q=*&amp;authFullName_s=Pierino Gallo" TargetMode="External"/><Relationship Id="rId47" Type="http://schemas.openxmlformats.org/officeDocument/2006/relationships/hyperlink" Target="https://dx.doi.org/10.48611/isbn.978-2-406-18945-9" TargetMode="External"/><Relationship Id="rId48" Type="http://schemas.openxmlformats.org/officeDocument/2006/relationships/hyperlink" Target="https://hal.science/hal-02463709v1" TargetMode="External"/><Relationship Id="rId49" Type="http://schemas.openxmlformats.org/officeDocument/2006/relationships/hyperlink" Target="https://hal.science/hal-04916174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4163259v1" TargetMode="External"/><Relationship Id="rId52" Type="http://schemas.openxmlformats.org/officeDocument/2006/relationships/hyperlink" Target="https://hal.science/search/index/?q=*&amp;authFullName_s=Val&#233;rie Leyh" TargetMode="External"/><Relationship Id="rId53" Type="http://schemas.openxmlformats.org/officeDocument/2006/relationships/hyperlink" Target="https://dx.doi.org/10.4000/ceg.15242" TargetMode="External"/><Relationship Id="rId54" Type="http://schemas.openxmlformats.org/officeDocument/2006/relationships/hyperlink" Target="https://hal.science/hal-01849647v1" TargetMode="External"/><Relationship Id="rId55" Type="http://schemas.openxmlformats.org/officeDocument/2006/relationships/hyperlink" Target="https://classiques-garnier.com/le-conte-a-visee-morale-et-philosophique-de-fenelon-a-voltaire.html" TargetMode="External"/><Relationship Id="rId56" Type="http://schemas.openxmlformats.org/officeDocument/2006/relationships/hyperlink" Target="https://dx.doi.org/10.15122/isbn.978-2-8124-3819-6" TargetMode="External"/><Relationship Id="rId57" Type="http://schemas.openxmlformats.org/officeDocument/2006/relationships/hyperlink" Target="https://hal.science/hal-04163287v1" TargetMode="External"/><Relationship Id="rId58" Type="http://schemas.openxmlformats.org/officeDocument/2006/relationships/hyperlink" Target="https://hal.science/hal-04163279v1" TargetMode="External"/><Relationship Id="rId59" Type="http://schemas.openxmlformats.org/officeDocument/2006/relationships/hyperlink" Target="https://u-bordeaux-montaigne.hal.science/hal-03348335v1" TargetMode="External"/><Relationship Id="rId60" Type="http://schemas.openxmlformats.org/officeDocument/2006/relationships/hyperlink" Target="https://hal.science/hal-02304055v1" TargetMode="External"/><Relationship Id="rId61" Type="http://schemas.openxmlformats.org/officeDocument/2006/relationships/hyperlink" Target="https://classiques-garnier.com/contre-le-luxe-xviie-xviiie-siecle.html" TargetMode="External"/><Relationship Id="rId62" Type="http://schemas.openxmlformats.org/officeDocument/2006/relationships/hyperlink" Target="https://hal.science/hal-02304053v1" TargetMode="External"/><Relationship Id="rId63" Type="http://schemas.openxmlformats.org/officeDocument/2006/relationships/hyperlink" Target="https://classiques-garnier.com/femmes-et-philosophie-des-lumieres-de-l-imaginaire-a-la-vie-des-idees.html" TargetMode="External"/><Relationship Id="rId64" Type="http://schemas.openxmlformats.org/officeDocument/2006/relationships/hyperlink" Target="https://hal.science/hal-02304071v1" TargetMode="External"/><Relationship Id="rId65" Type="http://schemas.openxmlformats.org/officeDocument/2006/relationships/hyperlink" Target="https://www.editions-ellipses.fr/agrgation-lettres-2020-tout-programme-xvie-sicle-volume-p-13528.html" TargetMode="External"/><Relationship Id="rId66" Type="http://schemas.openxmlformats.org/officeDocument/2006/relationships/hyperlink" Target="https://hal.science/hal-02304062v1" TargetMode="External"/><Relationship Id="rId67" Type="http://schemas.openxmlformats.org/officeDocument/2006/relationships/hyperlink" Target="https://www.editions-hermann.fr/livre/9791037000972" TargetMode="External"/><Relationship Id="rId68" Type="http://schemas.openxmlformats.org/officeDocument/2006/relationships/hyperlink" Target="https://hal.science/hal-02120225v1" TargetMode="External"/><Relationship Id="rId69" Type="http://schemas.openxmlformats.org/officeDocument/2006/relationships/hyperlink" Target="https://hal.science/hal-02120235v1" TargetMode="External"/><Relationship Id="rId70" Type="http://schemas.openxmlformats.org/officeDocument/2006/relationships/hyperlink" Target="https://hal.science/hal-01849680v1" TargetMode="External"/><Relationship Id="rId71" Type="http://schemas.openxmlformats.org/officeDocument/2006/relationships/hyperlink" Target="http://www.editions-hermann.fr/4392-ombres-et-penombres-de-la-republique-des-lettres.html" TargetMode="External"/><Relationship Id="rId72" Type="http://schemas.openxmlformats.org/officeDocument/2006/relationships/hyperlink" Target="https://hal.science/hal-0184966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Fourgnaud</dc:title>
  <dc:description>CV</dc:description>
  <dc:subject/>
  <cp:keywords/>
  <cp:category/>
  <cp:lastModifiedBy/>
  <dcterms:created xsi:type="dcterms:W3CDTF">2026-03-15T13:41:21+01:00</dcterms:created>
  <dcterms:modified xsi:type="dcterms:W3CDTF">2026-03-15T13:41:21+01:00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