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Magali Norré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magali-norre</w:t>
        </w:r>
      </w:hyperlink>
    </w:p>
    <w:p>
      <w:pPr>
        <w:numPr>
          <w:ilvl w:val="0"/>
          <w:numId w:val="1"/>
        </w:numPr>
      </w:pPr>
      <w:r>
        <w:rPr/>
        <w:t xml:space="preserve"> ORCID : </w:t>
      </w:r>
      <w:hyperlink r:id="rId8" w:history="1">
        <w:r>
          <w:rPr>
            <w:color w:val="#410a8c"/>
            <w:u w:val="single"/>
          </w:rPr>
          <w:t xml:space="preserve">0009-0006-4485-7016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Jargon: A Suite of Language Models and Evaluation Tasks for French Specialized Domains</w:t>
              </w:r>
            </w:hyperlink>
          </w:p>
          <w:p>
            <w:pPr/>
            <w:hyperlink r:id="rId10" w:history="1">
              <w:r>
                <w:rPr>
                  <w:color w:val="#410a8c"/>
                  <w:u w:val="single"/>
                </w:rPr>
                <w:t xml:space="preserve">Vincent Segonne</w:t>
              </w:r>
            </w:hyperlink>
            <w:r>
              <w:rPr/>
              <w:t xml:space="preserve">,</w:t>
            </w:r>
            <w:hyperlink r:id="rId11" w:history="1">
              <w:r>
                <w:rPr>
                  <w:color w:val="#410a8c"/>
                  <w:u w:val="single"/>
                </w:rPr>
                <w:t xml:space="preserve">Aidan Mannion</w:t>
              </w:r>
            </w:hyperlink>
            <w:r>
              <w:rPr/>
              <w:t xml:space="preserve">,</w:t>
            </w:r>
            <w:hyperlink r:id="rId12" w:history="1">
              <w:r>
                <w:rPr>
                  <w:color w:val="#410a8c"/>
                  <w:u w:val="single"/>
                </w:rPr>
                <w:t xml:space="preserve">Laura Cristina Alonzo Canul</w:t>
              </w:r>
            </w:hyperlink>
            <w:r>
              <w:rPr/>
              <w:t xml:space="preserve">,</w:t>
            </w:r>
            <w:hyperlink r:id="rId13" w:history="1">
              <w:r>
                <w:rPr>
                  <w:color w:val="#410a8c"/>
                  <w:u w:val="single"/>
                </w:rPr>
                <w:t xml:space="preserve">Alexandre Audibert</w:t>
              </w:r>
            </w:hyperlink>
            <w:r>
              <w:rPr/>
              <w:t xml:space="preserve">,</w:t>
            </w:r>
            <w:hyperlink r:id="rId14" w:history="1">
              <w:r>
                <w:rPr>
                  <w:color w:val="#410a8c"/>
                  <w:u w:val="single"/>
                </w:rPr>
                <w:t xml:space="preserve">Xingyu Liu</w:t>
              </w:r>
            </w:hyperlink>
            <w:r>
              <w:rPr/>
              <w:t xml:space="preserve">et al.</w:t>
            </w:r>
          </w:p>
          <w:p>
            <w:pPr/>
            <w:r>
              <w:rPr>
                <w:i w:val="1"/>
                <w:iCs w:val="1"/>
              </w:rPr>
              <w:t xml:space="preserve">LREC-COLING 2024 - Joint International Conference on Computational Linguistics, Language Resources and Evaluation</w:t>
            </w:r>
            <w:r>
              <w:rPr/>
              <w:t xml:space="preserve">, May 2024, Turin, Italy. pp.9463-9476</w:t>
            </w:r>
          </w:p>
          <w:p>
            <w:pPr/>
            <w:r>
              <w:rPr/>
              <w:t xml:space="preserve">Communication dans un congrès</w:t>
            </w:r>
          </w:p>
          <w:p>
            <w:pPr/>
            <w:hyperlink r:id="rId9" w:history="1">
              <w:r>
                <w:rPr>
                  <w:color w:val="#410a8c"/>
                  <w:u w:val="single"/>
                </w:rPr>
                <w:t xml:space="preserve">hal-04535557v1</w:t>
              </w:r>
            </w:hyperlink>
          </w:p>
        </w:tc>
      </w:tr>
      <w:tr>
        <w:trPr/>
        <w:tc>
          <w:tcPr>
            <w:noWrap/>
          </w:tcPr>
          <w:p>
            <w:pPr>
              <w:spacing w:after="200"/>
            </w:pPr>
            <w:hyperlink r:id="rId15" w:history="1">
              <w:r>
                <w:rPr>
                  <w:color w:val="1e198e"/>
                  <w:b w:val="1"/>
                  <w:bCs w:val="1"/>
                  <w:u w:val="single"/>
                </w:rPr>
                <w:t xml:space="preserve">Jargon : Une suite de modèles de langues et de référentiels d'évaluation pour les domaines spécialisés du français</w:t>
              </w:r>
            </w:hyperlink>
          </w:p>
          <w:p>
            <w:pPr/>
            <w:hyperlink r:id="rId10" w:history="1">
              <w:r>
                <w:rPr>
                  <w:color w:val="#410a8c"/>
                  <w:u w:val="single"/>
                </w:rPr>
                <w:t xml:space="preserve">Vincent Segonne</w:t>
              </w:r>
            </w:hyperlink>
            <w:r>
              <w:rPr/>
              <w:t xml:space="preserve">,</w:t>
            </w:r>
            <w:hyperlink r:id="rId11" w:history="1">
              <w:r>
                <w:rPr>
                  <w:color w:val="#410a8c"/>
                  <w:u w:val="single"/>
                </w:rPr>
                <w:t xml:space="preserve">Aidan Mannion</w:t>
              </w:r>
            </w:hyperlink>
            <w:r>
              <w:rPr/>
              <w:t xml:space="preserve">,</w:t>
            </w:r>
            <w:hyperlink r:id="rId16" w:history="1">
              <w:r>
                <w:rPr>
                  <w:color w:val="#410a8c"/>
                  <w:u w:val="single"/>
                </w:rPr>
                <w:t xml:space="preserve">Laura Alonzo-Canul</w:t>
              </w:r>
            </w:hyperlink>
            <w:r>
              <w:rPr/>
              <w:t xml:space="preserve">,</w:t>
            </w:r>
            <w:hyperlink r:id="rId13" w:history="1">
              <w:r>
                <w:rPr>
                  <w:color w:val="#410a8c"/>
                  <w:u w:val="single"/>
                </w:rPr>
                <w:t xml:space="preserve">Alexandre Audibert</w:t>
              </w:r>
            </w:hyperlink>
            <w:r>
              <w:rPr/>
              <w:t xml:space="preserve">,</w:t>
            </w:r>
            <w:hyperlink r:id="rId14" w:history="1">
              <w:r>
                <w:rPr>
                  <w:color w:val="#410a8c"/>
                  <w:u w:val="single"/>
                </w:rPr>
                <w:t xml:space="preserve">Xingyu Liu</w:t>
              </w:r>
            </w:hyperlink>
            <w:r>
              <w:rPr/>
              <w:t xml:space="preserve">et al.</w:t>
            </w:r>
          </w:p>
          <w:p>
            <w:pPr/>
            <w:r>
              <w:rPr>
                <w:i w:val="1"/>
                <w:iCs w:val="1"/>
              </w:rPr>
              <w:t xml:space="preserve">TALN 2024 - 31e Conférence sur le Traitement Automatique des Langues Naturelles</w:t>
            </w:r>
            <w:r>
              <w:rPr/>
              <w:t xml:space="preserve">, Jul 2024, Toulouse, France. pp.9-10</w:t>
            </w:r>
          </w:p>
          <w:p>
            <w:pPr/>
            <w:r>
              <w:rPr/>
              <w:t xml:space="preserve">Communication dans un congrès</w:t>
            </w:r>
          </w:p>
          <w:p>
            <w:pPr/>
            <w:hyperlink r:id="rId15" w:history="1">
              <w:r>
                <w:rPr>
                  <w:color w:val="#410a8c"/>
                  <w:u w:val="single"/>
                </w:rPr>
                <w:t xml:space="preserve">hal-04622997v1</w:t>
              </w:r>
            </w:hyperlink>
          </w:p>
        </w:tc>
      </w:tr>
      <w:tr>
        <w:trPr/>
        <w:tc>
          <w:tcPr>
            <w:noWrap/>
          </w:tcPr>
          <w:p>
            <w:pPr>
              <w:spacing w:after="200"/>
            </w:pPr>
            <w:hyperlink r:id="rId17" w:history="1">
              <w:r>
                <w:rPr>
                  <w:color w:val="1e198e"/>
                  <w:b w:val="1"/>
                  <w:bCs w:val="1"/>
                  <w:u w:val="single"/>
                </w:rPr>
                <w:t xml:space="preserve">PROPICTO : Développer des systèmes de traduction de la parole vers des séquences de pictogrammes pour améliorer l'accessibilité de la communication</w:t>
              </w:r>
            </w:hyperlink>
          </w:p>
          <w:p>
            <w:pPr/>
            <w:hyperlink r:id="rId18" w:history="1">
              <w:r>
                <w:rPr>
                  <w:color w:val="#410a8c"/>
                  <w:u w:val="single"/>
                </w:rPr>
                <w:t xml:space="preserve">Lucia Ormaechea-Grijalba</w:t>
              </w:r>
            </w:hyperlink>
            <w:r>
              <w:rPr/>
              <w:t xml:space="preserve">,</w:t>
            </w:r>
            <w:hyperlink r:id="rId19" w:history="1">
              <w:r>
                <w:rPr>
                  <w:color w:val="#410a8c"/>
                  <w:u w:val="single"/>
                </w:rPr>
                <w:t xml:space="preserve">Pierrette Bouillon</w:t>
              </w:r>
            </w:hyperlink>
            <w:r>
              <w:rPr/>
              <w:t xml:space="preserve">,</w:t>
            </w:r>
            <w:hyperlink r:id="rId20" w:history="1">
              <w:r>
                <w:rPr>
                  <w:color w:val="#410a8c"/>
                  <w:u w:val="single"/>
                </w:rPr>
                <w:t xml:space="preserve">Maximin Coavoux</w:t>
              </w:r>
            </w:hyperlink>
            <w:r>
              <w:rPr/>
              <w:t xml:space="preserve">,</w:t>
            </w:r>
            <w:hyperlink r:id="rId21" w:history="1">
              <w:r>
                <w:rPr>
                  <w:color w:val="#410a8c"/>
                  <w:u w:val="single"/>
                </w:rPr>
                <w:t xml:space="preserve">Emmanuelle Esperança-Rodier</w:t>
              </w:r>
            </w:hyperlink>
            <w:r>
              <w:rPr/>
              <w:t xml:space="preserve">,</w:t>
            </w:r>
            <w:hyperlink r:id="rId22" w:history="1">
              <w:r>
                <w:rPr>
                  <w:color w:val="#410a8c"/>
                  <w:u w:val="single"/>
                </w:rPr>
                <w:t xml:space="preserve">Johanna Gerlach</w:t>
              </w:r>
            </w:hyperlink>
            <w:r>
              <w:rPr/>
              <w:t xml:space="preserve">et al.</w:t>
            </w:r>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pp.32-35</w:t>
            </w:r>
          </w:p>
          <w:p>
            <w:pPr/>
            <w:r>
              <w:rPr/>
              <w:t xml:space="preserve">Communication dans un congrès</w:t>
            </w:r>
          </w:p>
          <w:p>
            <w:pPr/>
            <w:hyperlink r:id="rId17" w:history="1">
              <w:r>
                <w:rPr>
                  <w:color w:val="#410a8c"/>
                  <w:u w:val="single"/>
                </w:rPr>
                <w:t xml:space="preserve">hal-04208597v1</w:t>
              </w:r>
            </w:hyperlink>
          </w:p>
        </w:tc>
      </w:tr>
      <w:tr>
        <w:trPr/>
        <w:tc>
          <w:tcPr>
            <w:noWrap/>
          </w:tcPr>
          <w:p>
            <w:pPr>
              <w:spacing w:after="200"/>
            </w:pPr>
            <w:hyperlink r:id="rId23" w:history="1">
              <w:r>
                <w:rPr>
                  <w:color w:val="1e198e"/>
                  <w:b w:val="1"/>
                  <w:bCs w:val="1"/>
                  <w:u w:val="single"/>
                </w:rPr>
                <w:t xml:space="preserve">PROPICTO: Developing Speech‑to‑Pictograph Translation Systems to Enhance Communication Accessibility</w:t>
              </w:r>
            </w:hyperlink>
          </w:p>
          <w:p>
            <w:pPr/>
            <w:hyperlink r:id="rId24" w:history="1">
              <w:r>
                <w:rPr>
                  <w:color w:val="#410a8c"/>
                  <w:u w:val="single"/>
                </w:rPr>
                <w:t xml:space="preserve">Lucía Ormaechea</w:t>
              </w:r>
            </w:hyperlink>
            <w:r>
              <w:rPr/>
              <w:t xml:space="preserve">,</w:t>
            </w:r>
            <w:hyperlink r:id="rId19" w:history="1">
              <w:r>
                <w:rPr>
                  <w:color w:val="#410a8c"/>
                  <w:u w:val="single"/>
                </w:rPr>
                <w:t xml:space="preserve">Pierrette Bouillon</w:t>
              </w:r>
            </w:hyperlink>
            <w:r>
              <w:rPr/>
              <w:t xml:space="preserve">,</w:t>
            </w:r>
            <w:hyperlink r:id="rId20" w:history="1">
              <w:r>
                <w:rPr>
                  <w:color w:val="#410a8c"/>
                  <w:u w:val="single"/>
                </w:rPr>
                <w:t xml:space="preserve">Maximin Coavoux</w:t>
              </w:r>
            </w:hyperlink>
            <w:r>
              <w:rPr/>
              <w:t xml:space="preserve">,</w:t>
            </w:r>
            <w:hyperlink r:id="rId21" w:history="1">
              <w:r>
                <w:rPr>
                  <w:color w:val="#410a8c"/>
                  <w:u w:val="single"/>
                </w:rPr>
                <w:t xml:space="preserve">Emmanuelle Esperança-Rodier</w:t>
              </w:r>
            </w:hyperlink>
            <w:r>
              <w:rPr/>
              <w:t xml:space="preserve">,</w:t>
            </w:r>
            <w:hyperlink r:id="rId22" w:history="1">
              <w:r>
                <w:rPr>
                  <w:color w:val="#410a8c"/>
                  <w:u w:val="single"/>
                </w:rPr>
                <w:t xml:space="preserve">Johanna Gerlach</w:t>
              </w:r>
            </w:hyperlink>
            <w:r>
              <w:rPr/>
              <w:t xml:space="preserve">et al.</w:t>
            </w:r>
          </w:p>
          <w:p>
            <w:pPr/>
            <w:r>
              <w:rPr>
                <w:i w:val="1"/>
                <w:iCs w:val="1"/>
              </w:rPr>
              <w:t xml:space="preserve">24th Annual Conference of The European Association for Machine Translation (EAMT)</w:t>
            </w:r>
            <w:r>
              <w:rPr/>
              <w:t xml:space="preserve">, European Association for Machine Translation; Tampere University; University of Eastern Finland, Jun 2023, Tampere, Finland. pp.515-516</w:t>
            </w:r>
          </w:p>
          <w:p>
            <w:pPr/>
            <w:r>
              <w:rPr/>
              <w:t xml:space="preserve">Communication dans un congrès</w:t>
            </w:r>
          </w:p>
          <w:p>
            <w:pPr/>
            <w:hyperlink r:id="rId23" w:history="1">
              <w:r>
                <w:rPr>
                  <w:color w:val="#410a8c"/>
                  <w:u w:val="single"/>
                </w:rPr>
                <w:t xml:space="preserve">hal-04283267v1</w:t>
              </w:r>
            </w:hyperlink>
          </w:p>
        </w:tc>
      </w:tr>
      <w:tr>
        <w:trPr/>
        <w:tc>
          <w:tcPr>
            <w:noWrap/>
          </w:tcPr>
          <w:p>
            <w:pPr>
              <w:spacing w:after="200"/>
            </w:pPr>
            <w:hyperlink r:id="rId25" w:history="1">
              <w:r>
                <w:rPr>
                  <w:color w:val="1e198e"/>
                  <w:b w:val="1"/>
                  <w:bCs w:val="1"/>
                  <w:u w:val="single"/>
                </w:rPr>
                <w:t xml:space="preserve">Annotation Linguistique pour l'Évaluation de la Simplification Automatique de Textes</w:t>
              </w:r>
            </w:hyperlink>
          </w:p>
          <w:p>
            <w:pPr/>
            <w:hyperlink r:id="rId26" w:history="1">
              <w:r>
                <w:rPr>
                  <w:color w:val="#410a8c"/>
                  <w:u w:val="single"/>
                </w:rPr>
                <w:t xml:space="preserve">Rémi Cardon</w:t>
              </w:r>
            </w:hyperlink>
            <w:r>
              <w:rPr/>
              <w:t xml:space="preserve">,</w:t>
            </w:r>
            <w:hyperlink r:id="rId27" w:history="1">
              <w:r>
                <w:rPr>
                  <w:color w:val="#410a8c"/>
                  <w:u w:val="single"/>
                </w:rPr>
                <w:t xml:space="preserve">Adrien Bibal</w:t>
              </w:r>
            </w:hyperlink>
            <w:r>
              <w:rPr/>
              <w:t xml:space="preserve">,</w:t>
            </w:r>
            <w:hyperlink r:id="rId28" w:history="1">
              <w:r>
                <w:rPr>
                  <w:color w:val="#410a8c"/>
                  <w:u w:val="single"/>
                </w:rPr>
                <w:t xml:space="preserve">Rodrigo Wilkens</w:t>
              </w:r>
            </w:hyperlink>
            <w:r>
              <w:rPr/>
              <w:t xml:space="preserve">,</w:t>
            </w:r>
            <w:hyperlink r:id="rId29" w:history="1">
              <w:r>
                <w:rPr>
                  <w:color w:val="#410a8c"/>
                  <w:u w:val="single"/>
                </w:rPr>
                <w:t xml:space="preserve">David Alfter</w:t>
              </w:r>
            </w:hyperlink>
            <w:r>
              <w:rPr/>
              <w:t xml:space="preserve">,</w:t>
            </w:r>
            <w:hyperlink r:id="rId30" w:history="1">
              <w:r>
                <w:rPr>
                  <w:color w:val="#410a8c"/>
                  <w:u w:val="single"/>
                </w:rPr>
                <w:t xml:space="preserve">Magali Norré</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pp.35-48</w:t>
            </w:r>
          </w:p>
          <w:p>
            <w:pPr/>
            <w:r>
              <w:rPr/>
              <w:t xml:space="preserve">Communication dans un congrès</w:t>
            </w:r>
          </w:p>
          <w:p>
            <w:pPr/>
            <w:hyperlink r:id="rId25" w:history="1">
              <w:r>
                <w:rPr>
                  <w:color w:val="#410a8c"/>
                  <w:u w:val="single"/>
                </w:rPr>
                <w:t xml:space="preserve">hal-04130226v1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15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gali-norre" TargetMode="External"/><Relationship Id="rId8" Type="http://schemas.openxmlformats.org/officeDocument/2006/relationships/hyperlink" Target="https://orcid.org/0009-0006-4485-7016" TargetMode="External"/><Relationship Id="rId9" Type="http://schemas.openxmlformats.org/officeDocument/2006/relationships/hyperlink" Target="https://hal.science/hal-04535557v1" TargetMode="External"/><Relationship Id="rId10" Type="http://schemas.openxmlformats.org/officeDocument/2006/relationships/hyperlink" Target="https://hal.science/search/index/?q=*&amp;authFullName_s=Vincent Segonne" TargetMode="External"/><Relationship Id="rId11" Type="http://schemas.openxmlformats.org/officeDocument/2006/relationships/hyperlink" Target="https://hal.science/search/index/?q=*&amp;authFullName_s=Aidan Mannion" TargetMode="External"/><Relationship Id="rId12" Type="http://schemas.openxmlformats.org/officeDocument/2006/relationships/hyperlink" Target="https://hal.science/search/index/?q=*&amp;authFullName_s=Laura Cristina Alonzo Canul" TargetMode="External"/><Relationship Id="rId13" Type="http://schemas.openxmlformats.org/officeDocument/2006/relationships/hyperlink" Target="https://hal.science/search/index/?q=*&amp;authFullName_s=Alexandre Audibert" TargetMode="External"/><Relationship Id="rId14" Type="http://schemas.openxmlformats.org/officeDocument/2006/relationships/hyperlink" Target="https://hal.science/search/index/?q=*&amp;authFullName_s=Xingyu Liu" TargetMode="External"/><Relationship Id="rId15" Type="http://schemas.openxmlformats.org/officeDocument/2006/relationships/hyperlink" Target="https://inria.hal.science/hal-04622997v1" TargetMode="External"/><Relationship Id="rId16" Type="http://schemas.openxmlformats.org/officeDocument/2006/relationships/hyperlink" Target="https://hal.science/search/index/?q=*&amp;authFullName_s=Laura Alonzo-Canul" TargetMode="External"/><Relationship Id="rId17" Type="http://schemas.openxmlformats.org/officeDocument/2006/relationships/hyperlink" Target="https://hal.science/hal-04208597v1" TargetMode="External"/><Relationship Id="rId18" Type="http://schemas.openxmlformats.org/officeDocument/2006/relationships/hyperlink" Target="https://hal.science/search/index/?q=*&amp;authFullName_s=Lucia Ormaechea-Grijalba" TargetMode="External"/><Relationship Id="rId19" Type="http://schemas.openxmlformats.org/officeDocument/2006/relationships/hyperlink" Target="https://hal.science/search/index/?q=*&amp;authFullName_s=Pierrette Bouillon" TargetMode="External"/><Relationship Id="rId20" Type="http://schemas.openxmlformats.org/officeDocument/2006/relationships/hyperlink" Target="https://hal.science/search/index/?q=*&amp;authFullName_s=Maximin Coavoux" TargetMode="External"/><Relationship Id="rId21" Type="http://schemas.openxmlformats.org/officeDocument/2006/relationships/hyperlink" Target="https://hal.science/search/index/?q=*&amp;authFullName_s=Emmanuelle Esperan&#231;a-Rodier" TargetMode="External"/><Relationship Id="rId22" Type="http://schemas.openxmlformats.org/officeDocument/2006/relationships/hyperlink" Target="https://hal.science/search/index/?q=*&amp;authFullName_s=Johanna Gerlach" TargetMode="External"/><Relationship Id="rId23" Type="http://schemas.openxmlformats.org/officeDocument/2006/relationships/hyperlink" Target="https://hal.univ-grenoble-alpes.fr/hal-04283267v1" TargetMode="External"/><Relationship Id="rId24" Type="http://schemas.openxmlformats.org/officeDocument/2006/relationships/hyperlink" Target="https://hal.science/search/index/?q=*&amp;authFullName_s=Luc&#237;a Ormaechea" TargetMode="External"/><Relationship Id="rId25" Type="http://schemas.openxmlformats.org/officeDocument/2006/relationships/hyperlink" Target="https://hal.science/hal-04130226v1" TargetMode="External"/><Relationship Id="rId26" Type="http://schemas.openxmlformats.org/officeDocument/2006/relationships/hyperlink" Target="https://hal.science/search/index/?q=*&amp;authFullName_s=R&#233;mi Cardon" TargetMode="External"/><Relationship Id="rId27" Type="http://schemas.openxmlformats.org/officeDocument/2006/relationships/hyperlink" Target="https://hal.science/search/index/?q=*&amp;authFullName_s=Adrien Bibal" TargetMode="External"/><Relationship Id="rId28" Type="http://schemas.openxmlformats.org/officeDocument/2006/relationships/hyperlink" Target="https://hal.science/search/index/?q=*&amp;authFullName_s=Rodrigo Wilkens" TargetMode="External"/><Relationship Id="rId29" Type="http://schemas.openxmlformats.org/officeDocument/2006/relationships/hyperlink" Target="https://hal.science/search/index/?q=*&amp;authFullName_s=David Alfter" TargetMode="External"/><Relationship Id="rId30" Type="http://schemas.openxmlformats.org/officeDocument/2006/relationships/hyperlink" Target="https://hal.science/search/index/?q=*&amp;authFullName_s=Magali Norr&#233;"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Norré</dc:title>
  <dc:description>CV</dc:description>
  <dc:subject/>
  <cp:keywords/>
  <cp:category/>
  <cp:lastModifiedBy/>
  <dcterms:created xsi:type="dcterms:W3CDTF">2026-03-21T21:20:43+01:00</dcterms:created>
  <dcterms:modified xsi:type="dcterms:W3CDTF">2026-03-21T21:20:43+01:00</dcterms:modified>
</cp:coreProperties>
</file>

<file path=docProps/custom.xml><?xml version="1.0" encoding="utf-8"?>
<Properties xmlns="http://schemas.openxmlformats.org/officeDocument/2006/custom-properties" xmlns:vt="http://schemas.openxmlformats.org/officeDocument/2006/docPropsVTypes"/>
</file>