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ROUMY AKUE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pédagogiques dans l’enseignement supérieur technologique : Quelles transformations des identités et des pratiques en IUT à l’aune de la dimension professionnalisante des formations et de la réforme du BUT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⟨10.4000/13m0y⟩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: identifying changes and renewing resources for teaching the design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15 (1), pp.92-108.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⟨10.3917/sdd.015.0092⟩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in higher education: use of digital sources for the renewal and updating of design project teaching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2021, Vol. 12 (No. 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⟨10.21344/iartem.v12i2.871⟩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faire autrement » inscrire le projet à la jonction entre enjeux de design, professionnels, pédagogiques et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encore. Conférence Art Design Recherche (AD•REC) 2025</w:t>
            </w:r>
            <w:r>
              <w:rPr/>
              <w:t xml:space="preserve">, École supérieure d’art et design de Saint-Étienne (Esadse), May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pédagogique dans un contexte de réforme : quel rôle pour les ingénieurs et conseillers pédagogiques en IUT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Apr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 graphique à l’université. Syntaxe de l’organisation l’enseignement du design graphique d’une licence design : récits de « traversées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design graphique à l’université Qu’est-ce que la recherche fait à la pédagogie ?</w:t>
            </w:r>
            <w:r>
              <w:rPr/>
              <w:t xml:space="preserve">, Université de Strasbourg - Laboratoire ACCRA,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et Conseillers Pédagogiques en IUT, des acteurs du processus de conception des ressources au service des transitions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Baliser le paysage : lisibilité et accessibilité des ressources pédagogiques du CDI d’un lycée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 - Ur Interfacultaire,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portée par les dispositifs de projet et la mobilisation des ressources pour l'enseignement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Ingénieurs pédagogiques sur le travail avec et sur les ressources en IUT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Activité, Connaissance, Transmission, éducation (UR4281); UCA.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hal-04247747v3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monitoring and resources coproduction as key levers of differentiation for design students’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/>
              <w:t xml:space="preserve">IARTEM and the editors: E. Bruillard, A. Anichini &amp; G.-L. Baron. </w:t>
            </w:r>
            <w:r>
              <w:rPr>
                <w:i w:val="1"/>
                <w:iCs w:val="1"/>
              </w:rPr>
              <w:t xml:space="preserve">Changing media-changing schools?</w:t>
            </w:r>
            <w:r>
              <w:rPr/>
              <w:t xml:space="preserve">, 2019, 978-82-691343-2-2"Creative monitoring and resources coproduction as key levers of differentiation for design students’ education"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teaching resources by nurturing human networks: an analysis of a design teachers’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Textbooks and Educational Media from Multiple Perspectives: Analysing the Texts, Studying their Use, Determining their Impact</w:t>
            </w:r>
            <w:r>
              <w:rPr/>
              <w:t xml:space="preserve">, 2019, 978-87-971113-0-7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Design Teaching Resources by the Practice of Environmental Scanning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1 (1), pp.559-568,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⟨10.1017/dsi.2019.60⟩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veille des enseignants en design à l'échelle individuelle et collective pour la réactualisation des ressources au service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/>
              <w:t xml:space="preserve">Education. Université Paris Cité,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2019UNIP5143⟩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tel-03609680v1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WAY TO TEACH DESIGN STUDENTS CREATIVE MONITORING A DESIGN COMMUNITY OF PRACTICE (CoP)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ISCAR 2017 / Taking a 360° view of the landscape of cultural-historical activity research: The state of our scholarship in practice</w:t>
            </w:r>
            <w:r>
              <w:rPr/>
              <w:t xml:space="preserve">, Aug 2017, Québec (Canada), Université Laval,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hal-04257232v1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123v1" TargetMode="External"/><Relationship Id="rId8" Type="http://schemas.openxmlformats.org/officeDocument/2006/relationships/hyperlink" Target="https://hal.science/search/index/?q=*&amp;authFullName_s=C&#233;cile Redondo" TargetMode="External"/><Relationship Id="rId9" Type="http://schemas.openxmlformats.org/officeDocument/2006/relationships/hyperlink" Target="https://hal.science/search/index/?q=*&amp;authFullName_s=Romain Perrier" TargetMode="External"/><Relationship Id="rId10" Type="http://schemas.openxmlformats.org/officeDocument/2006/relationships/hyperlink" Target="https://hal.science/search/index/?q=*&amp;authFullName_s=Magali Roumy Akue" TargetMode="External"/><Relationship Id="rId11" Type="http://schemas.openxmlformats.org/officeDocument/2006/relationships/hyperlink" Target="https://hal.science/search/index/?q=*&amp;authFullName_s=B&#233;atrice Drot-Delange" TargetMode="External"/><Relationship Id="rId12" Type="http://schemas.openxmlformats.org/officeDocument/2006/relationships/hyperlink" Target="https://hal.science/search/index/?q=*&amp;authFullName_s=Anita Messaoui" TargetMode="External"/><Relationship Id="rId13" Type="http://schemas.openxmlformats.org/officeDocument/2006/relationships/hyperlink" Target="https://dx.doi.org/10.4000/13m0y" TargetMode="External"/><Relationship Id="rId14" Type="http://schemas.openxmlformats.org/officeDocument/2006/relationships/hyperlink" Target="https://hal.science/hal-04257165v1" TargetMode="External"/><Relationship Id="rId15" Type="http://schemas.openxmlformats.org/officeDocument/2006/relationships/hyperlink" Target="https://dx.doi.org/10.3917/sdd.015.0092" TargetMode="External"/><Relationship Id="rId16" Type="http://schemas.openxmlformats.org/officeDocument/2006/relationships/hyperlink" Target="https://hal.science/hal-04162570v1" TargetMode="External"/><Relationship Id="rId17" Type="http://schemas.openxmlformats.org/officeDocument/2006/relationships/hyperlink" Target="https://dx.doi.org/10.21344/iartem.v12i2.871" TargetMode="External"/><Relationship Id="rId18" Type="http://schemas.openxmlformats.org/officeDocument/2006/relationships/hyperlink" Target="https://hal.science/hal-05083661v1" TargetMode="External"/><Relationship Id="rId19" Type="http://schemas.openxmlformats.org/officeDocument/2006/relationships/hyperlink" Target="https://hal.science/hal-04602648v1" TargetMode="External"/><Relationship Id="rId20" Type="http://schemas.openxmlformats.org/officeDocument/2006/relationships/hyperlink" Target="https://hal.science/hal-04602310v1" TargetMode="External"/><Relationship Id="rId21" Type="http://schemas.openxmlformats.org/officeDocument/2006/relationships/hyperlink" Target="https://hal.science/hal-04602676v1" TargetMode="External"/><Relationship Id="rId22" Type="http://schemas.openxmlformats.org/officeDocument/2006/relationships/hyperlink" Target="https://hal.science/hal-04602275v1" TargetMode="External"/><Relationship Id="rId23" Type="http://schemas.openxmlformats.org/officeDocument/2006/relationships/hyperlink" Target="https://hal.science/search/index/?q=*&amp;authFullName_s=Magali Loffreda" TargetMode="External"/><Relationship Id="rId24" Type="http://schemas.openxmlformats.org/officeDocument/2006/relationships/hyperlink" Target="https://uca.hal.science/hal-04056804v1" TargetMode="External"/><Relationship Id="rId25" Type="http://schemas.openxmlformats.org/officeDocument/2006/relationships/hyperlink" Target="https://hal.science/hal-04247747v3" TargetMode="External"/><Relationship Id="rId26" Type="http://schemas.openxmlformats.org/officeDocument/2006/relationships/hyperlink" Target="https://hal.science/hal-04257172v1" TargetMode="External"/><Relationship Id="rId27" Type="http://schemas.openxmlformats.org/officeDocument/2006/relationships/hyperlink" Target="https://hal.science/search/index/?q=*&amp;authFullName_s=Magali ROUMY AKUE" TargetMode="External"/><Relationship Id="rId28" Type="http://schemas.openxmlformats.org/officeDocument/2006/relationships/hyperlink" Target="https://hal.science/hal-04257176v1" TargetMode="External"/><Relationship Id="rId29" Type="http://schemas.openxmlformats.org/officeDocument/2006/relationships/hyperlink" Target="https://hal.science/search/index/?q=*&amp;authFullName_s=Eric Bruillard" TargetMode="External"/><Relationship Id="rId30" Type="http://schemas.openxmlformats.org/officeDocument/2006/relationships/hyperlink" Target="https://hal.science/hal-04257170v1" TargetMode="External"/><Relationship Id="rId31" Type="http://schemas.openxmlformats.org/officeDocument/2006/relationships/hyperlink" Target="https://dx.doi.org/10.1017/dsi.2019.60" TargetMode="External"/><Relationship Id="rId32" Type="http://schemas.openxmlformats.org/officeDocument/2006/relationships/hyperlink" Target="https://theses.hal.science/tel-03609680v1" TargetMode="External"/><Relationship Id="rId33" Type="http://schemas.openxmlformats.org/officeDocument/2006/relationships/hyperlink" Target="https://www.theses.fr/2019UNIP5143" TargetMode="External"/><Relationship Id="rId34" Type="http://schemas.openxmlformats.org/officeDocument/2006/relationships/hyperlink" Target="https://hal.science/hal-0425723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ROUMY AKUE</dc:title>
  <dc:description>CV</dc:description>
  <dc:subject/>
  <cp:keywords/>
  <cp:category/>
  <cp:lastModifiedBy/>
  <dcterms:created xsi:type="dcterms:W3CDTF">2026-03-18T12:55:40+01:00</dcterms:created>
  <dcterms:modified xsi:type="dcterms:W3CDTF">2026-03-18T12:55:40+01:00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