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Maguelone Bastide </w:t></w:r><w:r><w:rPr><w:color w:val="641e6e"/></w:rPr><w:t xml:space="preserve">Membre scientifique de l'École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maguelone-bastide</w:t></w:r></w:hyperlink></w:p><w:p><w:pPr><w:numPr><w:ilvl w:val="0"/><w:numId w:val="1"/></w:numPr></w:pPr><w:r><w:rPr/><w:t xml:space="preserve"> ORCID : </w:t></w:r><w:hyperlink r:id="rId8" w:history="1"><w:r><w:rPr><w:color w:val="#410a8c"/><w:u w:val="single"/></w:rPr><w:t xml:space="preserve">0000-0003-0083-6564</w:t></w:r></w:hyperlink></w:p><w:p><w:pPr><w:numPr><w:ilvl w:val="0"/><w:numId w:val="1"/></w:numPr></w:pPr><w:r><w:rPr/><w:t xml:space="preserve"> IdRef : </w:t></w:r><w:hyperlink r:id="rId9" w:history="1"><w:r><w:rPr><w:color w:val="#410a8c"/><w:u w:val="single"/></w:rPr><w:t xml:space="preserve">243620535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maguelone.bastide@efa.gr</w:t></w:r></w:hyperlink><w:r><w:rPr/><w:t xml:space="preserve">Tel : (+30) 210 36 79 953</w:t></w:r></w:p><w:p><w:pPr/><w:r><w:rPr/><w:t xml:space="preserve">Membre de l'EFA de 4e année, Section études antiques et byzantinesDoctoresse en Archéologie du monde grec à l’Université Paris NanterreMembre associée à l’équipe Archéologie du monde grec et Systèmes d’information, UMR 7041 ArScAnAgrégée de Lettres classiquesQualifiée au CNU Section 21</w:t></w:r></w:p><w:p><w:pPr/><w:r><w:rPr/><w:t xml:space="preserve">Bourses : École française d’Athènes (2015, 2016)</w:t></w:r></w:p><w:p><w:pPr/><w:r><w:rPr/><w:t xml:space="preserve">Domaines de recherche :• Histoire et archéologie de Thasos et de la Thrace.• Économie et société en Méditerranée orientale (de l’âge du Fer à l’époque hellénistique).• Lieux de culte et colonisation dans le monde grec antique (de l’âge du Fer à l’époque hellénistique, histoire et archéologie).• Céramique tournée et non tournée (études typologiques et techniques).• Histoire et méthodes de l’archéologie.</w:t></w:r></w:p><w:p><w:pPr/><w:r><w:rPr/><w:t xml:space="preserve">Projets de rechercheProjet de recherche EFAThasos avant, Thasos après Cléoboia. Emprise économique de la fondation d’une apoikia (VIIIe-VIIe s. avant J.-C.)La fondation de la cité thasienne par les Pariens n’est pas le début de l’histoire antique de Liménas : un établissement encore méconnu avait été fondé au même endroit au moins un demi-siècle plus tôt. Une étude céramologique ainsi que des études de terrain permettront de préciser la durée de vie de cet établissement précolonial et d’en connaître les activités économiques. Ces travaux contribueront à notre compréhension des dynamiques de la colonisation de Thasos et du continent nord-égéen, en s’interrogeant sur les facteurs d’attractivité de ce territoire aux yeux des Pariens.Thèse de doctoratMétamorphoses rituelles: la vie cultuelle en Thrace du VIIIe au IIIe s. av. J.-C.Cette thèse réunit les données de l’archéologie du monde grec sur les lieux de culte et les pratiques rituelles dans la région délimitée par la chaîne des Balkans, la Mer Noire, la Mer Égée et le Strymon. L’analyse des lieux de culte a conduit à réviser l’interprétation de plusieurs sites archéologiques et à remettre en question l’influence thrace sur les cultes des cités grecques de Thrace. La synthèse s’appuie sur l’étude de 106 sites archéologiques réunis dans un catalogue et accompagnés d’un corpus des documents épigraphiques qui y sont liés. Une partie importante de la thèse est consacrée à l’étude de l’historiographie du sujet et de ses enjeux idéologiques, dans une région aujourd’hui partagée entre Grèce, Turquie et Bulgarie.Programmes de recherche• Thraces et Pélasges aux marges de la Grèce (Thraco-Pel), dirigé par Gilles de Rapper (EFA) et Galia Valtchinova (Université de Toulouse-Jean Jaurès)• Mission Terpni, dirigée par D. Malamidou (Éphorie des Antiquités de Serrès) et L. Martinez-Sève (EFA)• Mission Apollonia – Nécropole et territoire, dirigée par A. Baralis (Musée du Louvre), K. Panayotova (Institut et Musée archéologiques nationaux, Sofia, Bulgarie), D. Nedev (Centre muséal de Sozopol)• Mission Gluhite Kamani, site archéologique des Rhodopes orientaux, dirigée par G. Nekhrizov (NAIM-BAN) et J. Tzvetkova (Université Saint Clément d’Ohrid)</w:t></w:r></w:p><w:p><w:pPr/><w:r><w:rPr/><w:t xml:space="preserve">ResponsabilitésScientifiques• 2023-… : Responsable avec S. Déderix du programme Les Femmes dans l’archéologie de la Grèce (EFA)• 2022-… : Responsable avec G. Nekhrizov de la publication de la céramique tournée de la Mission Gluhite Kamani (Rhodopes orientaux, Bulgarie), dirigée par G. Nekhrizov (NAIM-BAN) et J. Tzvetkova (Université Saint Clément d’Ohrid)• 2021-… : Responsable de la publication du mobilier céramique géométrique et Responsable de secteur dans le cadre de la mission Thasos, Les abords Nord de l’Artémision (THANAR), dirigé par A. Muller (HALMA UMR 8164) et St. Dadaki (Éphorie des Antiquités de Kavala)• 2022 : Responsable d’opération dans la Mission Terpni (Grèce), dir. D. Malamidou (Éphorie des Antiquités de Serrès) et L. Martinez-Sève (EFA)• 2020-... :◦ Directrice adjointe de la Mission Apollonia – Nécropole et territoire, dir. par  A. Baralis (Musée du Louvre), K. Panayotova (Institut et Musée archéologiques nationaux, Sofia, Bulgarie), D. Nedev (Centre muséal de Sozopol)◦ Responsable d’opération dans le projet Malkoto Kale – Fortification et nécropole, avec A. Baralis, T. Bogdanova (NAIM-BAN) et D. Nedev◦ Responsable de la publication de la céramique de l’Âge du fer du projet Malkoto Kale.• ​2016, 2015, 2014, 2011 : Responsable de secteur sur le site de Messarité, dans le cadre de la Mission franco-bulgare Apollonia – Nécropole et territoire• 2016, 2015, 2012: Responsable de secteur sur les sites de Calugera et Caraburun, dans le cadre de la Mission archéologique franco-roumaine à Orgamè, dir. A. Baralis et V. Lungu• Autres participations à des missions de terrain : Gol Mod (Mongolie, 2005), Roquesis (France, 2007), Augusta Trajana-Stara Zagora (Bulgarie, 2009), Anchialos-Pomorie (Bugarie, 2010) Hélis-Sboryanovo (Bulgarie, 2011), Pella (Grèce, 2012), Gluhite Kamani (Bulgarie, 2015, 2016)​Organistation de manifestations scientifiques• 12-13/03/25 (à venir) : Co-organisation de la journée d’études 3rd workshop on Women in the Archaeology of Greece Tribute to Maria Ludwika Bernhard, avec Sylviane Déderix, Katarzyna Dudlik, Inga Głuszek, Małgorzata Kajzer, Beata Kukiel-Vraila, Ewdoksia Papuci-Władyka et Laureline Pop à l’EFA.• 13/03/24 : Co-organisation de la journée d’études Women and archaeological institutions. Second workshop on Women in the Archaeology of Greece, avec Birgitta Eder, Olga Boubounelle, Sylviane Déderix, Maria Noussis et Priscilla Ralli, à l’Institut autrichien d’archéologie (ÖAW – Österreichisches Archäologisches Institut Athen), en partenariat avec l’EFA.• 08/03/23 : Co-organisation de la journée d’études Unsung Pioneer Women in the Archaeology of Greece, avec Sylviane Déderix et Priscilla Ralli, 8 mars, à l’EFA.• 2021-2024 : Contribution à l’organisation du séminaire mensuel des membres scientifiques de l’EFA, Regards croisés sur…, invités: D. Malamidou (“la ville”), Ph. Vasunia et I. Malkin (“le passé dans l’identité”), V. Lungu (“les mobilités”).• 07/06/19 : Co-organisation de la JE internationale Autour du foyer : pratiques rituelles et modes de commensalité dans la Méditerranée de l’Âge du fer, de l’Égée à la péninsule ibérique. Partenaires : ArchMGr & ArchMGr-Si, UMR 7041-ArScAn, ED 395. Lieu : MAE- René Ginouvès de Paris-Nanterre (en collaboration avec J. Lamaze).• 07/12/18 : Co-organisation de la JE pluridisciplinaire de l’AJCN 395 Archéologie volée, trahie, sublimée. Partenaires : ED395, ED138, UMR 7041-ArScAn (en collaboration avec N. Aude).​Administratives et associatives• Secrétaire de l’AMEFA (Association des membres, anciens membres et chercheurs associés de l’EFA)• Représentante des membres scientifiques de l’EFA aux conseils administratif (suppléante) et scientifique (titulaire) en 2021-2022.• Présidente, vice-présidente, secrétaire de l’AJCN 395 (Association des jeunes chercheurs de l’ED395 à l’Université Paris Nanterre) (2016-2019).</w:t></w:r></w:p><w:p><w:pPr/><w:r><w:rPr/><w:t xml:space="preserve">EnseignementEnseignement universitaire• 2017-2018. Chargée de cours vacataire, Université du Havre :◦  Initiation à l’histoire de l’art du monde grec antique, TD de L3 Histoire◦  Initiation à l’archéologie du monde grec antique, TD de L3 Histoire• 2015-2018. Chargée de cours, Université Paris Nanterre :◦ Histoire de l'art et Archéologie antiques 1 : Introduction à l'archéologie et à l'histoire de l'art du monde grec et du monde romain, TD de L1◦ Histoire de l'art et Archéologie antiques 6 : Première partie : le monde grec : urbanisme et architecture à Délos, TD de L3 Comète (enseignement à distance)◦ Les sanctuaires grecs en Thrace antique, TD de M2 Préparation aux concours de la conservation du patrimoine (Paris I et UPN), UPN,  11 janvier 2017.Enseignement secondaire• Enseignante de Lettres classiques (Français, Latin, Grec, Culture générale) en collège (Parc de Villeroy, Mennecy, 2013-2014, et Danielle Casanova, Vitry-sur-Seine, 2020-2021) et lycée (Gustave Eiffel, Gagny, 2017-2019).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Pencil and dust: women who shaped archaeology in Greece and the Greek World</w:t></w:r></w:hyperlink></w:p><w:p><w:pPr/><w:hyperlink r:id="rId12" w:history="1"><w:r><w:rPr><w:color w:val="#410a8c"/><w:u w:val="single"/></w:rPr><w:t xml:space="preserve">Sylviane Déderix</w:t></w:r></w:hyperlink><w:r><w:rPr/><w:t xml:space="preserve">,</w:t></w:r><w:hyperlink r:id="rId13" w:history="1"><w:r><w:rPr><w:color w:val="#410a8c"/><w:u w:val="single"/></w:rPr><w:t xml:space="preserve">Maguelone Bastide</w:t></w:r></w:hyperlink></w:p><w:p><w:pPr/><w:r><w:rPr/><w:t xml:space="preserve">École française d'Athènes. BCH Suppl. (74), 2025, 978-2-86958-673-4</w:t></w:r></w:p><w:p><w:pPr/><w:r><w:rPr/><w:t xml:space="preserve">Ouvrages</w:t></w:r></w:p><w:p><w:pPr/><w:hyperlink r:id="rId11" w:history="1"><w:r><w:rPr><w:color w:val="#410a8c"/><w:u w:val="single"/></w:rPr><w:t xml:space="preserve">hal-05571627v1</w:t></w:r></w:hyperlink></w:p></w:tc></w:tr><w:tr><w:trPr/><w:tc><w:tcPr><w:noWrap/></w:tcPr><w:p><w:pPr><w:spacing w:after="200"/></w:pPr><w:hyperlink r:id="rId14" w:history="1"><w:r><w:rPr><w:color w:val="1e198e"/><w:b w:val="1"/><w:bCs w:val="1"/><w:u w:val="single"/></w:rPr><w:t xml:space="preserve">Around the Hearth</w:t></w:r></w:hyperlink></w:p><w:p><w:pPr/><w:hyperlink r:id="rId15" w:history="1"><w:r><w:rPr><w:color w:val="#410a8c"/><w:u w:val="single"/></w:rPr><w:t xml:space="preserve">Jérémy Lamaze</w:t></w:r></w:hyperlink><w:r><w:rPr/><w:t xml:space="preserve">,</w:t></w:r><w:hyperlink r:id="rId13" w:history="1"><w:r><w:rPr><w:color w:val="#410a8c"/><w:u w:val="single"/></w:rPr><w:t xml:space="preserve">Maguelone Bastide</w:t></w:r></w:hyperlink></w:p><w:p><w:pPr/><w:r><w:rPr/><w:t xml:space="preserve">De Gruyter, 2021, </w:t></w:r><w:hyperlink r:id="rId16" w:history="1"><w:r><w:rPr><w:color w:val="#410a8c"/><w:u w:val="single"/></w:rPr><w:t xml:space="preserve">⟨10.1515/9783110733662⟩</w:t></w:r></w:hyperlink></w:p><w:p><w:pPr/><w:r><w:rPr/><w:t xml:space="preserve">Ouvrages</w:t></w:r></w:p><w:p><w:pPr/><w:hyperlink r:id="rId14" w:history="1"><w:r><w:rPr><w:color w:val="#410a8c"/><w:u w:val="single"/></w:rPr><w:t xml:space="preserve">hal-03378975v1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t xml:space="preserve">Peter Delev; Totko Stoyanov; Svetlana Yanakieva; Hristo Popov; Anelia Bozkova; Maya Vassileva; Julia Tzvetkova; Margarit Damyanov; Petya Ilieva; Juliy Emilov. </w:t></w:r><w:r><w:rPr><w:i w:val="1"/><w:iCs w:val="1"/></w:rPr><w:t xml:space="preserve">Ancient Thrace: Myth and Reality. The Proceedings of the Thirteenth International Congress of Thracology</w:t></w:r><w:r><w:rPr/><w:t xml:space="preserve">, 1, </w:t></w:r><w:hyperlink r:id="rId18" w:history="1"><w:r><w:rPr><w:color w:val="#410a8c"/><w:u w:val="single"/></w:rPr><w:t xml:space="preserve">St. Kliment Ohridski University Press</w:t></w:r></w:hyperlink><w:r><w:rPr/><w:t xml:space="preserve">, pp.45-51, 2022, 978-954-07-5623-3</w:t></w:r></w:p><w:p><w:pPr/><w:r><w:rPr/><w:t xml:space="preserve">Chapitre d'ouvrage</w:t></w:r></w:p><w:p><w:pPr/><w:hyperlink r:id="rId17" w:history="1"><w:r><w:rPr><w:color w:val="#410a8c"/><w:u w:val="single"/></w:rPr><w:t xml:space="preserve">hal-04098627v1</w:t></w:r></w:hyperlink></w:p></w:tc></w:tr><w:tr><w:trPr/><w:tc><w:tcPr><w:noWrap/></w:tcPr><w:p><w:pPr><w:spacing w:after="200"/></w:pPr><w:hyperlink r:id="rId19" w:history="1"><w:r><w:rPr><w:color w:val="1e198e"/><w:b w:val="1"/><w:bCs w:val="1"/><w:u w:val="single"/></w:rPr><w:t xml:space="preserve">La Thrace comme chemin ? Autour des liens cultuels entre Thraces et cités nord-égéennes et pontiques</w:t></w:r></w:hyperlink></w:p><w:p><w:pPr/><w:hyperlink r:id="rId13" w:history="1"><w:r><w:rPr><w:color w:val="#410a8c"/><w:u w:val="single"/></w:rPr><w:t xml:space="preserve">Maguelone Bastide</w:t></w:r></w:hyperlink></w:p><w:p><w:pPr/><w:r><w:rPr/><w:t xml:space="preserve">Lungu, Vasilica; Robu, Adrian. </w:t></w:r><w:r><w:rPr><w:i w:val="1"/><w:iCs w:val="1"/></w:rPr><w:t xml:space="preserve">Pratiques cultuelles et dynamiques religieuses entre le Pont-Euxin et la mer Égée dans l'Antiquité</w:t></w:r><w:r><w:rPr/><w:t xml:space="preserve">, Editura Istros a Muzeului Brăilei "Carol I", pp.215-230, 2022, Bibliothèque de l'Institut d'études sud-est européennes, 978-606-654-496-2</w:t></w:r></w:p><w:p><w:pPr/><w:r><w:rPr/><w:t xml:space="preserve">Chapitre d'ouvrage</w:t></w:r></w:p><w:p><w:pPr/><w:hyperlink r:id="rId19" w:history="1"><w:r><w:rPr><w:color w:val="#410a8c"/><w:u w:val="single"/></w:rPr><w:t xml:space="preserve">hal-04225917v1</w:t></w:r></w:hyperlink></w:p></w:tc></w:tr><w:tr><w:trPr/><w:tc><w:tcPr><w:noWrap/></w:tcPr><w:p><w:pPr><w:spacing w:after="200"/></w:pPr><w:hyperlink r:id="rId20" w:history="1"><w:r><w:rPr><w:color w:val="1e198e"/><w:b w:val="1"/><w:bCs w:val="1"/><w:u w:val="single"/></w:rPr><w:t xml:space="preserve">Fixed hearths in Archaic and Classical buildings of Thrace: an indication of cult?</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pp.117-136, 2021, 9783110738278. </w:t></w:r><w:hyperlink r:id="rId21" w:history="1"><w:r><w:rPr><w:color w:val="#410a8c"/><w:u w:val="single"/></w:rPr><w:t xml:space="preserve">⟨10.1515/9783110733662-006⟩</w:t></w:r></w:hyperlink></w:p><w:p><w:pPr/><w:r><w:rPr/><w:t xml:space="preserve">Chapitre d'ouvrage</w:t></w:r></w:p><w:p><w:pPr/><w:hyperlink r:id="rId20" w:history="1"><w:r><w:rPr><w:color w:val="#410a8c"/><w:u w:val="single"/></w:rPr><w:t xml:space="preserve">hal-03378946v1</w:t></w:r></w:hyperlink></w:p></w:tc></w:tr><w:tr><w:trPr/><w:tc><w:tcPr><w:noWrap/></w:tcPr><w:p><w:pPr><w:spacing w:after="200"/></w:pPr><w:hyperlink r:id="rId22" w:history="1"><w:r><w:rPr><w:color w:val="1e198e"/><w:b w:val="1"/><w:bCs w:val="1"/><w:u w:val="single"/></w:rPr><w:t xml:space="preserve">Conclusion: building a fireplace to build a world</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pp.277-280, 2021, 9783110738278. </w:t></w:r><w:hyperlink r:id="rId23" w:history="1"><w:r><w:rPr><w:color w:val="#410a8c"/><w:u w:val="single"/></w:rPr><w:t xml:space="preserve">⟨10.1515/9783110733662-011⟩</w:t></w:r></w:hyperlink></w:p><w:p><w:pPr/><w:r><w:rPr/><w:t xml:space="preserve">Chapitre d'ouvrage</w:t></w:r></w:p><w:p><w:pPr/><w:hyperlink r:id="rId22" w:history="1"><w:r><w:rPr><w:color w:val="#410a8c"/><w:u w:val="single"/></w:rPr><w:t xml:space="preserve">hal-03378987v1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 Note on the Archaeology of Cults in Ancient Thrace: The Transition from the Hellenistic to Roman Periods</w:t></w:r></w:hyperlink></w:p><w:p><w:pPr/><w:hyperlink r:id="rId13" w:history="1"><w:r><w:rPr><w:color w:val="#410a8c"/><w:u w:val="single"/></w:rPr><w:t xml:space="preserve">Maguelone Bastide</w:t></w:r></w:hyperlink></w:p><w:p><w:pPr/><w:r><w:rPr><w:i w:val="1"/><w:iCs w:val="1"/></w:rPr><w:t xml:space="preserve"> The Journal of South-Eastern European Studies / Güneydoğu Avrupa Araştırmaları Dergisi</w:t></w:r><w:r><w:rPr/><w:t xml:space="preserve">, 2024, 40, pp.23-32. </w:t></w:r><w:hyperlink r:id="rId25" w:history="1"><w:r><w:rPr><w:color w:val="#410a8c"/><w:u w:val="single"/></w:rPr><w:t xml:space="preserve">⟨10.26650/gaad.2023003⟩</w:t></w:r></w:hyperlink></w:p><w:p><w:pPr/><w:r><w:rPr/><w:t xml:space="preserve">Article dans une revue</w:t></w:r></w:p><w:p><w:pPr/><w:hyperlink r:id="rId24" w:history="1"><w:r><w:rPr><w:color w:val="#410a8c"/><w:u w:val="single"/></w:rPr><w:t xml:space="preserve">hal-04662592v1</w:t></w:r></w:hyperlink></w:p></w:tc></w:tr><w:tr><w:trPr/><w:tc><w:tcPr><w:noWrap/></w:tcPr><w:p><w:pPr><w:spacing w:after="200"/></w:pPr><w:hyperlink r:id="rId26" w:history="1"><w:r><w:rPr><w:color w:val="1e198e"/><w:b w:val="1"/><w:bCs w:val="1"/><w:u w:val="single"/></w:rPr><w:t xml:space="preserve">Terpni. Campagne de terrain 2022</w:t></w:r></w:hyperlink></w:p><w:p><w:pPr/><w:hyperlink r:id="rId27" w:history="1"><w:r><w:rPr><w:color w:val="#410a8c"/><w:u w:val="single"/></w:rPr><w:t xml:space="preserve">Dimitra Malamidou</w:t></w:r></w:hyperlink><w:r><w:rPr/><w:t xml:space="preserve">,</w:t></w:r><w:hyperlink r:id="rId28" w:history="1"><w:r><w:rPr><w:color w:val="#410a8c"/><w:u w:val="single"/></w:rPr><w:t xml:space="preserve">Laurianne Martinez-Sève</w:t></w:r></w:hyperlink><w:r><w:rPr/><w:t xml:space="preserve">,</w:t></w:r><w:hyperlink r:id="rId13" w:history="1"><w:r><w:rPr><w:color w:val="#410a8c"/><w:u w:val="single"/></w:rPr><w:t xml:space="preserve">Maguelone Bastide</w:t></w:r></w:hyperlink><w:r><w:rPr/><w:t xml:space="preserve">,</w:t></w:r><w:hyperlink r:id="rId29" w:history="1"><w:r><w:rPr><w:color w:val="#410a8c"/><w:u w:val="single"/></w:rPr><w:t xml:space="preserve">Ninon Blond</w:t></w:r></w:hyperlink><w:r><w:rPr/><w:t xml:space="preserve">,</w:t></w:r><w:hyperlink r:id="rId30" w:history="1"><w:r><w:rPr><w:color w:val="#410a8c"/><w:u w:val="single"/></w:rPr><w:t xml:space="preserve">Olga Boubounelle</w:t></w:r></w:hyperlink><w:r><w:rPr/><w:t xml:space="preserve">et al.</w:t></w:r></w:p><w:p><w:pPr/><w:r><w:rPr><w:i w:val="1"/><w:iCs w:val="1"/></w:rPr><w:t xml:space="preserve">Bulletin archéologique des Écoles françaises à l’étranger</w:t></w:r><w:r><w:rPr/><w:t xml:space="preserve">, 2023, </w:t></w:r><w:hyperlink r:id="rId31" w:history="1"><w:r><w:rPr><w:color w:val="#410a8c"/><w:u w:val="single"/></w:rPr><w:t xml:space="preserve">⟨10.4000/baefe.9759⟩</w:t></w:r></w:hyperlink></w:p><w:p><w:pPr/><w:r><w:rPr/><w:t xml:space="preserve">Article dans une revue</w:t></w:r></w:p><w:p><w:pPr/><w:hyperlink r:id="rId26" w:history="1"><w:r><w:rPr><w:color w:val="#410a8c"/><w:u w:val="single"/></w:rPr><w:t xml:space="preserve">hal-04260767v1</w:t></w:r></w:hyperlink></w:p></w:tc></w:tr><w:tr><w:trPr/><w:tc><w:tcPr><w:noWrap/></w:tcPr><w:p><w:pPr><w:spacing w:after="200"/></w:pPr><w:hyperlink r:id="rId32" w:history="1"><w:r><w:rPr><w:color w:val="1e198e"/><w:b w:val="1"/><w:bCs w:val="1"/><w:u w:val="single"/></w:rPr><w:t xml:space="preserve">Thasos. Révision de la céramique « précoloniale »</w:t></w:r></w:hyperlink></w:p><w:p><w:pPr/><w:hyperlink r:id="rId13" w:history="1"><w:r><w:rPr><w:color w:val="#410a8c"/><w:u w:val="single"/></w:rPr><w:t xml:space="preserve">Maguelone Bastide</w:t></w:r></w:hyperlink></w:p><w:p><w:pPr/><w:r><w:rPr><w:i w:val="1"/><w:iCs w:val="1"/></w:rPr><w:t xml:space="preserve">Bulletin archéologique des Écoles françaises à l’étranger</w:t></w:r><w:r><w:rPr/><w:t xml:space="preserve">, 2023, </w:t></w:r><w:hyperlink r:id="rId33" w:history="1"><w:r><w:rPr><w:color w:val="#410a8c"/><w:u w:val="single"/></w:rPr><w:t xml:space="preserve">⟨10.4000/12xfh⟩</w:t></w:r></w:hyperlink></w:p><w:p><w:pPr/><w:r><w:rPr/><w:t xml:space="preserve">Article dans une revue</w:t></w:r></w:p><w:p><w:pPr/><w:hyperlink r:id="rId32" w:history="1"><w:r><w:rPr><w:color w:val="#410a8c"/><w:u w:val="single"/></w:rPr><w:t xml:space="preserve">hal-05000104v1</w:t></w:r></w:hyperlink></w:p></w:tc></w:tr><w:tr><w:trPr/><w:tc><w:tcPr><w:noWrap/></w:tcPr><w:p><w:pPr><w:spacing w:after="200"/></w:pPr><w:hyperlink r:id="rId34"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2023, </w:t></w:r><w:hyperlink r:id="rId39" w:history="1"><w:r><w:rPr><w:color w:val="#410a8c"/><w:u w:val="single"/></w:rPr><w:t xml:space="preserve">⟨10.4000/12xfl⟩</w:t></w:r></w:hyperlink></w:p><w:p><w:pPr/><w:r><w:rPr/><w:t xml:space="preserve">Article dans une revue</w:t></w:r></w:p><w:p><w:pPr/><w:hyperlink r:id="rId34" w:history="1"><w:r><w:rPr><w:color w:val="#410a8c"/><w:u w:val="single"/></w:rPr><w:t xml:space="preserve">hal-05000116v1</w:t></w:r></w:hyperlink></w:p></w:tc></w:tr><w:tr><w:trPr/><w:tc><w:tcPr><w:noWrap/></w:tcPr><w:p><w:pPr><w:spacing w:after="200"/></w:pPr><w:hyperlink r:id="rId40"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41" w:history="1"><w:r><w:rPr><w:color w:val="#410a8c"/><w:u w:val="single"/></w:rPr><w:t xml:space="preserve">Margarita Arvanitaki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42" w:history="1"><w:r><w:rPr><w:color w:val="#410a8c"/><w:u w:val="single"/></w:rPr><w:t xml:space="preserve">⟨10.4000/baefe.7324⟩</w:t></w:r></w:hyperlink></w:p><w:p><w:pPr/><w:r><w:rPr/><w:t xml:space="preserve">Article dans une revue</w:t></w:r></w:p><w:p><w:pPr/><w:hyperlink r:id="rId40" w:history="1"><w:r><w:rPr><w:color w:val="#410a8c"/><w:u w:val="single"/></w:rPr><w:t xml:space="preserve">hal-04098569v1</w:t></w:r></w:hyperlink></w:p></w:tc></w:tr><w:tr><w:trPr/><w:tc><w:tcPr><w:noWrap/></w:tcPr><w:p><w:pPr><w:spacing w:after="200"/></w:pPr><w:hyperlink r:id="rId43" w:history="1"><w:r><w:rPr><w:color w:val="1e198e"/><w:b w:val="1"/><w:bCs w:val="1"/><w:u w:val="single"/></w:rPr><w:t xml:space="preserve">Thasos. Les abords Nord de l’Artémision (THANAR). Campagne de terrain 2021</w:t></w:r></w:hyperlink></w:p><w:p><w:pPr/><w:hyperlink r:id="rId36" w:history="1"><w:r><w:rPr><w:color w:val="#410a8c"/><w:u w:val="single"/></w:rPr><w:t xml:space="preserve">Stavroula Dadaki</w:t></w:r></w:hyperlink><w:r><w:rPr/><w:t xml:space="preserve">,</w:t></w:r><w:hyperlink r:id="rId35" w:history="1"><w:r><w:rPr><w:color w:val="#410a8c"/><w:u w:val="single"/></w:rPr><w:t xml:space="preserve">Arthur Muller</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2022, 3 (2022), </w:t></w:r><w:hyperlink r:id="rId44" w:history="1"><w:r><w:rPr><w:color w:val="#410a8c"/><w:u w:val="single"/></w:rPr><w:t xml:space="preserve">⟨10.4000/baefe.7012⟩</w:t></w:r></w:hyperlink></w:p><w:p><w:pPr/><w:r><w:rPr/><w:t xml:space="preserve">Article dans une revue</w:t></w:r></w:p><w:p><w:pPr/><w:hyperlink r:id="rId43" w:history="1"><w:r><w:rPr><w:color w:val="#410a8c"/><w:u w:val="single"/></w:rPr><w:t xml:space="preserve">hal-03903416v1</w:t></w:r></w:hyperlink></w:p></w:tc></w:tr><w:tr><w:trPr/><w:tc><w:tcPr><w:noWrap/></w:tcPr><w:p><w:pPr><w:spacing w:after="200"/></w:pPr><w:hyperlink r:id="rId45" w:history="1"><w:r><w:rPr><w:color w:val="1e198e"/><w:b w:val="1"/><w:bCs w:val="1"/><w:u w:val="single"/></w:rPr><w:t xml:space="preserve">Compte-rendu bibliographique : Tsatsopoulou‑Kaloudi Polyxéni, Brixhe Cl., Pardalidou Hr. et al., Αρχαία Ζώνη I – Το Ιερό του Απόλλωνα, Komotini, 2015 [2017], 1 vol. 20 x 28, 999 p., fig. ds t.</w:t></w:r></w:hyperlink></w:p><w:p><w:pPr/><w:hyperlink r:id="rId13" w:history="1"><w:r><w:rPr><w:color w:val="#410a8c"/><w:u w:val="single"/></w:rPr><w:t xml:space="preserve">Maguelone Bastide</w:t></w:r></w:hyperlink></w:p><w:p><w:pPr/><w:r><w:rPr><w:i w:val="1"/><w:iCs w:val="1"/></w:rPr><w:t xml:space="preserve">Revue archéologique</w:t></w:r><w:r><w:rPr/><w:t xml:space="preserve">, 2018, pp.408-410</w:t></w:r></w:p><w:p><w:pPr/><w:r><w:rPr/><w:t xml:space="preserve">Article dans une revue</w:t></w:r></w:p><w:p><w:pPr/><w:hyperlink r:id="rId45" w:history="1"><w:r><w:rPr><w:color w:val="#410a8c"/><w:u w:val="single"/></w:rPr><w:t xml:space="preserve">hal-03557649v1</w:t></w:r></w:hyperlink></w:p></w:tc></w:tr><w:tr><w:trPr/><w:tc><w:tcPr><w:noWrap/></w:tcPr><w:p><w:pPr><w:spacing w:after="200"/></w:pPr><w:hyperlink r:id="rId46" w:history="1"><w:r><w:rPr><w:color w:val="1e198e"/><w:b w:val="1"/><w:bCs w:val="1"/><w:u w:val="single"/></w:rPr><w:t xml:space="preserve">L’établissement d’Acic-Suat (commune de Baia, département de Tulcea). Méthodologie d’une enquête pluridisciplinaire</w:t></w:r></w:hyperlink></w:p><w:p><w:pPr/><w:hyperlink r:id="rId47" w:history="1"><w:r><w:rPr><w:color w:val="#410a8c"/><w:u w:val="single"/></w:rPr><w:t xml:space="preserve">Alexandre Baralis</w:t></w:r></w:hyperlink><w:r><w:rPr/><w:t xml:space="preserve">,</w:t></w:r><w:hyperlink r:id="rId48" w:history="1"><w:r><w:rPr><w:color w:val="#410a8c"/><w:u w:val="single"/></w:rPr><w:t xml:space="preserve">Vasilica Lungu</w:t></w:r></w:hyperlink><w:r><w:rPr/><w:t xml:space="preserve">,</w:t></w:r><w:hyperlink r:id="rId49" w:history="1"><w:r><w:rPr><w:color w:val="#410a8c"/><w:u w:val="single"/></w:rPr><w:t xml:space="preserve">Pierre Dupont</w:t></w:r></w:hyperlink><w:r><w:rPr/><w:t xml:space="preserve">,</w:t></w:r><w:hyperlink r:id="rId13" w:history="1"><w:r><w:rPr><w:color w:val="#410a8c"/><w:u w:val="single"/></w:rPr><w:t xml:space="preserve">Maguelone Bastide</w:t></w:r></w:hyperlink><w:r><w:rPr/><w:t xml:space="preserve">,</w:t></w:r><w:hyperlink r:id="rId50" w:history="1"><w:r><w:rPr><w:color w:val="#410a8c"/><w:u w:val="single"/></w:rPr><w:t xml:space="preserve">Guenaëlle Bony</w:t></w:r></w:hyperlink><w:r><w:rPr/><w:t xml:space="preserve">et al.</w:t></w:r></w:p><w:p><w:pPr/><w:r><w:rPr><w:i w:val="1"/><w:iCs w:val="1"/></w:rPr><w:t xml:space="preserve">Pontica</w:t></w:r><w:r><w:rPr/><w:t xml:space="preserve">, 2017, L, pp.453-486</w:t></w:r></w:p><w:p><w:pPr/><w:r><w:rPr/><w:t xml:space="preserve">Article dans une revue</w:t></w:r></w:p><w:p><w:pPr/><w:hyperlink r:id="rId46" w:history="1"><w:r><w:rPr><w:color w:val="#410a8c"/><w:u w:val="single"/></w:rPr><w:t xml:space="preserve">halshs-03505394v1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Thrace comme chemin ?</w:t></w:r></w:hyperlink></w:p><w:p><w:pPr/><w:hyperlink r:id="rId13" w:history="1"><w:r><w:rPr><w:color w:val="#410a8c"/><w:u w:val="single"/></w:rPr><w:t xml:space="preserve">Maguelone Bastide</w:t></w:r></w:hyperlink></w:p><w:p><w:pPr/><w:r><w:rPr><w:i w:val="1"/><w:iCs w:val="1"/></w:rPr><w:t xml:space="preserve">12 th INTERNATIONAL CONGRESS OF SOUTH-EAST EUROPEAN STUDIES, Political, Social and Religious Dynamics in South-Eastern Europe Dynamiques politiques, sociales et religieuses dans le Sud-Est européen</w:t></w:r><w:r><w:rPr/><w:t xml:space="preserve">, Sep 2019, Bucarest, Roumanie</w:t></w:r></w:p><w:p><w:pPr/><w:r><w:rPr/><w:t xml:space="preserve">Communication dans un congrès</w:t></w:r></w:p><w:p><w:pPr/><w:hyperlink r:id="rId51" w:history="1"><w:r><w:rPr><w:color w:val="#410a8c"/><w:u w:val="single"/></w:rPr><w:t xml:space="preserve">hal-03810354v1</w:t></w:r></w:hyperlink></w:p></w:tc></w:tr><w:tr><w:trPr/><w:tc><w:tcPr><w:noWrap/></w:tcPr><w:p><w:pPr><w:spacing w:after="200"/></w:pPr><w:hyperlink r:id="rId52" w:history="1"><w:r><w:rPr><w:color w:val="1e198e"/><w:b w:val="1"/><w:bCs w:val="1"/><w:u w:val="single"/></w:rPr><w:t xml:space="preserve">Thracian Fortress &amp;quot;Malkoto Kale&amp;quot;. Renewal of the Excavations</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2021 г</w:t></w:r><w:r><w:rPr/><w:t xml:space="preserve">, Mar 2022, Sofia, Bulgaria</w:t></w:r></w:p><w:p><w:pPr/><w:r><w:rPr/><w:t xml:space="preserve">Communication dans un congrès</w:t></w:r></w:p><w:p><w:pPr/><w:hyperlink r:id="rId52" w:history="1"><w:r><w:rPr><w:color w:val="#410a8c"/><w:u w:val="single"/></w:rPr><w:t xml:space="preserve">hal-03810347v1</w:t></w:r></w:hyperlink></w:p></w:tc></w:tr><w:tr><w:trPr/><w:tc><w:tcPr><w:noWrap/></w:tcPr><w:p><w:pPr><w:spacing w:after="200"/></w:pPr><w:hyperlink r:id="rId55" w:history="1"><w:r><w:rPr><w:color w:val="1e198e"/><w:b w:val="1"/><w:bCs w:val="1"/><w:u w:val="single"/></w:rPr><w:t xml:space="preserve">Fishing in Thrace : new insights from the Early Iron Age period at the settlement of Malkoto Kale (Sozopol, Bulgaria)</w:t></w:r></w:hyperlink></w:p><w:p><w:pPr/><w:hyperlink r:id="rId56" w:history="1"><w:r><w:rPr><w:color w:val="#410a8c"/><w:u w:val="single"/></w:rPr><w:t xml:space="preserve">Nicolas Morand</w:t></w:r></w:hyperlink><w:r><w:rPr/><w:t xml:space="preserve">,</w:t></w:r><w:hyperlink r:id="rId53" w:history="1"><w:r><w:rPr><w:color w:val="#410a8c"/><w:u w:val="single"/></w:rPr><w:t xml:space="preserve">Teodora Bogdanova</w:t></w:r></w:hyperlink><w:r><w:rPr/><w:t xml:space="preserve">,</w:t></w:r><w:hyperlink r:id="rId13" w:history="1"><w:r><w:rPr><w:color w:val="#410a8c"/><w:u w:val="single"/></w:rPr><w:t xml:space="preserve">Maguelone Bastide</w:t></w:r></w:hyperlink></w:p><w:p><w:pPr/><w:r><w:rPr><w:i w:val="1"/><w:iCs w:val="1"/></w:rPr><w:t xml:space="preserve">Fishing and Greek colonisation in the Black Sea during Antiquity, a geographical and regional approach, 3-4 june 2021,</w:t></w:r><w:r><w:rPr/><w:t xml:space="preserve">, Alexandre Baralis; Myriam Sternberg, Jun 2021, Aix-en-Provence, France</w:t></w:r></w:p><w:p><w:pPr/><w:r><w:rPr/><w:t xml:space="preserve">Communication dans un congrès</w:t></w:r></w:p><w:p><w:pPr/><w:hyperlink r:id="rId55" w:history="1"><w:r><w:rPr><w:color w:val="#410a8c"/><w:u w:val="single"/></w:rPr><w:t xml:space="preserve">hal-03557556v1</w:t></w:r></w:hyperlink></w:p></w:tc></w:tr><w:tr><w:trPr/><w:tc><w:tcPr><w:noWrap/></w:tcPr><w:p><w:pPr><w:spacing w:after="200"/></w:pPr><w:hyperlink r:id="rId57" w:history="1"><w:r><w:rPr><w:color w:val="1e198e"/><w:b w:val="1"/><w:bCs w:val="1"/><w:u w:val="single"/></w:rPr><w:t xml:space="preserve">Тракийска крепост „Малкото Кале“. Подновяване на проучванята.</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2020 г</w:t></w:r><w:r><w:rPr/><w:t xml:space="preserve">, Feb 2021, Sofia, Bulgaria. pp.577-580</w:t></w:r></w:p><w:p><w:pPr/><w:r><w:rPr/><w:t xml:space="preserve">Communication dans un congrès</w:t></w:r></w:p><w:p><w:pPr/><w:hyperlink r:id="rId57" w:history="1"><w:r><w:rPr><w:color w:val="#410a8c"/><w:u w:val="single"/></w:rPr><w:t xml:space="preserve">hal-03557600v1</w:t></w:r></w:hyperlink></w:p></w:tc></w:tr><w:tr><w:trPr/><w:tc><w:tcPr><w:noWrap/></w:tcPr><w:p><w:pPr><w:spacing w:after="200"/></w:pPr><w:hyperlink r:id="rId58" w:history="1"><w:r><w:rPr><w:color w:val="1e198e"/><w:b w:val="1"/><w:bCs w:val="1"/><w:u w:val="single"/></w:rPr><w:t xml:space="preserve">Cooking deer in the 2nd c. BC on the South‐Western Black sea coast: preliminary results of the Malkoto Kale project</w:t></w:r></w:hyperlink></w:p><w:p><w:pPr/><w:hyperlink r:id="rId56" w:history="1"><w:r><w:rPr><w:color w:val="#410a8c"/><w:u w:val="single"/></w:rPr><w:t xml:space="preserve">Nicolas Morand</w:t></w:r></w:hyperlink><w:r><w:rPr/><w:t xml:space="preserve">,</w:t></w:r><w:hyperlink r:id="rId13" w:history="1"><w:r><w:rPr><w:color w:val="#410a8c"/><w:u w:val="single"/></w:rPr><w:t xml:space="preserve">Maguelone Bastide</w:t></w:r></w:hyperlink><w:r><w:rPr/><w:t xml:space="preserve">,</w:t></w:r><w:hyperlink r:id="rId53" w:history="1"><w:r><w:rPr><w:color w:val="#410a8c"/><w:u w:val="single"/></w:rPr><w:t xml:space="preserve">Teodora Bogdanova</w:t></w:r></w:hyperlink><w:r><w:rPr/><w:t xml:space="preserve">,</w:t></w:r><w:hyperlink r:id="rId47" w:history="1"><w:r><w:rPr><w:color w:val="#410a8c"/><w:u w:val="single"/></w:rPr><w:t xml:space="preserve">Alexandre Baralis</w:t></w:r></w:hyperlink><w:r><w:rPr/><w:t xml:space="preserve">,</w:t></w:r><w:hyperlink r:id="rId54" w:history="1"><w:r><w:rPr><w:color w:val="#410a8c"/><w:u w:val="single"/></w:rPr><w:t xml:space="preserve">Dimitar Nedev</w:t></w:r></w:hyperlink></w:p><w:p><w:pPr/><w:r><w:rPr><w:i w:val="1"/><w:iCs w:val="1"/></w:rPr><w:t xml:space="preserve">27th EAA Annual Meeting</w:t></w:r><w:r><w:rPr/><w:t xml:space="preserve">, Sep 2021, Kiel, Germany</w:t></w:r></w:p><w:p><w:pPr/><w:r><w:rPr/><w:t xml:space="preserve">Communication dans un congrès</w:t></w:r></w:p><w:p><w:pPr/><w:hyperlink r:id="rId58" w:history="1"><w:r><w:rPr><w:color w:val="#410a8c"/><w:u w:val="single"/></w:rPr><w:t xml:space="preserve">hal-03557624v1</w:t></w:r></w:hyperlink></w:p></w:tc></w:tr><w:tr><w:trPr/><w:tc><w:tcPr><w:noWrap/></w:tcPr><w:p><w:pPr><w:spacing w:after="200"/></w:pPr><w:hyperlink r:id="rId59" w:history="1"><w:r><w:rPr><w:color w:val="1e198e"/><w:b w:val="1"/><w:bCs w:val="1"/><w:u w:val="single"/></w:rPr><w:t xml:space="preserve">Archaeology of Cult in Ancient Thrace: The Transition from Hellenistic to Roman Period</w:t></w:r></w:hyperlink></w:p><w:p><w:pPr/><w:hyperlink r:id="rId13" w:history="1"><w:r><w:rPr><w:color w:val="#410a8c"/><w:u w:val="single"/></w:rPr><w:t xml:space="preserve">Maguelone Bastide</w:t></w:r></w:hyperlink></w:p><w:p><w:pPr/><w:r><w:rPr><w:i w:val="1"/><w:iCs w:val="1"/></w:rPr><w:t xml:space="preserve">Roman Thrace: Sanctuaries, Cities and Their Territories under Roman Rule in Provincia Thracia, 2nd International Roman and Late Antique Thrace Conference</w:t></w:r><w:r><w:rPr/><w:t xml:space="preserve">, Mustafa Sayar, Oct 2017, Marmara Ereğlesi, Turkey</w:t></w:r></w:p><w:p><w:pPr/><w:r><w:rPr/><w:t xml:space="preserve">Communication dans un congrès</w:t></w:r></w:p><w:p><w:pPr/><w:hyperlink r:id="rId59" w:history="1"><w:r><w:rPr><w:color w:val="#410a8c"/><w:u w:val="single"/></w:rPr><w:t xml:space="preserve">hal-03557565v1</w:t></w:r></w:hyperlink></w:p></w:tc></w:tr><w:tr><w:trPr/><w:tc><w:tcPr><w:noWrap/></w:tcPr><w:p><w:pPr><w:spacing w:after="200"/></w:pPr><w:hyperlink r:id="rId60"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i w:val="1"/><w:iCs w:val="1"/></w:rPr><w:t xml:space="preserve">Ancient Thrace: Myth and Reality. 13th International Congress of Thracology</w:t></w:r><w:r><w:rPr/><w:t xml:space="preserve">, Hristo Popov, Julia Tzvetkova, Sep 2017, Kazanlak, Bulgaria</w:t></w:r></w:p><w:p><w:pPr/><w:r><w:rPr/><w:t xml:space="preserve">Communication dans un congrès</w:t></w:r></w:p><w:p><w:pPr/><w:hyperlink r:id="rId60" w:history="1"><w:r><w:rPr><w:color w:val="#410a8c"/><w:u w:val="single"/></w:rPr><w:t xml:space="preserve">hal-03557586v1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62"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63" w:history="1"><w:r><w:rPr><w:color w:val="#410a8c"/><w:u w:val="single"/></w:rPr><w:t xml:space="preserve">Sarah Anel</w:t></w:r></w:hyperlink><w:r><w:rPr/><w:t xml:space="preserve">,</w:t></w:r><w:hyperlink r:id="rId13" w:history="1"><w:r><w:rPr><w:color w:val="#410a8c"/><w:u w:val="single"/></w:rPr><w:t xml:space="preserve">Maguelone Bastide</w:t></w:r></w:hyperlink><w:r><w:rPr/><w:t xml:space="preserve">et al.</w:t></w:r></w:p><w:p><w:pPr/><w:r><w:rPr/><w:t xml:space="preserve">HARTIS. 2025</w:t></w:r></w:p><w:p><w:pPr/><w:r><w:rPr/><w:t xml:space="preserve">Rapport</w:t></w:r></w:p><w:p><w:pPr/><w:hyperlink r:id="rId61" w:history="1"><w:r><w:rPr><w:color w:val="#410a8c"/><w:u w:val="single"/></w:rPr><w:t xml:space="preserve">hal-05492695v1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2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uelone-bastide" TargetMode="External"/><Relationship Id="rId8" Type="http://schemas.openxmlformats.org/officeDocument/2006/relationships/hyperlink" Target="https://orcid.org/0000-0003-0083-6564" TargetMode="External"/><Relationship Id="rId9" Type="http://schemas.openxmlformats.org/officeDocument/2006/relationships/hyperlink" Target="https://www.idref.fr/243620535" TargetMode="External"/><Relationship Id="rId10" Type="http://schemas.openxmlformats.org/officeDocument/2006/relationships/hyperlink" Target="mailto:maguelone.bastide@efa.gr" TargetMode="External"/><Relationship Id="rId11" Type="http://schemas.openxmlformats.org/officeDocument/2006/relationships/hyperlink" Target="https://hal.science/hal-05571627v1" TargetMode="External"/><Relationship Id="rId12" Type="http://schemas.openxmlformats.org/officeDocument/2006/relationships/hyperlink" Target="https://hal.science/search/index/?q=*&amp;authFullName_s=Sylviane D&#233;derix" TargetMode="External"/><Relationship Id="rId13" Type="http://schemas.openxmlformats.org/officeDocument/2006/relationships/hyperlink" Target="https://hal.science/search/index/?q=*&amp;authFullName_s=Maguelone Bastide" TargetMode="External"/><Relationship Id="rId14" Type="http://schemas.openxmlformats.org/officeDocument/2006/relationships/hyperlink" Target="https://hal.science/hal-03378975v1" TargetMode="External"/><Relationship Id="rId15" Type="http://schemas.openxmlformats.org/officeDocument/2006/relationships/hyperlink" Target="https://hal.science/search/index/?q=*&amp;authFullName_s=J&#233;r&#233;my Lamaze" TargetMode="External"/><Relationship Id="rId16" Type="http://schemas.openxmlformats.org/officeDocument/2006/relationships/hyperlink" Target="https://dx.doi.org/10.1515/9783110733662" TargetMode="External"/><Relationship Id="rId17" Type="http://schemas.openxmlformats.org/officeDocument/2006/relationships/hyperlink" Target="https://hal.science/hal-04098627v1" TargetMode="External"/><Relationship Id="rId18" Type="http://schemas.openxmlformats.org/officeDocument/2006/relationships/hyperlink" Target="https://unipress.bg/image/catalog/1pdf/Ancient%20Thrace_Chast%201.pdf" TargetMode="External"/><Relationship Id="rId19" Type="http://schemas.openxmlformats.org/officeDocument/2006/relationships/hyperlink" Target="https://hal.science/hal-04225917v1" TargetMode="External"/><Relationship Id="rId20" Type="http://schemas.openxmlformats.org/officeDocument/2006/relationships/hyperlink" Target="https://hal.science/hal-03378946v1" TargetMode="External"/><Relationship Id="rId21" Type="http://schemas.openxmlformats.org/officeDocument/2006/relationships/hyperlink" Target="https://dx.doi.org/10.1515/9783110733662-006" TargetMode="External"/><Relationship Id="rId22" Type="http://schemas.openxmlformats.org/officeDocument/2006/relationships/hyperlink" Target="https://hal.science/hal-03378987v1" TargetMode="External"/><Relationship Id="rId23" Type="http://schemas.openxmlformats.org/officeDocument/2006/relationships/hyperlink" Target="https://dx.doi.org/10.1515/9783110733662-011" TargetMode="External"/><Relationship Id="rId24" Type="http://schemas.openxmlformats.org/officeDocument/2006/relationships/hyperlink" Target="https://hal.science/hal-04662592v1" TargetMode="External"/><Relationship Id="rId25" Type="http://schemas.openxmlformats.org/officeDocument/2006/relationships/hyperlink" Target="https://dx.doi.org/10.26650/gaad.2023003" TargetMode="External"/><Relationship Id="rId26" Type="http://schemas.openxmlformats.org/officeDocument/2006/relationships/hyperlink" Target="https://hal.science/hal-04260767v1" TargetMode="External"/><Relationship Id="rId27" Type="http://schemas.openxmlformats.org/officeDocument/2006/relationships/hyperlink" Target="https://hal.science/search/index/?q=*&amp;authFullName_s=Dimitra Malamidou" TargetMode="External"/><Relationship Id="rId28" Type="http://schemas.openxmlformats.org/officeDocument/2006/relationships/hyperlink" Target="https://hal.science/search/index/?q=*&amp;authFullName_s=Laurianne Martinez-S&#232;ve" TargetMode="External"/><Relationship Id="rId29" Type="http://schemas.openxmlformats.org/officeDocument/2006/relationships/hyperlink" Target="https://hal.science/search/index/?q=*&amp;authFullName_s=Ninon Blond" TargetMode="External"/><Relationship Id="rId30" Type="http://schemas.openxmlformats.org/officeDocument/2006/relationships/hyperlink" Target="https://hal.science/search/index/?q=*&amp;authFullName_s=Olga Boubounelle" TargetMode="External"/><Relationship Id="rId31" Type="http://schemas.openxmlformats.org/officeDocument/2006/relationships/hyperlink" Target="https://dx.doi.org/10.4000/baefe.9759" TargetMode="External"/><Relationship Id="rId32" Type="http://schemas.openxmlformats.org/officeDocument/2006/relationships/hyperlink" Target="https://hal.science/hal-05000104v1" TargetMode="External"/><Relationship Id="rId33" Type="http://schemas.openxmlformats.org/officeDocument/2006/relationships/hyperlink" Target="https://dx.doi.org/10.4000/12xfh" TargetMode="External"/><Relationship Id="rId34" Type="http://schemas.openxmlformats.org/officeDocument/2006/relationships/hyperlink" Target="https://hal.science/hal-05000116v1" TargetMode="External"/><Relationship Id="rId35" Type="http://schemas.openxmlformats.org/officeDocument/2006/relationships/hyperlink" Target="https://hal.science/search/index/?q=*&amp;authFullName_s=Arthur Muller" TargetMode="External"/><Relationship Id="rId36" Type="http://schemas.openxmlformats.org/officeDocument/2006/relationships/hyperlink" Target="https://hal.science/search/index/?q=*&amp;authFullName_s=Stavroula Dadaki" TargetMode="External"/><Relationship Id="rId37" Type="http://schemas.openxmlformats.org/officeDocument/2006/relationships/hyperlink" Target="https://hal.science/search/index/?q=*&amp;authFullName_s=Christine Aubry" TargetMode="External"/><Relationship Id="rId38" Type="http://schemas.openxmlformats.org/officeDocument/2006/relationships/hyperlink" Target="https://hal.science/search/index/?q=*&amp;authFullName_s=Elli Bia" TargetMode="External"/><Relationship Id="rId39" Type="http://schemas.openxmlformats.org/officeDocument/2006/relationships/hyperlink" Target="https://dx.doi.org/10.4000/12xfl" TargetMode="External"/><Relationship Id="rId40" Type="http://schemas.openxmlformats.org/officeDocument/2006/relationships/hyperlink" Target="https://hal.science/hal-04098569v1" TargetMode="External"/><Relationship Id="rId41" Type="http://schemas.openxmlformats.org/officeDocument/2006/relationships/hyperlink" Target="https://hal.science/search/index/?q=*&amp;authFullName_s=Margarita Arvanitaki" TargetMode="External"/><Relationship Id="rId42" Type="http://schemas.openxmlformats.org/officeDocument/2006/relationships/hyperlink" Target="https://dx.doi.org/10.4000/baefe.7324" TargetMode="External"/><Relationship Id="rId43" Type="http://schemas.openxmlformats.org/officeDocument/2006/relationships/hyperlink" Target="https://hal.science/hal-03903416v1" TargetMode="External"/><Relationship Id="rId44" Type="http://schemas.openxmlformats.org/officeDocument/2006/relationships/hyperlink" Target="https://dx.doi.org/10.4000/baefe.7012" TargetMode="External"/><Relationship Id="rId45" Type="http://schemas.openxmlformats.org/officeDocument/2006/relationships/hyperlink" Target="https://hal.science/hal-03557649v1" TargetMode="External"/><Relationship Id="rId46" Type="http://schemas.openxmlformats.org/officeDocument/2006/relationships/hyperlink" Target="https://shs.hal.science/halshs-03505394v1" TargetMode="External"/><Relationship Id="rId47" Type="http://schemas.openxmlformats.org/officeDocument/2006/relationships/hyperlink" Target="https://hal.science/search/index/?q=*&amp;authFullName_s=Alexandre Baralis" TargetMode="External"/><Relationship Id="rId48" Type="http://schemas.openxmlformats.org/officeDocument/2006/relationships/hyperlink" Target="https://hal.science/search/index/?q=*&amp;authFullName_s=Vasilica Lungu" TargetMode="External"/><Relationship Id="rId49" Type="http://schemas.openxmlformats.org/officeDocument/2006/relationships/hyperlink" Target="https://hal.science/search/index/?q=*&amp;authFullName_s=Pierre Dupont" TargetMode="External"/><Relationship Id="rId50" Type="http://schemas.openxmlformats.org/officeDocument/2006/relationships/hyperlink" Target="https://hal.science/search/index/?q=*&amp;authFullName_s=Guena&#235;lle Bony" TargetMode="External"/><Relationship Id="rId51" Type="http://schemas.openxmlformats.org/officeDocument/2006/relationships/hyperlink" Target="https://hal.science/hal-03810354v1" TargetMode="External"/><Relationship Id="rId52" Type="http://schemas.openxmlformats.org/officeDocument/2006/relationships/hyperlink" Target="https://hal.science/hal-03810347v1" TargetMode="External"/><Relationship Id="rId53" Type="http://schemas.openxmlformats.org/officeDocument/2006/relationships/hyperlink" Target="https://hal.science/search/index/?q=*&amp;authFullName_s=Teodora Bogdanova" TargetMode="External"/><Relationship Id="rId54" Type="http://schemas.openxmlformats.org/officeDocument/2006/relationships/hyperlink" Target="https://hal.science/search/index/?q=*&amp;authFullName_s=Dimitar Nedev" TargetMode="External"/><Relationship Id="rId55" Type="http://schemas.openxmlformats.org/officeDocument/2006/relationships/hyperlink" Target="https://hal.science/hal-03557556v1" TargetMode="External"/><Relationship Id="rId56" Type="http://schemas.openxmlformats.org/officeDocument/2006/relationships/hyperlink" Target="https://hal.science/search/index/?q=*&amp;authFullName_s=Nicolas Morand" TargetMode="External"/><Relationship Id="rId57" Type="http://schemas.openxmlformats.org/officeDocument/2006/relationships/hyperlink" Target="https://hal.science/hal-03557600v1" TargetMode="External"/><Relationship Id="rId58" Type="http://schemas.openxmlformats.org/officeDocument/2006/relationships/hyperlink" Target="https://hal.science/hal-03557624v1" TargetMode="External"/><Relationship Id="rId59" Type="http://schemas.openxmlformats.org/officeDocument/2006/relationships/hyperlink" Target="https://hal.science/hal-03557565v1" TargetMode="External"/><Relationship Id="rId60" Type="http://schemas.openxmlformats.org/officeDocument/2006/relationships/hyperlink" Target="https://hal.science/hal-03557586v1" TargetMode="External"/><Relationship Id="rId61" Type="http://schemas.openxmlformats.org/officeDocument/2006/relationships/hyperlink" Target="https://hal.science/hal-05492695v1" TargetMode="External"/><Relationship Id="rId62" Type="http://schemas.openxmlformats.org/officeDocument/2006/relationships/hyperlink" Target="https://hal.science/search/index/?q=*&amp;authFullName_s=Stavroula Dadaki," TargetMode="External"/><Relationship Id="rId63" Type="http://schemas.openxmlformats.org/officeDocument/2006/relationships/hyperlink" Target="https://hal.science/search/index/?q=*&amp;authFullName_s=Sarah Anel"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Maguelone Bastide</dc:title>
  <dc:description>CV</dc:description>
  <dc:subject/>
  <cp:keywords/>
  <cp:category/>
  <cp:lastModifiedBy/>
  <dcterms:created xsi:type="dcterms:W3CDTF">2026-04-05T12:30:06+02:00</dcterms:created>
  <dcterms:modified xsi:type="dcterms:W3CDTF">2026-04-05T12:30:06+02:00</dcterms:modified>
</cp:coreProperties>
</file>

<file path=docProps/custom.xml><?xml version="1.0" encoding="utf-8"?>
<Properties xmlns="http://schemas.openxmlformats.org/officeDocument/2006/custom-properties" xmlns:vt="http://schemas.openxmlformats.org/officeDocument/2006/docPropsVTypes"/>
</file>