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Mahamady Ouédraogo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Oil Curse: How Gender Representation Influences Renewable Energy Investment?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annuelle de l’Association française des économistes de l’environnement et des ressources naturelles</w:t>
            </w:r>
            <w:r>
              <w:rPr/>
              <w:t xml:space="preserve">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Sanctions and Taxation of Natural Resource Rent: Evidence from Spatial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Bakary Johnson Rouamba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conférence de l’ICDE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Constitution: How Does Constitutionalization of Mining Law Affect Gold Rent Sharing in Africa?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Bakary Johnson Rouamba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KIEL-CEPR African Economic Development Conference (AEDC)</w:t>
            </w:r>
            <w:r>
              <w:rPr/>
              <w:t xml:space="preserve">, Centre for Economic Policy Research (CEPR); Kiel Institute for the World Economy, Nov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Constitution: How Does Constitutionalization of Mining Law Affect Gold Rent Sharing in Africa?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Bakary Johnson Rouamba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de la Chaire Ressources Naturelles et Economie Locale</w:t>
            </w:r>
            <w:r>
              <w:rPr/>
              <w:t xml:space="preserve">, Chaire Ressources Naturelles et Economie Locale; Bureau d'Economie Théorique et Appliquée (BETA) de l’Université de Lorraine,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Mining, Ethnic Distance to Power and Institutional Trust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Theophile T. Azomahou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l'économie béninoise (JSEB 2025)</w:t>
            </w:r>
            <w:r>
              <w:rPr/>
              <w:t xml:space="preserve">, Nov 2025,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Burkina Faso Benefit so Little from the Mining Boom? Regulatory Capture and Underperformance of the Mining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Seydou Ouédraogo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Politics of Economic Policy in African Countries</w:t>
            </w:r>
            <w:r>
              <w:rPr/>
              <w:t xml:space="preserve">, University of Oxford - CSAE, Nov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Resources and Public Capital in Developing Countries: Does Public Private Partnership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Spanish-Portuguese Association of Natural and Environmental Resources Economics Conference (AERNA)</w:t>
            </w:r>
            <w:r>
              <w:rPr/>
              <w:t xml:space="preserve">, Sep 2021,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Resources and Public Capital in Developing Countries: Does Public-Private Partnership matter?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Théophile Azomahou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Environmental Economics: A Focus on Natural Resources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electricity constraints by firms in developing countries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Elizabeth Asiedu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Théophile Azomahou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Neepa Gaekwad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2021, pp.105605.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⟨10.1016/j.eneco.2021.105605⟩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a dual shock : the economic effects of COVID-19 and oil price crises on African economies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Théophile T Azomahou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Njuguna Ndung'U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72, pp.102093.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⟨10.1016/j.resourpol.2021.102093⟩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Sankara et le climat : un exemple pour la mémoire et la conscience de la politique environnementale d’aujourd’hui et de demain,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contrainte d'accès à l'électricité des entreprises dans les pays en développement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Elizabeth Asiedu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Théophile T Azomahou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Neepa B Gaekwad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hal-03460767v1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44559v1" TargetMode="External"/><Relationship Id="rId8" Type="http://schemas.openxmlformats.org/officeDocument/2006/relationships/hyperlink" Target="https://hal.science/search/index/?q=*&amp;authFullName_s=Mahamady Ouedraogo" TargetMode="External"/><Relationship Id="rId9" Type="http://schemas.openxmlformats.org/officeDocument/2006/relationships/hyperlink" Target="https://uca.hal.science/hal-05444470v1" TargetMode="External"/><Relationship Id="rId10" Type="http://schemas.openxmlformats.org/officeDocument/2006/relationships/hyperlink" Target="https://hal.science/search/index/?q=*&amp;authFullName_s=Isaac Amedanou" TargetMode="External"/><Relationship Id="rId11" Type="http://schemas.openxmlformats.org/officeDocument/2006/relationships/hyperlink" Target="https://hal.science/search/index/?q=*&amp;authFullName_s=Bertrand Laporte" TargetMode="External"/><Relationship Id="rId12" Type="http://schemas.openxmlformats.org/officeDocument/2006/relationships/hyperlink" Target="https://hal.science/search/index/?q=*&amp;authFullName_s=Bakary Johnson Rouamba" TargetMode="External"/><Relationship Id="rId13" Type="http://schemas.openxmlformats.org/officeDocument/2006/relationships/hyperlink" Target="https://uca.hal.science/hal-05444686v1" TargetMode="External"/><Relationship Id="rId14" Type="http://schemas.openxmlformats.org/officeDocument/2006/relationships/hyperlink" Target="https://hal.science/search/index/?q=*&amp;authFullName_s=Mamadou Cire Diallo" TargetMode="External"/><Relationship Id="rId15" Type="http://schemas.openxmlformats.org/officeDocument/2006/relationships/hyperlink" Target="https://uca.hal.science/hal-05444391v1" TargetMode="External"/><Relationship Id="rId16" Type="http://schemas.openxmlformats.org/officeDocument/2006/relationships/hyperlink" Target="https://uca.hal.science/hal-05444691v1" TargetMode="External"/><Relationship Id="rId17" Type="http://schemas.openxmlformats.org/officeDocument/2006/relationships/hyperlink" Target="https://hal.science/search/index/?q=*&amp;authFullName_s=Theophile T. Azomahou" TargetMode="External"/><Relationship Id="rId18" Type="http://schemas.openxmlformats.org/officeDocument/2006/relationships/hyperlink" Target="https://uca.hal.science/hal-03896867v1" TargetMode="External"/><Relationship Id="rId19" Type="http://schemas.openxmlformats.org/officeDocument/2006/relationships/hyperlink" Target="https://hal.science/search/index/?q=*&amp;authFullName_s=Seydou Ou&#233;draogo" TargetMode="External"/><Relationship Id="rId20" Type="http://schemas.openxmlformats.org/officeDocument/2006/relationships/hyperlink" Target="https://uca.hal.science/hal-03335879v1" TargetMode="External"/><Relationship Id="rId21" Type="http://schemas.openxmlformats.org/officeDocument/2006/relationships/hyperlink" Target="https://hal.science/hal-03003596v1" TargetMode="External"/><Relationship Id="rId22" Type="http://schemas.openxmlformats.org/officeDocument/2006/relationships/hyperlink" Target="https://hal.science/search/index/?q=*&amp;authFullName_s=Th&#233;ophile Azomahou" TargetMode="External"/><Relationship Id="rId23" Type="http://schemas.openxmlformats.org/officeDocument/2006/relationships/hyperlink" Target="https://hal.science/hal-03384551v1" TargetMode="External"/><Relationship Id="rId24" Type="http://schemas.openxmlformats.org/officeDocument/2006/relationships/hyperlink" Target="https://hal.science/search/index/?q=*&amp;authFullName_s=Elizabeth Asiedu" TargetMode="External"/><Relationship Id="rId25" Type="http://schemas.openxmlformats.org/officeDocument/2006/relationships/hyperlink" Target="https://hal.science/search/index/?q=*&amp;authFullName_s=Neepa Gaekwad" TargetMode="External"/><Relationship Id="rId26" Type="http://schemas.openxmlformats.org/officeDocument/2006/relationships/hyperlink" Target="https://dx.doi.org/10.1016/j.eneco.2021.105605" TargetMode="External"/><Relationship Id="rId27" Type="http://schemas.openxmlformats.org/officeDocument/2006/relationships/hyperlink" Target="https://hal.science/hal-03344118v2" TargetMode="External"/><Relationship Id="rId28" Type="http://schemas.openxmlformats.org/officeDocument/2006/relationships/hyperlink" Target="https://hal.science/search/index/?q=*&amp;authFullName_s=Th&#233;ophile T Azomahou" TargetMode="External"/><Relationship Id="rId29" Type="http://schemas.openxmlformats.org/officeDocument/2006/relationships/hyperlink" Target="https://hal.science/search/index/?q=*&amp;authFullName_s=Njuguna Ndung'U" TargetMode="External"/><Relationship Id="rId30" Type="http://schemas.openxmlformats.org/officeDocument/2006/relationships/hyperlink" Target="https://dx.doi.org/10.1016/j.resourpol.2021.102093" TargetMode="External"/><Relationship Id="rId31" Type="http://schemas.openxmlformats.org/officeDocument/2006/relationships/hyperlink" Target="https://hal.science/hal-03344143v1" TargetMode="External"/><Relationship Id="rId32" Type="http://schemas.openxmlformats.org/officeDocument/2006/relationships/hyperlink" Target="https://uca.hal.science/hal-03460767v1" TargetMode="External"/><Relationship Id="rId33" Type="http://schemas.openxmlformats.org/officeDocument/2006/relationships/hyperlink" Target="https://hal.science/search/index/?q=*&amp;authFullName_s=Neepa B Gaekwad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Mahamady Ouédraogo</dc:title>
  <dc:description>CV</dc:description>
  <dc:subject/>
  <cp:keywords/>
  <cp:category/>
  <cp:lastModifiedBy/>
  <dcterms:created xsi:type="dcterms:W3CDTF">2026-05-18T04:29:59+02:00</dcterms:created>
  <dcterms:modified xsi:type="dcterms:W3CDTF">2026-05-18T04:29:59+02:00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