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Majid EMBARECH </w:t>
      </w:r>
      <w:r>
        <w:rPr>
          <w:color w:val="641e6e"/>
        </w:rPr>
        <w:t xml:space="preserve">Maître de conférence en histoire contemporaineCMMCUniversité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majid-embarech</w:t>
        </w:r>
      </w:hyperlink>
    </w:p>
    <w:p>
      <w:pPr>
        <w:numPr>
          <w:ilvl w:val="0"/>
          <w:numId w:val="1"/>
        </w:numPr>
      </w:pPr>
      <w:r>
        <w:rPr/>
        <w:t xml:space="preserve"> ORCID : </w:t>
      </w:r>
      <w:hyperlink r:id="rId9" w:history="1">
        <w:r>
          <w:rPr>
            <w:color w:val="#410a8c"/>
            <w:u w:val="single"/>
          </w:rPr>
          <w:t xml:space="preserve">0009-0000-6004-5006</w:t>
        </w:r>
      </w:hyperlink>
    </w:p>
    <w:p>
      <w:pPr>
        <w:spacing w:before="600"/>
      </w:pPr>
    </w:p>
    <w:p>
      <w:pPr>
        <w:pStyle w:val="Heading2"/>
      </w:pPr>
      <w:r>
        <w:rPr>
          <w:color w:val="1e198e"/>
          <w:b w:val="1"/>
          <w:bCs w:val="1"/>
        </w:rPr>
        <w:t xml:space="preserve">Présentation</w:t>
      </w:r>
    </w:p>
    <w:p>
      <w:pPr>
        <w:spacing w:after="100"/>
      </w:pPr>
    </w:p>
    <w:p>
      <w:pPr/>
      <w:r>
        <w:rPr/>
        <w:t xml:space="preserve">Maître de conférences en histoire contemporaine à l’Université Côte d’Azur, j’occupe depuis 2024 un poste intitulé « Histoire contemporaine du Maghreb, XIXe-XXe siècle ». Je suis également chercheur au CMMC — Centre de la Méditerranée moderne et contemporaine — depuis 2022. Mes recherches portent principalement sur l’histoire du Maghreb contemporain, en particulier l’Algérie, le Maroc et la Tunisie aux XIXe et XXe siècles. Elles s’inscrivent dans l’histoire des sociétés coloniales, des décolonisations et des États indépendants, avec une attention particulière à l’histoire de la guerre d’Algérie, à l’histoire diplomatique, à l’histoire préfectorale et administrative, ainsi qu’aux pratiques protocolaires, aux représentations politiques et aux formes de mobilisation collective. Après une formation en histoire contemporaine en licence et en master j’ai soutenu en 2021 une thèse intitulée &amp;quot;Mettre en scène l’Algérie coloniale. Les préfets d’Alger et le protocole, 1936-1961&amp;quot;, sous la direction de Xavier Huetz de Lemps, au sein du CMMC. Ce travail a reçu en 2022 le Prix d’histoire préfectorale de l’IHEMI — Institut des hautes études du ministère de l’Intérieur. et a été publié aux Presses universitaires de Rennes le 16 avril 2026. Agrégé d’histoire et titulaire du CAPES externe d’histoire-géographie, mon parcours articule enseignement, recherche et réflexion sur les usages institutionnels, politiques et symboliques de l’histoire contemporaine. Mes travaux s’attachent plus largement à comprendre les formes d’exercice du pouvoir, les dispositifs de représentation de l’État et les dynamiques sociales et politiques dans les contextes coloniaux et postcoloniaux.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Administrer l’Algérie pendant la Grande Guerre : les sous-préfets de Médéa, des fonctionnaires en situation coloniale</w:t>
              </w:r>
            </w:hyperlink>
          </w:p>
          <w:p>
            <w:pPr/>
            <w:hyperlink r:id="rId11" w:history="1">
              <w:r>
                <w:rPr>
                  <w:color w:val="#410a8c"/>
                  <w:u w:val="single"/>
                </w:rPr>
                <w:t xml:space="preserve">Majid Embarech</w:t>
              </w:r>
            </w:hyperlink>
          </w:p>
          <w:p>
            <w:pPr/>
            <w:r>
              <w:rPr>
                <w:i w:val="1"/>
                <w:iCs w:val="1"/>
              </w:rPr>
              <w:t xml:space="preserve">Les préfets dans la Première Guerre mondiale (1914-1918)</w:t>
            </w:r>
            <w:r>
              <w:rPr/>
              <w:t xml:space="preserve">, La documentation française, pp.213-230, 2026, 9782111741782</w:t>
            </w:r>
          </w:p>
          <w:p>
            <w:pPr/>
            <w:r>
              <w:rPr/>
              <w:t xml:space="preserve">Chapitre d'ouvrage</w:t>
            </w:r>
          </w:p>
          <w:p>
            <w:pPr/>
            <w:hyperlink r:id="rId10" w:history="1">
              <w:r>
                <w:rPr>
                  <w:color w:val="#410a8c"/>
                  <w:u w:val="single"/>
                </w:rPr>
                <w:t xml:space="preserve">hal-05623766v1</w:t>
              </w:r>
            </w:hyperlink>
          </w:p>
        </w:tc>
      </w:tr>
      <w:tr>
        <w:trPr/>
        <w:tc>
          <w:tcPr>
            <w:noWrap/>
          </w:tcPr>
          <w:p>
            <w:pPr>
              <w:spacing w:after="200"/>
            </w:pPr>
            <w:hyperlink r:id="rId12" w:history="1">
              <w:r>
                <w:rPr>
                  <w:color w:val="1e198e"/>
                  <w:b w:val="1"/>
                  <w:bCs w:val="1"/>
                  <w:u w:val="single"/>
                </w:rPr>
                <w:t xml:space="preserve">Les visites diplomatiques dans l’Algérie en guerre (1954-1960)</w:t>
              </w:r>
            </w:hyperlink>
          </w:p>
          <w:p>
            <w:pPr/>
            <w:hyperlink r:id="rId11" w:history="1">
              <w:r>
                <w:rPr>
                  <w:color w:val="#410a8c"/>
                  <w:u w:val="single"/>
                </w:rPr>
                <w:t xml:space="preserve">Majid Embarech</w:t>
              </w:r>
            </w:hyperlink>
          </w:p>
          <w:p>
            <w:pPr/>
            <w:r>
              <w:rPr>
                <w:i w:val="1"/>
                <w:iCs w:val="1"/>
              </w:rPr>
              <w:t xml:space="preserve">Le diplomate en représentation (XVIe-XXe siècle)</w:t>
            </w:r>
            <w:r>
              <w:rPr/>
              <w:t xml:space="preserve">, </w:t>
            </w:r>
            <w:hyperlink r:id="rId13" w:history="1">
              <w:r>
                <w:rPr>
                  <w:color w:val="#410a8c"/>
                  <w:u w:val="single"/>
                </w:rPr>
                <w:t xml:space="preserve">PRESSES UNIVERSITAIRES DE RENNES</w:t>
              </w:r>
            </w:hyperlink>
            <w:r>
              <w:rPr/>
              <w:t xml:space="preserve">, pp.201-213, 2021, 978-2-7535-8197-5</w:t>
            </w:r>
          </w:p>
          <w:p>
            <w:pPr/>
            <w:r>
              <w:rPr/>
              <w:t xml:space="preserve">Chapitre d'ouvrage</w:t>
            </w:r>
          </w:p>
          <w:p>
            <w:pPr/>
            <w:hyperlink r:id="rId12" w:history="1">
              <w:r>
                <w:rPr>
                  <w:color w:val="#410a8c"/>
                  <w:u w:val="single"/>
                </w:rPr>
                <w:t xml:space="preserve">hal-05401258v1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Mettre en scène l’Algérie coloniale</w:t>
              </w:r>
            </w:hyperlink>
          </w:p>
          <w:p>
            <w:pPr/>
            <w:hyperlink r:id="rId11" w:history="1">
              <w:r>
                <w:rPr>
                  <w:color w:val="#410a8c"/>
                  <w:u w:val="single"/>
                </w:rPr>
                <w:t xml:space="preserve">Majid Embarech</w:t>
              </w:r>
            </w:hyperlink>
          </w:p>
          <w:p>
            <w:pPr/>
            <w:r>
              <w:rPr/>
              <w:t xml:space="preserve">Presses universitaires de Rennes, 2026, 9791041304455. </w:t>
            </w:r>
            <w:hyperlink r:id="rId15" w:history="1">
              <w:r>
                <w:rPr>
                  <w:color w:val="#410a8c"/>
                  <w:u w:val="single"/>
                </w:rPr>
                <w:t xml:space="preserve">⟨10.4000/162x3⟩</w:t>
              </w:r>
            </w:hyperlink>
          </w:p>
          <w:p>
            <w:pPr/>
            <w:r>
              <w:rPr/>
              <w:t xml:space="preserve">Ouvrages</w:t>
            </w:r>
          </w:p>
          <w:p>
            <w:pPr/>
            <w:hyperlink r:id="rId14" w:history="1">
              <w:r>
                <w:rPr>
                  <w:color w:val="#410a8c"/>
                  <w:u w:val="single"/>
                </w:rPr>
                <w:t xml:space="preserve">hal-05617811v1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La « Grande Guerre » au sud-ouest d’Alger. La situation en Algérie vue par le sous-préfet de Médéa (1914-1918) »,</w:t>
              </w:r>
            </w:hyperlink>
          </w:p>
          <w:p>
            <w:pPr/>
            <w:hyperlink r:id="rId11" w:history="1">
              <w:r>
                <w:rPr>
                  <w:color w:val="#410a8c"/>
                  <w:u w:val="single"/>
                </w:rPr>
                <w:t xml:space="preserve">Majid Embarech</w:t>
              </w:r>
            </w:hyperlink>
          </w:p>
          <w:p>
            <w:pPr/>
            <w:r>
              <w:rPr>
                <w:i w:val="1"/>
                <w:iCs w:val="1"/>
              </w:rPr>
              <w:t xml:space="preserve">Colloque "Les préfets dans la Première Guerre mondiale (France/Europe 1914-1918)",</w:t>
            </w:r>
            <w:r>
              <w:rPr/>
              <w:t xml:space="preserve">, (LaSSP) de Sciences Po Toulouse, Laboratoire Institutions et dynamiques historiques de l'économie et de la société (IDHES-UMR 8533) de l'Université Paris Nanterre et IHEMI,, Dec 2023, Toulouse, France</w:t>
            </w:r>
          </w:p>
          <w:p>
            <w:pPr/>
            <w:r>
              <w:rPr/>
              <w:t xml:space="preserve">Communication dans un congrès</w:t>
            </w:r>
          </w:p>
          <w:p>
            <w:pPr/>
            <w:hyperlink r:id="rId16" w:history="1">
              <w:r>
                <w:rPr>
                  <w:color w:val="#410a8c"/>
                  <w:u w:val="single"/>
                </w:rPr>
                <w:t xml:space="preserve">hal-05624652v1</w:t>
              </w:r>
            </w:hyperlink>
          </w:p>
        </w:tc>
      </w:tr>
      <w:tr>
        <w:trPr/>
        <w:tc>
          <w:tcPr>
            <w:noWrap/>
          </w:tcPr>
          <w:p>
            <w:pPr>
              <w:spacing w:after="200"/>
            </w:pPr>
            <w:hyperlink r:id="rId17" w:history="1">
              <w:r>
                <w:rPr>
                  <w:color w:val="1e198e"/>
                  <w:b w:val="1"/>
                  <w:bCs w:val="1"/>
                  <w:u w:val="single"/>
                </w:rPr>
                <w:t xml:space="preserve">Les préfets d’Algérie et la politique antisemite de l’État français (1940-1943)&amp;quot;,</w:t>
              </w:r>
            </w:hyperlink>
          </w:p>
          <w:p>
            <w:pPr/>
            <w:hyperlink r:id="rId11" w:history="1">
              <w:r>
                <w:rPr>
                  <w:color w:val="#410a8c"/>
                  <w:u w:val="single"/>
                </w:rPr>
                <w:t xml:space="preserve">Majid Embarech</w:t>
              </w:r>
            </w:hyperlink>
          </w:p>
          <w:p>
            <w:pPr/>
            <w:r>
              <w:rPr>
                <w:i w:val="1"/>
                <w:iCs w:val="1"/>
              </w:rPr>
              <w:t xml:space="preserve">La Méditerranée intranquille</w:t>
            </w:r>
            <w:r>
              <w:rPr/>
              <w:t xml:space="preserve">, Laboratoires CMMC et URMIS de l'Université Côte d'Azur, Sep 2025, Nice (CMMC), France</w:t>
            </w:r>
          </w:p>
          <w:p>
            <w:pPr/>
            <w:r>
              <w:rPr/>
              <w:t xml:space="preserve">Communication dans un congrès</w:t>
            </w:r>
          </w:p>
          <w:p>
            <w:pPr/>
            <w:hyperlink r:id="rId17" w:history="1">
              <w:r>
                <w:rPr>
                  <w:color w:val="#410a8c"/>
                  <w:u w:val="single"/>
                </w:rPr>
                <w:t xml:space="preserve">hal-05624648v1</w:t>
              </w:r>
            </w:hyperlink>
          </w:p>
        </w:tc>
      </w:tr>
      <w:tr>
        <w:trPr/>
        <w:tc>
          <w:tcPr>
            <w:noWrap/>
          </w:tcPr>
          <w:p>
            <w:pPr>
              <w:spacing w:after="200"/>
            </w:pPr>
            <w:hyperlink r:id="rId18" w:history="1">
              <w:r>
                <w:rPr>
                  <w:color w:val="1e198e"/>
                  <w:b w:val="1"/>
                  <w:bCs w:val="1"/>
                  <w:u w:val="single"/>
                </w:rPr>
                <w:t xml:space="preserve">« Solidarité avec l’Espagne ? Les républicains et réfugiés espagnols lors du 14 juillet algérois (1938-1939) »,</w:t>
              </w:r>
            </w:hyperlink>
          </w:p>
          <w:p>
            <w:pPr/>
            <w:hyperlink r:id="rId11" w:history="1">
              <w:r>
                <w:rPr>
                  <w:color w:val="#410a8c"/>
                  <w:u w:val="single"/>
                </w:rPr>
                <w:t xml:space="preserve">Majid Embarech</w:t>
              </w:r>
            </w:hyperlink>
          </w:p>
          <w:p>
            <w:pPr/>
            <w:r>
              <w:rPr>
                <w:i w:val="1"/>
                <w:iCs w:val="1"/>
              </w:rPr>
              <w:t xml:space="preserve">Espagne-Maghreb : migrations croisées, du Moyen Âge à nos jours,</w:t>
            </w:r>
            <w:r>
              <w:rPr/>
              <w:t xml:space="preserve">, ILCEA4, PACTE (Université Grenoble Rhônes-Alpes) et Université d' Estrémadure, Nov 2021, Saint-Martin-d'Hères, France</w:t>
            </w:r>
          </w:p>
          <w:p>
            <w:pPr/>
            <w:r>
              <w:rPr/>
              <w:t xml:space="preserve">Communication dans un congrès</w:t>
            </w:r>
          </w:p>
          <w:p>
            <w:pPr/>
            <w:hyperlink r:id="rId18" w:history="1">
              <w:r>
                <w:rPr>
                  <w:color w:val="#410a8c"/>
                  <w:u w:val="single"/>
                </w:rPr>
                <w:t xml:space="preserve">hal-05624651v1</w:t>
              </w:r>
            </w:hyperlink>
          </w:p>
        </w:tc>
      </w:tr>
      <w:tr>
        <w:trPr/>
        <w:tc>
          <w:tcPr>
            <w:noWrap/>
          </w:tcPr>
          <w:p>
            <w:pPr>
              <w:spacing w:after="200"/>
            </w:pPr>
            <w:hyperlink r:id="rId19" w:history="1">
              <w:r>
                <w:rPr>
                  <w:color w:val="1e198e"/>
                  <w:b w:val="1"/>
                  <w:bCs w:val="1"/>
                  <w:u w:val="single"/>
                </w:rPr>
                <w:t xml:space="preserve">Commémorer en guerre d’Algérie. Les cérémonies des 14 juillet et 11 novembre 1956 et 1957 dans le département d’Alger</w:t>
              </w:r>
            </w:hyperlink>
          </w:p>
          <w:p>
            <w:pPr/>
            <w:hyperlink r:id="rId11" w:history="1">
              <w:r>
                <w:rPr>
                  <w:color w:val="#410a8c"/>
                  <w:u w:val="single"/>
                </w:rPr>
                <w:t xml:space="preserve">Majid Embarech</w:t>
              </w:r>
            </w:hyperlink>
          </w:p>
          <w:p>
            <w:pPr/>
            <w:r>
              <w:rPr>
                <w:i w:val="1"/>
                <w:iCs w:val="1"/>
              </w:rPr>
              <w:t xml:space="preserve">Colloque annuel du GER Jeune recherche : “La guerre et la ville”, Guerres Espaces Représentations.</w:t>
            </w:r>
            <w:r>
              <w:rPr/>
              <w:t xml:space="preserve">, GER Jeune recherche, Université Bordeaux Montaigne, Feb 2024, Bordeaux, France</w:t>
            </w:r>
          </w:p>
          <w:p>
            <w:pPr/>
            <w:r>
              <w:rPr/>
              <w:t xml:space="preserve">Communication dans un congrès</w:t>
            </w:r>
          </w:p>
          <w:p>
            <w:pPr/>
            <w:hyperlink r:id="rId19" w:history="1">
              <w:r>
                <w:rPr>
                  <w:color w:val="#410a8c"/>
                  <w:u w:val="single"/>
                </w:rPr>
                <w:t xml:space="preserve">hal-05624352v1</w:t>
              </w:r>
            </w:hyperlink>
          </w:p>
        </w:tc>
      </w:tr>
      <w:tr>
        <w:trPr/>
        <w:tc>
          <w:tcPr>
            <w:noWrap/>
          </w:tcPr>
          <w:p>
            <w:pPr>
              <w:spacing w:after="200"/>
            </w:pPr>
            <w:hyperlink r:id="rId20" w:history="1">
              <w:r>
                <w:rPr>
                  <w:color w:val="1e198e"/>
                  <w:b w:val="1"/>
                  <w:bCs w:val="1"/>
                  <w:u w:val="single"/>
                </w:rPr>
                <w:t xml:space="preserve">•« Une diplomatie en guerre d’Algérie : les visites en Algérie des diplomates étrangers (1954- 1957) »</w:t>
              </w:r>
            </w:hyperlink>
          </w:p>
          <w:p>
            <w:pPr/>
            <w:hyperlink r:id="rId11" w:history="1">
              <w:r>
                <w:rPr>
                  <w:color w:val="#410a8c"/>
                  <w:u w:val="single"/>
                </w:rPr>
                <w:t xml:space="preserve">Majid Embarech</w:t>
              </w:r>
            </w:hyperlink>
          </w:p>
          <w:p>
            <w:pPr/>
            <w:r>
              <w:rPr>
                <w:i w:val="1"/>
                <w:iCs w:val="1"/>
              </w:rPr>
              <w:t xml:space="preserve">Journée d’étude Le diplomates en représentation du XVIème siècle à nos jours,</w:t>
            </w:r>
            <w:r>
              <w:rPr/>
              <w:t xml:space="preserve">, Université de Nantes, Centre de recherche en histoire internationale et atlantique (CRHIA), Mar 2019, Nantes, France</w:t>
            </w:r>
          </w:p>
          <w:p>
            <w:pPr/>
            <w:r>
              <w:rPr/>
              <w:t xml:space="preserve">Communication dans un congrès</w:t>
            </w:r>
          </w:p>
          <w:p>
            <w:pPr/>
            <w:hyperlink r:id="rId20" w:history="1">
              <w:r>
                <w:rPr>
                  <w:color w:val="#410a8c"/>
                  <w:u w:val="single"/>
                </w:rPr>
                <w:t xml:space="preserve">hal-05624345v1</w:t>
              </w:r>
            </w:hyperlink>
          </w:p>
        </w:tc>
      </w:tr>
      <w:tr>
        <w:trPr/>
        <w:tc>
          <w:tcPr>
            <w:noWrap/>
          </w:tcPr>
          <w:p>
            <w:pPr>
              <w:spacing w:after="200"/>
            </w:pPr>
            <w:hyperlink r:id="rId21" w:history="1">
              <w:r>
                <w:rPr>
                  <w:color w:val="1e198e"/>
                  <w:b w:val="1"/>
                  <w:bCs w:val="1"/>
                  <w:u w:val="single"/>
                </w:rPr>
                <w:t xml:space="preserve">« Des touristes étrangers en situation coloniale : le cas des « hiverneurs » en Algérie (1860-années 1900) »</w:t>
              </w:r>
            </w:hyperlink>
          </w:p>
          <w:p>
            <w:pPr/>
            <w:hyperlink r:id="rId11" w:history="1">
              <w:r>
                <w:rPr>
                  <w:color w:val="#410a8c"/>
                  <w:u w:val="single"/>
                </w:rPr>
                <w:t xml:space="preserve">Majid Embarech</w:t>
              </w:r>
            </w:hyperlink>
          </w:p>
          <w:p>
            <w:pPr/>
            <w:r>
              <w:rPr>
                <w:i w:val="1"/>
                <w:iCs w:val="1"/>
              </w:rPr>
              <w:t xml:space="preserve">Colloque "L’étranger, ami ou ennemi ? Tensions, échanges et sensibilités de l’Antiquité à nos jours", XIème Université d’hiver de Saint-Mihiel,</w:t>
            </w:r>
            <w:r>
              <w:rPr/>
              <w:t xml:space="preserve">, CRHUL (Centre de recherche universitaire lorrain d’histoire) de l’université de Lorraine, Nov 2019, Saint Mihel, France</w:t>
            </w:r>
          </w:p>
          <w:p>
            <w:pPr/>
            <w:r>
              <w:rPr/>
              <w:t xml:space="preserve">Communication dans un congrès</w:t>
            </w:r>
          </w:p>
          <w:p>
            <w:pPr/>
            <w:hyperlink r:id="rId21" w:history="1">
              <w:r>
                <w:rPr>
                  <w:color w:val="#410a8c"/>
                  <w:u w:val="single"/>
                </w:rPr>
                <w:t xml:space="preserve">hal-05624348v1</w:t>
              </w:r>
            </w:hyperlink>
          </w:p>
        </w:tc>
      </w:tr>
      <w:tr>
        <w:trPr/>
        <w:tc>
          <w:tcPr>
            <w:noWrap/>
          </w:tcPr>
          <w:p>
            <w:pPr>
              <w:spacing w:after="200"/>
            </w:pPr>
            <w:hyperlink r:id="rId22" w:history="1">
              <w:r>
                <w:rPr>
                  <w:color w:val="1e198e"/>
                  <w:b w:val="1"/>
                  <w:bCs w:val="1"/>
                  <w:u w:val="single"/>
                </w:rPr>
                <w:t xml:space="preserve">La représentation mythique des populations arabo-berbères en Algérie coloniale (1850-1900)</w:t>
              </w:r>
            </w:hyperlink>
          </w:p>
          <w:p>
            <w:pPr/>
            <w:hyperlink r:id="rId11" w:history="1">
              <w:r>
                <w:rPr>
                  <w:color w:val="#410a8c"/>
                  <w:u w:val="single"/>
                </w:rPr>
                <w:t xml:space="preserve">Majid Embarech</w:t>
              </w:r>
            </w:hyperlink>
          </w:p>
          <w:p>
            <w:pPr/>
            <w:r>
              <w:rPr>
                <w:i w:val="1"/>
                <w:iCs w:val="1"/>
              </w:rPr>
              <w:t xml:space="preserve">North east modern languages association symposium</w:t>
            </w:r>
            <w:r>
              <w:rPr/>
              <w:t xml:space="preserve">, NEMLA (North East Modern Language association), Mar 2019, Washington DC, États-Unis</w:t>
            </w:r>
          </w:p>
          <w:p>
            <w:pPr/>
            <w:r>
              <w:rPr/>
              <w:t xml:space="preserve">Communication dans un congrès</w:t>
            </w:r>
          </w:p>
          <w:p>
            <w:pPr/>
            <w:hyperlink r:id="rId22" w:history="1">
              <w:r>
                <w:rPr>
                  <w:color w:val="#410a8c"/>
                  <w:u w:val="single"/>
                </w:rPr>
                <w:t xml:space="preserve">hal-05623783v1</w:t>
              </w:r>
            </w:hyperlink>
          </w:p>
        </w:tc>
      </w:tr>
      <w:tr>
        <w:trPr/>
        <w:tc>
          <w:tcPr>
            <w:noWrap/>
          </w:tcPr>
          <w:p>
            <w:pPr>
              <w:spacing w:after="200"/>
            </w:pPr>
            <w:hyperlink r:id="rId23" w:history="1">
              <w:r>
                <w:rPr>
                  <w:color w:val="1e198e"/>
                  <w:b w:val="1"/>
                  <w:bCs w:val="1"/>
                  <w:u w:val="single"/>
                </w:rPr>
                <w:t xml:space="preserve">Monitor Algerians during the “events of Algeria &amp;quot; : the role of the prefect of Algiers in a war without name (1954-1958)</w:t>
              </w:r>
            </w:hyperlink>
          </w:p>
          <w:p>
            <w:pPr/>
            <w:hyperlink r:id="rId11" w:history="1">
              <w:r>
                <w:rPr>
                  <w:color w:val="#410a8c"/>
                  <w:u w:val="single"/>
                </w:rPr>
                <w:t xml:space="preserve">Majid Embarech</w:t>
              </w:r>
            </w:hyperlink>
          </w:p>
          <w:p>
            <w:pPr/>
            <w:r>
              <w:rPr>
                <w:i w:val="1"/>
                <w:iCs w:val="1"/>
              </w:rPr>
              <w:t xml:space="preserve">New Voices in the History of War (II)</w:t>
            </w:r>
            <w:r>
              <w:rPr/>
              <w:t xml:space="preserve">, Laboratoire TORCH (Oxford Research Center in the Humanities), Jul 2019, Oxford (All Souls College), United Kingdom</w:t>
            </w:r>
          </w:p>
          <w:p>
            <w:pPr/>
            <w:r>
              <w:rPr/>
              <w:t xml:space="preserve">Communication dans un congrès</w:t>
            </w:r>
          </w:p>
          <w:p>
            <w:pPr/>
            <w:hyperlink r:id="rId23" w:history="1">
              <w:r>
                <w:rPr>
                  <w:color w:val="#410a8c"/>
                  <w:u w:val="single"/>
                </w:rPr>
                <w:t xml:space="preserve">hal-05624625v1</w:t>
              </w:r>
            </w:hyperlink>
          </w:p>
        </w:tc>
      </w:tr>
      <w:tr>
        <w:trPr/>
        <w:tc>
          <w:tcPr>
            <w:noWrap/>
          </w:tcPr>
          <w:p>
            <w:pPr>
              <w:spacing w:after="200"/>
            </w:pPr>
            <w:hyperlink r:id="rId24" w:history="1">
              <w:r>
                <w:rPr>
                  <w:color w:val="1e198e"/>
                  <w:b w:val="1"/>
                  <w:bCs w:val="1"/>
                  <w:u w:val="single"/>
                </w:rPr>
                <w:t xml:space="preserve">Surveiller et prévenir : le préfet d'Alger et les archives de surveillance</w:t>
              </w:r>
            </w:hyperlink>
          </w:p>
          <w:p>
            <w:pPr/>
            <w:hyperlink r:id="rId11" w:history="1">
              <w:r>
                <w:rPr>
                  <w:color w:val="#410a8c"/>
                  <w:u w:val="single"/>
                </w:rPr>
                <w:t xml:space="preserve">Majid Embarech</w:t>
              </w:r>
            </w:hyperlink>
          </w:p>
          <w:p>
            <w:pPr/>
            <w:r>
              <w:rPr>
                <w:i w:val="1"/>
                <w:iCs w:val="1"/>
              </w:rPr>
              <w:t xml:space="preserve">La production du savoir : formes, légitimations, enjeux et rapport au monde</w:t>
            </w:r>
            <w:r>
              <w:rPr/>
              <w:t xml:space="preserve">, Dec 2019, Nice, France</w:t>
            </w:r>
          </w:p>
          <w:p>
            <w:pPr/>
            <w:r>
              <w:rPr/>
              <w:t xml:space="preserve">Communication dans un congrès</w:t>
            </w:r>
          </w:p>
          <w:p>
            <w:pPr/>
            <w:hyperlink r:id="rId24" w:history="1">
              <w:r>
                <w:rPr>
                  <w:color w:val="#410a8c"/>
                  <w:u w:val="single"/>
                </w:rPr>
                <w:t xml:space="preserve">halshs-02422288v1</w:t>
              </w:r>
            </w:hyperlink>
          </w:p>
        </w:tc>
      </w:tr>
      <w:tr>
        <w:trPr/>
        <w:tc>
          <w:tcPr>
            <w:noWrap/>
          </w:tcPr>
          <w:p>
            <w:pPr>
              <w:spacing w:after="200"/>
            </w:pPr>
            <w:hyperlink r:id="rId25" w:history="1">
              <w:r>
                <w:rPr>
                  <w:color w:val="1e198e"/>
                  <w:b w:val="1"/>
                  <w:bCs w:val="1"/>
                  <w:u w:val="single"/>
                </w:rPr>
                <w:t xml:space="preserve">Biskra, une authentique « perle du désert » du tourisme colonial ? (Fin du XIXes.-début du XXe s.)</w:t>
              </w:r>
            </w:hyperlink>
          </w:p>
          <w:p>
            <w:pPr/>
            <w:hyperlink r:id="rId11" w:history="1">
              <w:r>
                <w:rPr>
                  <w:color w:val="#410a8c"/>
                  <w:u w:val="single"/>
                </w:rPr>
                <w:t xml:space="preserve">Majid Embarech</w:t>
              </w:r>
            </w:hyperlink>
          </w:p>
          <w:p>
            <w:pPr/>
            <w:r>
              <w:rPr>
                <w:i w:val="1"/>
                <w:iCs w:val="1"/>
              </w:rPr>
              <w:t xml:space="preserve">Images et imaginaire du tourisme : à la recherche d’une « authenticité » dans les espaces coloniaux et métropolitains (XIXe -XXe siècles)</w:t>
            </w:r>
            <w:r>
              <w:rPr/>
              <w:t xml:space="preserve">, Journée d'étude organisée par l'Université de Toulouse Jean Jaurès (laboratoire FRAMESPA), Nov 2018, Toulouse (31000), France</w:t>
            </w:r>
          </w:p>
          <w:p>
            <w:pPr/>
            <w:r>
              <w:rPr/>
              <w:t xml:space="preserve">Communication dans un congrès</w:t>
            </w:r>
          </w:p>
          <w:p>
            <w:pPr/>
            <w:hyperlink r:id="rId25" w:history="1">
              <w:r>
                <w:rPr>
                  <w:color w:val="#410a8c"/>
                  <w:u w:val="single"/>
                </w:rPr>
                <w:t xml:space="preserve">hal-05624326v1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 Des touristes étrangers en situation coloniale : le cas des hiverneurs en Algérie (1860-années 1900) »,</w:t>
              </w:r>
            </w:hyperlink>
          </w:p>
          <w:p>
            <w:pPr/>
            <w:hyperlink r:id="rId11" w:history="1">
              <w:r>
                <w:rPr>
                  <w:color w:val="#410a8c"/>
                  <w:u w:val="single"/>
                </w:rPr>
                <w:t xml:space="preserve">Majid Embarech</w:t>
              </w:r>
            </w:hyperlink>
          </w:p>
          <w:p>
            <w:pPr/>
            <w:r>
              <w:rPr>
                <w:i w:val="1"/>
                <w:iCs w:val="1"/>
              </w:rPr>
              <w:t xml:space="preserve">Annales de l'Est</w:t>
            </w:r>
            <w:r>
              <w:rPr/>
              <w:t xml:space="preserve">, 2025, numéro spécial 2019, p. 267-280</w:t>
            </w:r>
          </w:p>
          <w:p>
            <w:pPr/>
            <w:r>
              <w:rPr/>
              <w:t xml:space="preserve">Article dans une revue</w:t>
            </w:r>
          </w:p>
          <w:p>
            <w:pPr/>
            <w:hyperlink r:id="rId26" w:history="1">
              <w:r>
                <w:rPr>
                  <w:color w:val="#410a8c"/>
                  <w:u w:val="single"/>
                </w:rPr>
                <w:t xml:space="preserve">hal-04895720v1</w:t>
              </w:r>
            </w:hyperlink>
          </w:p>
        </w:tc>
      </w:tr>
      <w:tr>
        <w:trPr/>
        <w:tc>
          <w:tcPr>
            <w:noWrap/>
          </w:tcPr>
          <w:p>
            <w:pPr>
              <w:spacing w:after="200"/>
            </w:pPr>
            <w:hyperlink r:id="rId27" w:history="1">
              <w:r>
                <w:rPr>
                  <w:color w:val="1e198e"/>
                  <w:b w:val="1"/>
                  <w:bCs w:val="1"/>
                  <w:u w:val="single"/>
                </w:rPr>
                <w:t xml:space="preserve">La question des réfugiés espagnols républicains à Alger : un révélateur de la situation politique de l’Algérie coloniale (14 juillet 1938 et 1939)</w:t>
              </w:r>
            </w:hyperlink>
          </w:p>
          <w:p>
            <w:pPr/>
            <w:hyperlink r:id="rId11" w:history="1">
              <w:r>
                <w:rPr>
                  <w:color w:val="#410a8c"/>
                  <w:u w:val="single"/>
                </w:rPr>
                <w:t xml:space="preserve">Majid Embarech</w:t>
              </w:r>
            </w:hyperlink>
          </w:p>
          <w:p>
            <w:pPr/>
            <w:r>
              <w:rPr>
                <w:i w:val="1"/>
                <w:iCs w:val="1"/>
              </w:rPr>
              <w:t xml:space="preserve">Cahiers de la Méditerranée</w:t>
            </w:r>
            <w:r>
              <w:rPr/>
              <w:t xml:space="preserve">, 2025, 110, pp.63-78. </w:t>
            </w:r>
            <w:hyperlink r:id="rId28" w:history="1">
              <w:r>
                <w:rPr>
                  <w:color w:val="#410a8c"/>
                  <w:u w:val="single"/>
                </w:rPr>
                <w:t xml:space="preserve">⟨10.4000/15avv⟩</w:t>
              </w:r>
            </w:hyperlink>
          </w:p>
          <w:p>
            <w:pPr/>
            <w:r>
              <w:rPr/>
              <w:t xml:space="preserve">Article dans une revue</w:t>
            </w:r>
          </w:p>
          <w:p>
            <w:pPr/>
            <w:hyperlink r:id="rId27" w:history="1">
              <w:r>
                <w:rPr>
                  <w:color w:val="#410a8c"/>
                  <w:u w:val="single"/>
                </w:rPr>
                <w:t xml:space="preserve">hal-05617818v1</w:t>
              </w:r>
            </w:hyperlink>
          </w:p>
        </w:tc>
      </w:tr>
      <w:tr>
        <w:trPr/>
        <w:tc>
          <w:tcPr>
            <w:noWrap/>
          </w:tcPr>
          <w:p>
            <w:pPr>
              <w:spacing w:after="200"/>
            </w:pPr>
            <w:hyperlink r:id="rId29" w:history="1">
              <w:r>
                <w:rPr>
                  <w:color w:val="1e198e"/>
                  <w:b w:val="1"/>
                  <w:bCs w:val="1"/>
                  <w:u w:val="single"/>
                </w:rPr>
                <w:t xml:space="preserve">Une fête nationale en situation coloniale : l'exemple du 14 juillet 1936 à Alger</w:t>
              </w:r>
            </w:hyperlink>
          </w:p>
          <w:p>
            <w:pPr/>
            <w:hyperlink r:id="rId11" w:history="1">
              <w:r>
                <w:rPr>
                  <w:color w:val="#410a8c"/>
                  <w:u w:val="single"/>
                </w:rPr>
                <w:t xml:space="preserve">Majid Embarech</w:t>
              </w:r>
            </w:hyperlink>
          </w:p>
          <w:p>
            <w:pPr/>
            <w:r>
              <w:rPr>
                <w:i w:val="1"/>
                <w:iCs w:val="1"/>
              </w:rPr>
              <w:t xml:space="preserve">Revue d'Histoire Méditerranéenne</w:t>
            </w:r>
            <w:r>
              <w:rPr/>
              <w:t xml:space="preserve">, 2023</w:t>
            </w:r>
          </w:p>
          <w:p>
            <w:pPr/>
            <w:r>
              <w:rPr/>
              <w:t xml:space="preserve">Article dans une revue</w:t>
            </w:r>
          </w:p>
          <w:p>
            <w:pPr/>
            <w:hyperlink r:id="rId29" w:history="1">
              <w:r>
                <w:rPr>
                  <w:color w:val="#410a8c"/>
                  <w:u w:val="single"/>
                </w:rPr>
                <w:t xml:space="preserve">hal-04870182v1</w:t>
              </w:r>
            </w:hyperlink>
          </w:p>
        </w:tc>
      </w:tr>
      <w:tr>
        <w:trPr/>
        <w:tc>
          <w:tcPr>
            <w:noWrap/>
          </w:tcPr>
          <w:p>
            <w:pPr>
              <w:spacing w:after="200"/>
            </w:pPr>
            <w:hyperlink r:id="rId30" w:history="1">
              <w:r>
                <w:rPr>
                  <w:color w:val="1e198e"/>
                  <w:b w:val="1"/>
                  <w:bCs w:val="1"/>
                  <w:u w:val="single"/>
                </w:rPr>
                <w:t xml:space="preserve">Une mise en scène ratée ? La visite perturbée de Michel Debré à Alger (8-11 février 1959)</w:t>
              </w:r>
            </w:hyperlink>
          </w:p>
          <w:p>
            <w:pPr/>
            <w:hyperlink r:id="rId11" w:history="1">
              <w:r>
                <w:rPr>
                  <w:color w:val="#410a8c"/>
                  <w:u w:val="single"/>
                </w:rPr>
                <w:t xml:space="preserve">Majid Embarech</w:t>
              </w:r>
            </w:hyperlink>
          </w:p>
          <w:p>
            <w:pPr/>
            <w:r>
              <w:rPr>
                <w:i w:val="1"/>
                <w:iCs w:val="1"/>
              </w:rPr>
              <w:t xml:space="preserve">Histoire@Politique : revue du Centre d'histoire de Sciences Po</w:t>
            </w:r>
            <w:r>
              <w:rPr/>
              <w:t xml:space="preserve">, 2022, 48, </w:t>
            </w:r>
            <w:hyperlink r:id="rId31" w:history="1">
              <w:r>
                <w:rPr>
                  <w:color w:val="#410a8c"/>
                  <w:u w:val="single"/>
                </w:rPr>
                <w:t xml:space="preserve">⟨10.4000/histoirepolitique.8713⟩</w:t>
              </w:r>
            </w:hyperlink>
          </w:p>
          <w:p>
            <w:pPr/>
            <w:r>
              <w:rPr/>
              <w:t xml:space="preserve">Article dans une revue</w:t>
            </w:r>
          </w:p>
          <w:p>
            <w:pPr/>
            <w:hyperlink r:id="rId30" w:history="1">
              <w:r>
                <w:rPr>
                  <w:color w:val="#410a8c"/>
                  <w:u w:val="single"/>
                </w:rPr>
                <w:t xml:space="preserve">hal-04869829v1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Compte-rendu du colloque &amp;quot;Les étrangers et les minorités nationales dans les sociétés en épuration (Europe après 1945)&amp;quot;, Nice, 4 et 5 juin 2024</w:t>
              </w:r>
            </w:hyperlink>
          </w:p>
          <w:p>
            <w:pPr/>
            <w:hyperlink r:id="rId11" w:history="1">
              <w:r>
                <w:rPr>
                  <w:color w:val="#410a8c"/>
                  <w:u w:val="single"/>
                </w:rPr>
                <w:t xml:space="preserve">Majid Embarech</w:t>
              </w:r>
            </w:hyperlink>
          </w:p>
          <w:p>
            <w:pPr/>
            <w:r>
              <w:rPr>
                <w:i w:val="1"/>
                <w:iCs w:val="1"/>
              </w:rPr>
              <w:t xml:space="preserve">Le franquisme en Hexagone (1936-années 1950)</w:t>
            </w:r>
            <w:r>
              <w:rPr/>
              <w:t xml:space="preserve">, 2024</w:t>
            </w:r>
          </w:p>
          <w:p>
            <w:pPr/>
            <w:r>
              <w:rPr/>
              <w:t xml:space="preserve">Autre publication scientifique</w:t>
            </w:r>
          </w:p>
          <w:p>
            <w:pPr/>
            <w:hyperlink r:id="rId32" w:history="1">
              <w:r>
                <w:rPr>
                  <w:color w:val="#410a8c"/>
                  <w:u w:val="single"/>
                </w:rPr>
                <w:t xml:space="preserve">hal-04870036v1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54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jid-embarech" TargetMode="External"/><Relationship Id="rId9" Type="http://schemas.openxmlformats.org/officeDocument/2006/relationships/hyperlink" Target="https://orcid.org/0009-0000-6004-5006" TargetMode="External"/><Relationship Id="rId10" Type="http://schemas.openxmlformats.org/officeDocument/2006/relationships/hyperlink" Target="https://hal.science/hal-05623766v1" TargetMode="External"/><Relationship Id="rId11" Type="http://schemas.openxmlformats.org/officeDocument/2006/relationships/hyperlink" Target="https://hal.science/search/index/?q=*&amp;authFullName_s=Majid Embarech" TargetMode="External"/><Relationship Id="rId12" Type="http://schemas.openxmlformats.org/officeDocument/2006/relationships/hyperlink" Target="https://hal.science/hal-05401258v1" TargetMode="External"/><Relationship Id="rId13" Type="http://schemas.openxmlformats.org/officeDocument/2006/relationships/hyperlink" Target="https://books.openedition.org/pur/261469" TargetMode="External"/><Relationship Id="rId14" Type="http://schemas.openxmlformats.org/officeDocument/2006/relationships/hyperlink" Target="https://hal.science/hal-05617811v1" TargetMode="External"/><Relationship Id="rId15" Type="http://schemas.openxmlformats.org/officeDocument/2006/relationships/hyperlink" Target="https://dx.doi.org/10.4000/162x3" TargetMode="External"/><Relationship Id="rId16" Type="http://schemas.openxmlformats.org/officeDocument/2006/relationships/hyperlink" Target="https://hal.science/hal-05624652v1" TargetMode="External"/><Relationship Id="rId17" Type="http://schemas.openxmlformats.org/officeDocument/2006/relationships/hyperlink" Target="https://hal.science/hal-05624648v1" TargetMode="External"/><Relationship Id="rId18" Type="http://schemas.openxmlformats.org/officeDocument/2006/relationships/hyperlink" Target="https://hal.science/hal-05624651v1" TargetMode="External"/><Relationship Id="rId19" Type="http://schemas.openxmlformats.org/officeDocument/2006/relationships/hyperlink" Target="https://hal.science/hal-05624352v1" TargetMode="External"/><Relationship Id="rId20" Type="http://schemas.openxmlformats.org/officeDocument/2006/relationships/hyperlink" Target="https://hal.science/hal-05624345v1" TargetMode="External"/><Relationship Id="rId21" Type="http://schemas.openxmlformats.org/officeDocument/2006/relationships/hyperlink" Target="https://hal.science/hal-05624348v1" TargetMode="External"/><Relationship Id="rId22" Type="http://schemas.openxmlformats.org/officeDocument/2006/relationships/hyperlink" Target="https://hal.science/hal-05623783v1" TargetMode="External"/><Relationship Id="rId23" Type="http://schemas.openxmlformats.org/officeDocument/2006/relationships/hyperlink" Target="https://hal.science/hal-05624625v1" TargetMode="External"/><Relationship Id="rId24" Type="http://schemas.openxmlformats.org/officeDocument/2006/relationships/hyperlink" Target="https://shs.hal.science/halshs-02422288v1" TargetMode="External"/><Relationship Id="rId25" Type="http://schemas.openxmlformats.org/officeDocument/2006/relationships/hyperlink" Target="https://hal.science/hal-05624326v1" TargetMode="External"/><Relationship Id="rId26" Type="http://schemas.openxmlformats.org/officeDocument/2006/relationships/hyperlink" Target="https://hal.science/hal-04895720v1" TargetMode="External"/><Relationship Id="rId27" Type="http://schemas.openxmlformats.org/officeDocument/2006/relationships/hyperlink" Target="https://hal.science/hal-05617818v1" TargetMode="External"/><Relationship Id="rId28" Type="http://schemas.openxmlformats.org/officeDocument/2006/relationships/hyperlink" Target="https://dx.doi.org/10.4000/15avv" TargetMode="External"/><Relationship Id="rId29" Type="http://schemas.openxmlformats.org/officeDocument/2006/relationships/hyperlink" Target="https://hal.science/hal-04870182v1" TargetMode="External"/><Relationship Id="rId30" Type="http://schemas.openxmlformats.org/officeDocument/2006/relationships/hyperlink" Target="https://hal.science/hal-04869829v1" TargetMode="External"/><Relationship Id="rId31" Type="http://schemas.openxmlformats.org/officeDocument/2006/relationships/hyperlink" Target="https://dx.doi.org/10.4000/histoirepolitique.8713" TargetMode="External"/><Relationship Id="rId32" Type="http://schemas.openxmlformats.org/officeDocument/2006/relationships/hyperlink" Target="https://hal.science/hal-04870036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Majid EMBARECH</dc:title>
  <dc:description>CV</dc:description>
  <dc:subject/>
  <cp:keywords/>
  <cp:category/>
  <cp:lastModifiedBy/>
  <dcterms:created xsi:type="dcterms:W3CDTF">2026-05-20T07:42:29+02:00</dcterms:created>
  <dcterms:modified xsi:type="dcterms:W3CDTF">2026-05-20T07:42:29+02:00</dcterms:modified>
</cp:coreProperties>
</file>

<file path=docProps/custom.xml><?xml version="1.0" encoding="utf-8"?>
<Properties xmlns="http://schemas.openxmlformats.org/officeDocument/2006/custom-properties" xmlns:vt="http://schemas.openxmlformats.org/officeDocument/2006/docPropsVTypes"/>
</file>