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Mame Andallah Diop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mame-andallah-diop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231079222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kV SiC MOSFET Evaluation for Dielectric Barrier Discharge Transformerless Power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2020, 3 (3), pp.103-116.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⟨10.3390/plasma3030009⟩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tranformerless power supplies: impact of the parasitic capacitances on the power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vol. 825, pp. 012004.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⟨10.1088/1742-6596/825/1/012004⟩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Resonant Inverter Efficiency Improvement with Valley Switching for Dielectric Barrier Discharges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13th International Conference on Power Electronics and Drive Systems (PEDS)</w:t>
            </w:r>
            <w:r>
              <w:rPr/>
              <w:t xml:space="preserve">, Jul 2019, Toulouse, France.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⟨10.1109/PEDS44367.2019.8998891⟩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10kV SiC MOSFET Opportunities for Dielectric Barrier Discharge Transformerless Power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Euro-Asian Pulsed Power Conference (EAPPC), Sept. 18-22, 2016, Estoril (PORTUGAL)</w:t>
            </w:r>
            <w:r>
              <w:rPr/>
              <w:t xml:space="preserve">, 2016,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SiC MOSFET Opportunities for Dielectric Barrier Discharge Transformerless Power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Euro-Asian Pulsed Power Conference (EAPPC 2016)</w:t>
            </w:r>
            <w:r>
              <w:rPr/>
              <w:t xml:space="preserve">, Sep 2016,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d'alimentation pour décharge à barrière diélectrique(DBD) sans transformateur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Electrique - JCGE 2015</w:t>
            </w:r>
            <w:r>
              <w:rPr/>
              <w:t xml:space="preserve">, Jun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capacitances in DBD tranformerless power supply: an issue?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 Blaquiere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High-Tech Plasma Processes Conference (HTPP)</w:t>
            </w:r>
            <w:r>
              <w:rPr/>
              <w:t xml:space="preserve">, Jul 2016, Munchen,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sans transformateur pour dispositif de décharge à barrière diélectrique (DBD)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</w:p>
          <w:p>
            <w:pPr/>
            <w:r>
              <w:rPr/>
              <w:t xml:space="preserve">Plasmas. Université Paul Sabatier - Toulouse III, 2017.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2017TOU30092⟩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tel-01902468v1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C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me-andallah-diop" TargetMode="External"/><Relationship Id="rId8" Type="http://schemas.openxmlformats.org/officeDocument/2006/relationships/hyperlink" Target="https://www.idref.fr/231079222" TargetMode="External"/><Relationship Id="rId9" Type="http://schemas.openxmlformats.org/officeDocument/2006/relationships/hyperlink" Target="https://hal.science/hal-02917227v1" TargetMode="External"/><Relationship Id="rId10" Type="http://schemas.openxmlformats.org/officeDocument/2006/relationships/hyperlink" Target="https://hal.science/search/index/?q=*&amp;authFullName_s=Mame Andallah Diop" TargetMode="External"/><Relationship Id="rId11" Type="http://schemas.openxmlformats.org/officeDocument/2006/relationships/hyperlink" Target="https://hal.science/search/index/?q=*&amp;authFullName_s=Antoine Belinger" TargetMode="External"/><Relationship Id="rId12" Type="http://schemas.openxmlformats.org/officeDocument/2006/relationships/hyperlink" Target="https://hal.science/search/index/?q=*&amp;authFullName_s=Hubert Piquet" TargetMode="External"/><Relationship Id="rId13" Type="http://schemas.openxmlformats.org/officeDocument/2006/relationships/hyperlink" Target="https://dx.doi.org/10.3390/plasma3030009" TargetMode="External"/><Relationship Id="rId14" Type="http://schemas.openxmlformats.org/officeDocument/2006/relationships/hyperlink" Target="https://hal.science/hal-01515718v1" TargetMode="External"/><Relationship Id="rId15" Type="http://schemas.openxmlformats.org/officeDocument/2006/relationships/hyperlink" Target="https://dx.doi.org/10.1088/1742-6596/825/1/012004" TargetMode="External"/><Relationship Id="rId16" Type="http://schemas.openxmlformats.org/officeDocument/2006/relationships/hyperlink" Target="https://hal.science/hal-02506402v1" TargetMode="External"/><Relationship Id="rId17" Type="http://schemas.openxmlformats.org/officeDocument/2006/relationships/hyperlink" Target="https://hal.science/search/index/?q=*&amp;authFullName_s=Vanesa Rueda" TargetMode="External"/><Relationship Id="rId18" Type="http://schemas.openxmlformats.org/officeDocument/2006/relationships/hyperlink" Target="https://hal.science/search/index/?q=*&amp;authFullName_s=Rafael Diez" TargetMode="External"/><Relationship Id="rId19" Type="http://schemas.openxmlformats.org/officeDocument/2006/relationships/hyperlink" Target="https://dx.doi.org/10.1109/PEDS44367.2019.8998891" TargetMode="External"/><Relationship Id="rId20" Type="http://schemas.openxmlformats.org/officeDocument/2006/relationships/hyperlink" Target="https://hal.science/hal-03878035v1" TargetMode="External"/><Relationship Id="rId21" Type="http://schemas.openxmlformats.org/officeDocument/2006/relationships/hyperlink" Target="https://hal.science/hal-02514784v1" TargetMode="External"/><Relationship Id="rId22" Type="http://schemas.openxmlformats.org/officeDocument/2006/relationships/hyperlink" Target="https://hal.science/hal-03403412v1" TargetMode="External"/><Relationship Id="rId23" Type="http://schemas.openxmlformats.org/officeDocument/2006/relationships/hyperlink" Target="https://hal.science/hal-03407106v1" TargetMode="External"/><Relationship Id="rId24" Type="http://schemas.openxmlformats.org/officeDocument/2006/relationships/hyperlink" Target="https://hal.science/search/index/?q=*&amp;authFullName_s=Jean-Marc M Blaquiere" TargetMode="External"/><Relationship Id="rId25" Type="http://schemas.openxmlformats.org/officeDocument/2006/relationships/hyperlink" Target="https://theses.hal.science/tel-01902468v1" TargetMode="External"/><Relationship Id="rId26" Type="http://schemas.openxmlformats.org/officeDocument/2006/relationships/hyperlink" Target="https://www.theses.fr/2017TOU3009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Mame Andallah Diop</dc:title>
  <dc:description>CV</dc:description>
  <dc:subject/>
  <cp:keywords/>
  <cp:category/>
  <cp:lastModifiedBy/>
  <dcterms:created xsi:type="dcterms:W3CDTF">2026-05-16T20:01:52+02:00</dcterms:created>
  <dcterms:modified xsi:type="dcterms:W3CDTF">2026-05-16T20:01:52+02:00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