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phénoménologie du soin institutionnel. Avec Merleau-Ponty, l’institution-hantise comme exigence d’un 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100 (8), pp.643-8.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⟨10.1684/ipe.2024.2782⟩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trace - tracés sans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Laura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</w:t>
            </w:r>
            <w:r>
              <w:rPr/>
              <w:t xml:space="preserve">, 2023, Institutions, 71,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éclats : la moindre des singularités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A paraître,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⟨10.3917/jdp.402.0075⟩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éclats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Changer d'État, 2021 (4), pp.19-22.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⟨10.3917/espri.2104.0019⟩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et mélancolies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pp.182-193.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⟨10.1016/j.evopsy.2017.06.004⟩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tiers instituant, lieu d'inscription et de mise en mouvement des singularités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du soin</w:t>
            </w:r>
            <w:r>
              <w:rPr/>
              <w:t xml:space="preserve">, Hermann, 2024, collection "Phénoménologie clinique"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hal-04795551v1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95567v1" TargetMode="External"/><Relationship Id="rId8" Type="http://schemas.openxmlformats.org/officeDocument/2006/relationships/hyperlink" Target="https://hal.science/search/index/?q=*&amp;authFullName_s=Manon Piette" TargetMode="External"/><Relationship Id="rId9" Type="http://schemas.openxmlformats.org/officeDocument/2006/relationships/hyperlink" Target="https://dx.doi.org/10.1684/ipe.2024.2782" TargetMode="External"/><Relationship Id="rId10" Type="http://schemas.openxmlformats.org/officeDocument/2006/relationships/hyperlink" Target="https://lilloa.hal.science/hal-04440985v1" TargetMode="External"/><Relationship Id="rId11" Type="http://schemas.openxmlformats.org/officeDocument/2006/relationships/hyperlink" Target="https://hal.science/search/index/?q=*&amp;authFullName_s=Silvia Laura Rochet" TargetMode="External"/><Relationship Id="rId12" Type="http://schemas.openxmlformats.org/officeDocument/2006/relationships/hyperlink" Target="https://hal.science/hal-03919462v1" TargetMode="External"/><Relationship Id="rId13" Type="http://schemas.openxmlformats.org/officeDocument/2006/relationships/hyperlink" Target="https://hal.science/search/index/?q=*&amp;authFullName_s=Doroth&#233;e Legrand" TargetMode="External"/><Relationship Id="rId14" Type="http://schemas.openxmlformats.org/officeDocument/2006/relationships/hyperlink" Target="https://dx.doi.org/10.3917/jdp.402.0075" TargetMode="External"/><Relationship Id="rId15" Type="http://schemas.openxmlformats.org/officeDocument/2006/relationships/hyperlink" Target="https://hal.science/hal-03507679v1" TargetMode="External"/><Relationship Id="rId16" Type="http://schemas.openxmlformats.org/officeDocument/2006/relationships/hyperlink" Target="https://dx.doi.org/10.3917/espri.2104.0019" TargetMode="External"/><Relationship Id="rId17" Type="http://schemas.openxmlformats.org/officeDocument/2006/relationships/hyperlink" Target="https://hal.science/hal-04321751v1" TargetMode="External"/><Relationship Id="rId18" Type="http://schemas.openxmlformats.org/officeDocument/2006/relationships/hyperlink" Target="https://dx.doi.org/10.1016/j.evopsy.2017.06.004" TargetMode="External"/><Relationship Id="rId19" Type="http://schemas.openxmlformats.org/officeDocument/2006/relationships/hyperlink" Target="https://cnrs.hal.science/hal-047955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Piette</dc:title>
  <dc:description>CV</dc:description>
  <dc:subject/>
  <cp:keywords/>
  <cp:category/>
  <cp:lastModifiedBy/>
  <dcterms:created xsi:type="dcterms:W3CDTF">2026-05-20T06:22:41+02:00</dcterms:created>
  <dcterms:modified xsi:type="dcterms:W3CDTF">2026-05-20T06:22:41+02:00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