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ETESSE </w:t>
      </w:r>
      <w:r>
        <w:rPr>
          <w:color w:val="641e6e"/>
        </w:rPr>
        <w:t xml:space="preserve">Enseignant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manuel-etesse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0000-0002-1521-5405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association between segregation and physical intimate partner violence in Lima, Peru: The mediating role of gender norms and social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Martín Benavides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León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Etesse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Lucía Espezúa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Jimena Stuart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2019, 7, pp.100338.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⟨10.1016/j.ssmph.2018.100338⟩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ses indices: les normes internationales sur l’égalité femmes / hommes en question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Etesse</w:t>
              </w:r>
            </w:hyperlink>
          </w:p>
          <w:p>
            <w:pPr/>
            <w:r>
              <w:rPr/>
              <w:t xml:space="preserve">Gérard, Etienne and Henaff, Nolwen. </w:t>
            </w:r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Editions des archives contemporaines, pp.35--47, 2019, 978-2-8130-0231-0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postscolaires et inégalité sociale à Lima : poursuite éducative et insertion professionnelle des jeunes de la génération «Ochentas»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Etesse</w:t>
              </w:r>
            </w:hyperlink>
          </w:p>
          <w:p>
            <w:pPr/>
            <w:r>
              <w:rPr/>
              <w:t xml:space="preserve">Education. Université Sorbonne Paris Cité; Pontificia universidad católica del Perú, 2019.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2019USPCB029⟩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tel-02538842v1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47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etesse" TargetMode="External"/><Relationship Id="rId9" Type="http://schemas.openxmlformats.org/officeDocument/2006/relationships/hyperlink" Target="https://orcid.org/0000-0002-1521-5405" TargetMode="External"/><Relationship Id="rId10" Type="http://schemas.openxmlformats.org/officeDocument/2006/relationships/hyperlink" Target="https://hal.science/hal-04153627v1" TargetMode="External"/><Relationship Id="rId11" Type="http://schemas.openxmlformats.org/officeDocument/2006/relationships/hyperlink" Target="https://hal.science/search/index/?q=*&amp;authFullName_s=Mart&#237;n Benavides" TargetMode="External"/><Relationship Id="rId12" Type="http://schemas.openxmlformats.org/officeDocument/2006/relationships/hyperlink" Target="https://hal.science/search/index/?q=*&amp;authFullName_s=Juan Le&#243;n" TargetMode="External"/><Relationship Id="rId13" Type="http://schemas.openxmlformats.org/officeDocument/2006/relationships/hyperlink" Target="https://hal.science/search/index/?q=*&amp;authFullName_s=Manuel Etesse" TargetMode="External"/><Relationship Id="rId14" Type="http://schemas.openxmlformats.org/officeDocument/2006/relationships/hyperlink" Target="https://hal.science/search/index/?q=*&amp;authFullName_s=Luc&#237;a Espez&#250;a" TargetMode="External"/><Relationship Id="rId15" Type="http://schemas.openxmlformats.org/officeDocument/2006/relationships/hyperlink" Target="https://hal.science/search/index/?q=*&amp;authFullName_s=Jimena Stuart" TargetMode="External"/><Relationship Id="rId16" Type="http://schemas.openxmlformats.org/officeDocument/2006/relationships/hyperlink" Target="https://dx.doi.org/10.1016/j.ssmph.2018.100338" TargetMode="External"/><Relationship Id="rId17" Type="http://schemas.openxmlformats.org/officeDocument/2006/relationships/hyperlink" Target="https://hal.science/hal-04152957v1" TargetMode="External"/><Relationship Id="rId18" Type="http://schemas.openxmlformats.org/officeDocument/2006/relationships/hyperlink" Target="https://hal.science/search/index/?q=*&amp;authFullName_s=Mireille Le Guen" TargetMode="External"/><Relationship Id="rId19" Type="http://schemas.openxmlformats.org/officeDocument/2006/relationships/hyperlink" Target="https://hal.science/search/index/?q=*&amp;authFullName_s=Cl&#233;mence Schantz" TargetMode="External"/><Relationship Id="rId20" Type="http://schemas.openxmlformats.org/officeDocument/2006/relationships/hyperlink" Target="https://hal.science/search/index/?q=*&amp;authFullName_s=Julie Pannetier" TargetMode="External"/><Relationship Id="rId21" Type="http://schemas.openxmlformats.org/officeDocument/2006/relationships/hyperlink" Target="https://theses.hal.science/tel-02538842v1" TargetMode="External"/><Relationship Id="rId22" Type="http://schemas.openxmlformats.org/officeDocument/2006/relationships/hyperlink" Target="https://www.theses.fr/2019USPCB02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ETESSE</dc:title>
  <dc:description>CV</dc:description>
  <dc:subject/>
  <cp:keywords/>
  <cp:category/>
  <cp:lastModifiedBy/>
  <dcterms:created xsi:type="dcterms:W3CDTF">2026-04-05T21:25:17+02:00</dcterms:created>
  <dcterms:modified xsi:type="dcterms:W3CDTF">2026-04-05T21:25:17+02:00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