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MARA SIERRA-JIMENEZ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Quelle place pour les bénéficiaires humains et non-humains dans les projets de « Solutions fondés sur la Nature - SfN » et les politiques publiques associées ? L’exemple de la reconnexion marine et de la gestion souple du trait de côte dans l’île de Malprat</w:t>
              </w:r>
            </w:hyperlink>
          </w:p>
          <w:p>
            <w:pPr/>
            <w:hyperlink r:id="rId8" w:history="1">
              <w:r>
                <w:rPr>
                  <w:color w:val="#410a8c"/>
                  <w:u w:val="single"/>
                </w:rPr>
                <w:t xml:space="preserve">Mara Sierra Jiménez</w:t>
              </w:r>
            </w:hyperlink>
          </w:p>
          <w:p>
            <w:pPr/>
            <w:r>
              <w:rPr/>
              <w:t xml:space="preserve">ETTIS INRAE Nouvelle Aquitaine Bordeaux. 2025</w:t>
            </w:r>
          </w:p>
          <w:p>
            <w:pPr/>
            <w:r>
              <w:rPr/>
              <w:t xml:space="preserve">Rapport</w:t>
            </w:r>
            <w:r>
              <w:rPr/>
              <w:t xml:space="preserve"> (rapport de recherche)</w:t>
            </w:r>
          </w:p>
          <w:p>
            <w:pPr/>
            <w:hyperlink r:id="rId7" w:history="1">
              <w:r>
                <w:rPr>
                  <w:color w:val="#410a8c"/>
                  <w:u w:val="single"/>
                </w:rPr>
                <w:t xml:space="preserve">hal-04996160v1</w:t>
              </w:r>
            </w:hyperlink>
          </w:p>
        </w:tc>
      </w:tr>
      <w:tr>
        <w:trPr/>
        <w:tc>
          <w:tcPr>
            <w:noWrap/>
          </w:tcPr>
          <w:p>
            <w:pPr>
              <w:spacing w:after="200"/>
            </w:pPr>
            <w:hyperlink r:id="rId9" w:history="1">
              <w:r>
                <w:rPr>
                  <w:color w:val="1e198e"/>
                  <w:b w:val="1"/>
                  <w:bCs w:val="1"/>
                  <w:u w:val="single"/>
                </w:rPr>
                <w:t xml:space="preserve">Sierra-Jimenez, M., Prévot, A.-C., Benateau, S., &amp; Turpin, S. (2022). Effects and consequences of implementing citizen-science programmes in schools in an environmentally, economically and socially challenged urban district. REGREEN Deliverable D5.4. REGREEN Fostering nature‐based solutions for smart, green and healthy urban transitions in Europe and China</w:t>
              </w:r>
            </w:hyperlink>
          </w:p>
          <w:p>
            <w:pPr/>
            <w:hyperlink r:id="rId10" w:history="1">
              <w:r>
                <w:rPr>
                  <w:color w:val="#410a8c"/>
                  <w:u w:val="single"/>
                </w:rPr>
                <w:t xml:space="preserve">Mara Sierra-Jimenez</w:t>
              </w:r>
            </w:hyperlink>
          </w:p>
          <w:p>
            <w:pPr/>
            <w:r>
              <w:rPr/>
              <w:t xml:space="preserve">Muséum National d'Histoire Naturelle (MNHN); CESCO. 2022, https://doi.org/10.5281/zenodo.10605865</w:t>
            </w:r>
          </w:p>
          <w:p>
            <w:pPr/>
            <w:r>
              <w:rPr/>
              <w:t xml:space="preserve">Rapport</w:t>
            </w:r>
          </w:p>
          <w:p>
            <w:pPr/>
            <w:hyperlink r:id="rId9" w:history="1">
              <w:r>
                <w:rPr>
                  <w:color w:val="#410a8c"/>
                  <w:u w:val="single"/>
                </w:rPr>
                <w:t xml:space="preserve">hal-04996209v1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Amnésie socioculturelle de la nature et rites de passage contemporains</w:t>
              </w:r>
            </w:hyperlink>
          </w:p>
          <w:p>
            <w:pPr/>
            <w:hyperlink r:id="rId10" w:history="1">
              <w:r>
                <w:rPr>
                  <w:color w:val="#410a8c"/>
                  <w:u w:val="single"/>
                </w:rPr>
                <w:t xml:space="preserve">Mara Sierra-Jimenez</w:t>
              </w:r>
            </w:hyperlink>
          </w:p>
          <w:p>
            <w:pPr/>
            <w:r>
              <w:rPr>
                <w:i w:val="1"/>
                <w:iCs w:val="1"/>
              </w:rPr>
              <w:t xml:space="preserve">Grandir avec le vivant : Flore et faune dans les rites de passage</w:t>
            </w:r>
            <w:r>
              <w:rPr/>
              <w:t xml:space="preserve">, </w:t>
            </w:r>
            <w:hyperlink r:id="rId12" w:history="1">
              <w:r>
                <w:rPr>
                  <w:color w:val="#410a8c"/>
                  <w:u w:val="single"/>
                </w:rPr>
                <w:t xml:space="preserve">Éditions In Press</w:t>
              </w:r>
            </w:hyperlink>
            <w:r>
              <w:rPr/>
              <w:t xml:space="preserve">, pp.39-53, 2025, Hors collection, 978-2-38642-557-8</w:t>
            </w:r>
          </w:p>
          <w:p>
            <w:pPr/>
            <w:r>
              <w:rPr/>
              <w:t xml:space="preserve">Chapitre d'ouvrage</w:t>
            </w:r>
          </w:p>
          <w:p>
            <w:pPr/>
            <w:hyperlink r:id="rId11" w:history="1">
              <w:r>
                <w:rPr>
                  <w:color w:val="#410a8c"/>
                  <w:u w:val="single"/>
                </w:rPr>
                <w:t xml:space="preserve">hal-05369876v1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Devenir adulte en Guyane. Accompagner les rites d'émancipation des jeunes</w:t>
              </w:r>
            </w:hyperlink>
          </w:p>
          <w:p>
            <w:pPr/>
            <w:hyperlink r:id="rId14" w:history="1">
              <w:r>
                <w:rPr>
                  <w:color w:val="#410a8c"/>
                  <w:u w:val="single"/>
                </w:rPr>
                <w:t xml:space="preserve">Jocelyn Lachance</w:t>
              </w:r>
            </w:hyperlink>
            <w:r>
              <w:rPr/>
              <w:t xml:space="preserve">,</w:t>
            </w:r>
            <w:hyperlink r:id="rId10" w:history="1">
              <w:r>
                <w:rPr>
                  <w:color w:val="#410a8c"/>
                  <w:u w:val="single"/>
                </w:rPr>
                <w:t xml:space="preserve">Mara Sierra-Jimenez</w:t>
              </w:r>
            </w:hyperlink>
          </w:p>
          <w:p>
            <w:pPr/>
            <w:hyperlink r:id="rId15" w:history="1">
              <w:r>
                <w:rPr>
                  <w:color w:val="#410a8c"/>
                  <w:u w:val="single"/>
                </w:rPr>
                <w:t xml:space="preserve">Champs social</w:t>
              </w:r>
            </w:hyperlink>
            <w:r>
              <w:rPr/>
              <w:t xml:space="preserve">, 2025, Collection Enfance et adolescence, 9791034609529</w:t>
            </w:r>
          </w:p>
          <w:p>
            <w:pPr/>
            <w:r>
              <w:rPr/>
              <w:t xml:space="preserve">Ouvrages</w:t>
            </w:r>
          </w:p>
          <w:p>
            <w:pPr/>
            <w:hyperlink r:id="rId13" w:history="1">
              <w:r>
                <w:rPr>
                  <w:color w:val="#410a8c"/>
                  <w:u w:val="single"/>
                </w:rPr>
                <w:t xml:space="preserve">hal-05369879v1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Représentations environnementales de la Guyane par les jeunes du littoral : La reproduction d'un imaginaire en décalage avec les réalités du territoire</w:t>
              </w:r>
            </w:hyperlink>
          </w:p>
          <w:p>
            <w:pPr/>
            <w:hyperlink r:id="rId8" w:history="1">
              <w:r>
                <w:rPr>
                  <w:color w:val="#410a8c"/>
                  <w:u w:val="single"/>
                </w:rPr>
                <w:t xml:space="preserve">Mara Sierra Jiménez</w:t>
              </w:r>
            </w:hyperlink>
          </w:p>
          <w:p>
            <w:pPr/>
            <w:r>
              <w:rPr/>
              <w:t xml:space="preserve">2024</w:t>
            </w:r>
          </w:p>
          <w:p>
            <w:pPr/>
            <w:r>
              <w:rPr/>
              <w:t xml:space="preserve">Autre publication scientifique</w:t>
            </w:r>
          </w:p>
          <w:p>
            <w:pPr/>
            <w:hyperlink r:id="rId16" w:history="1">
              <w:r>
                <w:rPr>
                  <w:color w:val="#410a8c"/>
                  <w:u w:val="single"/>
                </w:rPr>
                <w:t xml:space="preserve">hal-04996240v1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European project REGREEN and socially transformative nature-based education through citizen sciences.</w:t>
              </w:r>
            </w:hyperlink>
          </w:p>
          <w:p>
            <w:pPr/>
            <w:hyperlink r:id="rId10" w:history="1">
              <w:r>
                <w:rPr>
                  <w:color w:val="#410a8c"/>
                  <w:u w:val="single"/>
                </w:rPr>
                <w:t xml:space="preserve">Mara Sierra-Jimenez</w:t>
              </w:r>
            </w:hyperlink>
          </w:p>
          <w:p>
            <w:pPr/>
            <w:r>
              <w:rPr>
                <w:i w:val="1"/>
                <w:iCs w:val="1"/>
              </w:rPr>
              <w:t xml:space="preserve">International Conference on Environmental Psychology</w:t>
            </w:r>
            <w:r>
              <w:rPr/>
              <w:t xml:space="preserve">, ICEP, Feb 2023, Copenaghe, Denmark</w:t>
            </w:r>
          </w:p>
          <w:p>
            <w:pPr/>
            <w:r>
              <w:rPr/>
              <w:t xml:space="preserve">Communication dans un congrès</w:t>
            </w:r>
          </w:p>
          <w:p>
            <w:pPr/>
            <w:hyperlink r:id="rId17" w:history="1">
              <w:r>
                <w:rPr>
                  <w:color w:val="#410a8c"/>
                  <w:u w:val="single"/>
                </w:rPr>
                <w:t xml:space="preserve">hal-04996221v1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Parcs nationaux en transition vers des parcs nationaux naturels anthropisés (PNNa) ? Étude comparative de trois parcs nationaux naturels habités du Continent américain (Colombie, Guyane française, Québec)</w:t>
              </w:r>
            </w:hyperlink>
          </w:p>
          <w:p>
            <w:pPr/>
            <w:hyperlink r:id="rId8" w:history="1">
              <w:r>
                <w:rPr>
                  <w:color w:val="#410a8c"/>
                  <w:u w:val="single"/>
                </w:rPr>
                <w:t xml:space="preserve">Mara Sierra Jiménez</w:t>
              </w:r>
            </w:hyperlink>
          </w:p>
          <w:p>
            <w:pPr/>
            <w:r>
              <w:rPr/>
              <w:t xml:space="preserve">Géographie. Université de Pau et des Pays de l'Adour, 2016. Français. </w:t>
            </w:r>
            <w:hyperlink r:id="rId19" w:history="1">
              <w:r>
                <w:rPr>
                  <w:color w:val="#410a8c"/>
                  <w:u w:val="single"/>
                </w:rPr>
                <w:t xml:space="preserve">⟨NNT : ⟩</w:t>
              </w:r>
            </w:hyperlink>
          </w:p>
          <w:p>
            <w:pPr/>
            <w:r>
              <w:rPr/>
              <w:t xml:space="preserve">Thèse</w:t>
            </w:r>
          </w:p>
          <w:p>
            <w:pPr/>
            <w:hyperlink r:id="rId18" w:history="1">
              <w:r>
                <w:rPr>
                  <w:color w:val="#410a8c"/>
                  <w:u w:val="single"/>
                </w:rPr>
                <w:t xml:space="preserve">tel-01989331v1</w:t>
              </w:r>
            </w:hyperlink>
          </w:p>
        </w:tc>
      </w:tr>
      <w:tr>
        <w:trPr/>
        <w:tc>
          <w:tcPr>
            <w:noWrap/>
          </w:tcPr>
          <w:p>
            <w:pPr>
              <w:spacing w:after="200"/>
            </w:pPr>
            <w:hyperlink r:id="rId20" w:history="1">
              <w:r>
                <w:rPr>
                  <w:color w:val="1e198e"/>
                  <w:b w:val="1"/>
                  <w:bCs w:val="1"/>
                  <w:u w:val="single"/>
                </w:rPr>
                <w:t xml:space="preserve">Parcs nationaux en transition vers des parcs nationaux naturels anthropisés (PNNa) ? Étude comparative de trois parcs nationaux naturels habités du Continent américain : L’exemple des cas québécois, guyanais et colombien</w:t>
              </w:r>
            </w:hyperlink>
          </w:p>
          <w:p>
            <w:pPr/>
            <w:hyperlink r:id="rId10" w:history="1">
              <w:r>
                <w:rPr>
                  <w:color w:val="#410a8c"/>
                  <w:u w:val="single"/>
                </w:rPr>
                <w:t xml:space="preserve">Mara Sierra-Jimenez</w:t>
              </w:r>
            </w:hyperlink>
          </w:p>
          <w:p>
            <w:pPr/>
            <w:r>
              <w:rPr/>
              <w:t xml:space="preserve">Sciences de l'Homme et Société. Université de Pau et des pays de l'Adour; Laboratoire Passages, 2016. Français. </w:t>
            </w:r>
            <w:hyperlink r:id="rId21" w:history="1">
              <w:r>
                <w:rPr>
                  <w:color w:val="#410a8c"/>
                  <w:u w:val="single"/>
                </w:rPr>
                <w:t xml:space="preserve">⟨NNT : 2016PAUU1010⟩</w:t>
              </w:r>
            </w:hyperlink>
          </w:p>
          <w:p>
            <w:pPr/>
            <w:r>
              <w:rPr/>
              <w:t xml:space="preserve">Thèse</w:t>
            </w:r>
          </w:p>
          <w:p>
            <w:pPr/>
            <w:hyperlink r:id="rId20" w:history="1">
              <w:r>
                <w:rPr>
                  <w:color w:val="#410a8c"/>
                  <w:u w:val="single"/>
                </w:rPr>
                <w:t xml:space="preserve">tel-01535962v1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96160v1" TargetMode="External"/><Relationship Id="rId8" Type="http://schemas.openxmlformats.org/officeDocument/2006/relationships/hyperlink" Target="https://hal.science/search/index/?q=*&amp;authFullName_s=Mara Sierra Jim&#233;nez" TargetMode="External"/><Relationship Id="rId9" Type="http://schemas.openxmlformats.org/officeDocument/2006/relationships/hyperlink" Target="https://hal.science/hal-04996209v1" TargetMode="External"/><Relationship Id="rId10" Type="http://schemas.openxmlformats.org/officeDocument/2006/relationships/hyperlink" Target="https://hal.science/search/index/?q=*&amp;authFullName_s=Mara Sierra-Jimenez" TargetMode="External"/><Relationship Id="rId11" Type="http://schemas.openxmlformats.org/officeDocument/2006/relationships/hyperlink" Target="https://hal.science/hal-05369876v1" TargetMode="External"/><Relationship Id="rId12" Type="http://schemas.openxmlformats.org/officeDocument/2006/relationships/hyperlink" Target="https://www.inpress.fr/livre/grandir-avec-le-vivant/" TargetMode="External"/><Relationship Id="rId13" Type="http://schemas.openxmlformats.org/officeDocument/2006/relationships/hyperlink" Target="https://hal.science/hal-05369879v1" TargetMode="External"/><Relationship Id="rId14" Type="http://schemas.openxmlformats.org/officeDocument/2006/relationships/hyperlink" Target="https://hal.science/search/index/?q=*&amp;authFullName_s=Jocelyn Lachance" TargetMode="External"/><Relationship Id="rId15" Type="http://schemas.openxmlformats.org/officeDocument/2006/relationships/hyperlink" Target="https://champsocial.com/catalogue-enfance_et_adolescence,102.html" TargetMode="External"/><Relationship Id="rId16" Type="http://schemas.openxmlformats.org/officeDocument/2006/relationships/hyperlink" Target="https://hal.science/hal-04996240v1" TargetMode="External"/><Relationship Id="rId17" Type="http://schemas.openxmlformats.org/officeDocument/2006/relationships/hyperlink" Target="https://hal.science/hal-04996221v1" TargetMode="External"/><Relationship Id="rId18" Type="http://schemas.openxmlformats.org/officeDocument/2006/relationships/hyperlink" Target="https://hal.science/tel-01989331v1" TargetMode="External"/><Relationship Id="rId19" Type="http://schemas.openxmlformats.org/officeDocument/2006/relationships/hyperlink" Target="https://www.theses.fr/" TargetMode="External"/><Relationship Id="rId20" Type="http://schemas.openxmlformats.org/officeDocument/2006/relationships/hyperlink" Target="https://theses.hal.science/tel-01535962v1" TargetMode="External"/><Relationship Id="rId21" Type="http://schemas.openxmlformats.org/officeDocument/2006/relationships/hyperlink" Target="https://www.theses.fr/2016PAUU1010"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MARA SIERRA-JIMENEZ</dc:title>
  <dc:description>CV</dc:description>
  <dc:subject/>
  <cp:keywords/>
  <cp:category/>
  <cp:lastModifiedBy/>
  <dcterms:created xsi:type="dcterms:W3CDTF">2026-04-03T09:29:05+02:00</dcterms:created>
  <dcterms:modified xsi:type="dcterms:W3CDTF">2026-04-03T09:29:05+02:00</dcterms:modified>
</cp:coreProperties>
</file>

<file path=docProps/custom.xml><?xml version="1.0" encoding="utf-8"?>
<Properties xmlns="http://schemas.openxmlformats.org/officeDocument/2006/custom-properties" xmlns:vt="http://schemas.openxmlformats.org/officeDocument/2006/docPropsVTypes"/>
</file>