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Bassoni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« cas Raoult » ou la controverse médicale amplifiée par l’influence personnelle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Écrire la recherche autrement. Axe I, 39 (1), </w:t></w:r><w:hyperlink r:id="rId10" w:history="1"><w:r><w:rPr><w:color w:val="#410a8c"/><w:u w:val="single"/></w:rPr><w:t xml:space="preserve">⟨10.4000/communication.15107⟩</w:t></w:r></w:hyperlink></w:p><w:p><w:pPr/><w:r><w:rPr/><w:t xml:space="preserve">Article dans une revue</w:t></w:r></w:p><w:p><w:pPr/><w:hyperlink r:id="rId7" w:history="1"><w:r><w:rPr><w:color w:val="#410a8c"/><w:u w:val="single"/></w:rPr><w:t xml:space="preserve">hal-03629739v1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Fake news et publicisation d’une controverse médicale : le « cas Raoult » à l’heure de la pandémie de Covid-19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Revue des Interactions Humaines Médiatisées (RIHM) = Journal of Human Mediated Interactions</w:t></w:r><w:r><w:rPr/><w:t xml:space="preserve">, 2022, 23 (1), pp.7-15</w:t></w:r></w:p><w:p><w:pPr/><w:r><w:rPr/><w:t xml:space="preserve">Article dans une revue</w:t></w:r></w:p><w:p><w:pPr/><w:hyperlink r:id="rId11" w:history="1"><w:r><w:rPr><w:color w:val="#410a8c"/><w:u w:val="single"/></w:rPr><w:t xml:space="preserve">hal-04402355v1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journalisme saisi par les Big Data ? Résistances épistémologiques, ruptures économiques et adaptations professionnelles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Les Enjeux de l'information et de la communication</w:t></w:r><w:r><w:rPr/><w:t xml:space="preserve">, 2018</w:t></w:r></w:p><w:p><w:pPr/><w:r><w:rPr/><w:t xml:space="preserve">Article dans une revue</w:t></w:r></w:p><w:p><w:pPr/><w:hyperlink r:id="rId12" w:history="1"><w:r><w:rPr><w:color w:val="#410a8c"/><w:u w:val="single"/></w:rPr><w:t xml:space="preserve">hal-01934054v1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Are Big Data invading Journalism ? Epistemological Resistances, economic Breakings and professional adaptations.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Les Enjeux de l'information et de la communication</w:t></w:r><w:r><w:rPr/><w:t xml:space="preserve">, 2018, 19/2, pp.125-134</w:t></w:r></w:p><w:p><w:pPr/><w:r><w:rPr/><w:t xml:space="preserve">Article dans une revue</w:t></w:r></w:p><w:p><w:pPr/><w:hyperlink r:id="rId14" w:history="1"><w:r><w:rPr><w:color w:val="#410a8c"/><w:u w:val="single"/></w:rPr><w:t xml:space="preserve">hal-01926894v1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enjeux économiques de la géolocalisation pour les réseaux sociaux numériques</w:t></w:r></w:hyperlink></w:p><w:p><w:pPr/><w:hyperlink r:id="rId9" w:history="1"><w:r><w:rPr><w:color w:val="#410a8c"/><w:u w:val="single"/></w:rPr><w:t xml:space="preserve">Marc Bassoni</w:t></w:r></w:hyperlink><w:r><w:rPr/><w:t xml:space="preserve">,</w:t></w:r><w:hyperlink r:id="rId16" w:history="1"><w:r><w:rPr><w:color w:val="#410a8c"/><w:u w:val="single"/></w:rPr><w:t xml:space="preserve">Félix Weygand</w:t></w:r></w:hyperlink></w:p><w:p><w:pPr/><w:r><w:rPr><w:i w:val="1"/><w:iCs w:val="1"/></w:rPr><w:t xml:space="preserve">Hermès, La Revue - Cognition, communication, politique</w:t></w:r><w:r><w:rPr/><w:t xml:space="preserve">, 2011, 59, pp.137-142</w:t></w:r></w:p><w:p><w:pPr/><w:r><w:rPr/><w:t xml:space="preserve">Article dans une revue</w:t></w:r></w:p><w:p><w:pPr/><w:hyperlink r:id="rId15" w:history="1"><w:r><w:rPr><w:color w:val="#410a8c"/><w:u w:val="single"/></w:rPr><w:t xml:space="preserve">hal-00625988v1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journalisme professionnel face aux fake news : antidote efficace ou remède aux effets aléatoires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Cycle thématique "la vérité en question : comprendre les mécanismes de la désinformation"</w:t></w:r><w:r><w:rPr/><w:t xml:space="preserve">, Bibliothèques universitaires d'Aix-Marseille Université, Nov 2023, Aix-en-Provence, France</w:t></w:r></w:p><w:p><w:pPr/><w:r><w:rPr/><w:t xml:space="preserve">Communication dans un congrès</w:t></w:r></w:p><w:p><w:pPr/><w:hyperlink r:id="rId17" w:history="1"><w:r><w:rPr><w:color w:val="#410a8c"/><w:u w:val="single"/></w:rPr><w:t xml:space="preserve">hal-04395289v1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mutation contemporaine du paysage informationnel et ses effets ambivalents sur les publics-récepteurs »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Causes et effets du désengagement de l'emprise mentale ou sectaire</w:t></w:r><w:r><w:rPr/><w:t xml:space="preserve">, Oct 2022,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hal-03770631v1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Fake news et publicisation d’une controverse médicale ; le « cas Raoult » à l’heure de la pandémie de Covid-19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Colloque Scientifique International « Journalisme et plateformes : information, infomédiation et fake news », 2e édition.</w:t></w:r><w:r><w:rPr/><w:t xml:space="preserve">, Jan 2021, Marseille,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hal-03119099v1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Infotainment [info-divertissement] : vers une reconfiguration de l'espace médiatique ? »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Communication à la semaine de la presse (Bureau des médias de Sciences Po. Aix-en-Provence)</w:t></w:r><w:r><w:rPr/><w:t xml:space="preserve">, Mar 2020, Aix-en-Provence, France</w:t></w:r></w:p><w:p><w:pPr/><w:r><w:rPr/><w:t xml:space="preserve">Communication dans un congrès</w:t></w:r></w:p><w:p><w:pPr/><w:hyperlink r:id="rId20" w:history="1"><w:r><w:rPr><w:color w:val="#410a8c"/><w:u w:val="single"/></w:rPr><w:t xml:space="preserve">hal-02495482v1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sociétés contemporaines au défi des « fake news » : vers le chaos ou la résilience ?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Les "Jeudis du CNRS" organisés par la Délégation Provence et Corse du CNRS.</w:t></w:r><w:r><w:rPr/><w:t xml:space="preserve">, Jan 2020, MARSEILLE,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hal-02736440v1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journalistes français face à leur Panthéon professionnel. Entre mythification du passé et mobilisation d'une mémoire vivante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Séminaire de l’équipe CoTraLiS (Laboratoire « Textes &amp; Cultures », Université d’Artois)</w:t></w:r><w:r><w:rPr/><w:t xml:space="preserve">, Equipe CoTraLiS (Laboratoire "Textes &amp; Cultures"), Université d'Artois, Feb 2017, Arras, France</w:t></w:r></w:p><w:p><w:pPr/><w:r><w:rPr/><w:t xml:space="preserve">Communication dans un congrès</w:t></w:r></w:p><w:p><w:pPr/><w:hyperlink r:id="rId22" w:history="1"><w:r><w:rPr><w:color w:val="#410a8c"/><w:u w:val="single"/></w:rPr><w:t xml:space="preserve">hal-01465847v1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voiture autrement, mais comment ?</w:t></w:r></w:hyperlink></w:p><w:p><w:pPr/><w:hyperlink r:id="rId24" w:history="1"><w:r><w:rPr><w:color w:val="#410a8c"/><w:u w:val="single"/></w:rPr><w:t xml:space="preserve">Audrey Bonjour</w:t></w:r></w:hyperlink><w:r><w:rPr/><w:t xml:space="preserve">,</w:t></w:r><w:hyperlink r:id="rId25" w:history="1"><w:r><w:rPr><w:color w:val="#410a8c"/><w:u w:val="single"/></w:rPr><w:t xml:space="preserve">Frédéric Boeuf</w:t></w:r></w:hyperlink><w:r><w:rPr/><w:t xml:space="preserve">,</w:t></w:r><w:hyperlink r:id="rId26" w:history="1"><w:r><w:rPr><w:color w:val="#410a8c"/><w:u w:val="single"/></w:rPr><w:t xml:space="preserve">Lionel Souchet</w:t></w:r></w:hyperlink><w:r><w:rPr/><w:t xml:space="preserve">,</w:t></w:r><w:hyperlink r:id="rId9" w:history="1"><w:r><w:rPr><w:color w:val="#410a8c"/><w:u w:val="single"/></w:rPr><w:t xml:space="preserve">Marc Bassoni</w:t></w:r></w:hyperlink><w:r><w:rPr/><w:t xml:space="preserve">,</w:t></w:r><w:hyperlink r:id="rId27" w:history="1"><w:r><w:rPr><w:color w:val="#410a8c"/><w:u w:val="single"/></w:rPr><w:t xml:space="preserve">Céline Pascual Espuny</w:t></w:r></w:hyperlink></w:p><w:p><w:pPr/><w:r><w:rPr><w:i w:val="1"/><w:iCs w:val="1"/></w:rPr><w:t xml:space="preserve">Journée Communication et santé, IRSIC, Aix-Marseille Université</w:t></w:r><w:r><w:rPr/><w:t xml:space="preserve">, 2016, Aix en 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hal-03601208v1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Introduction à l’économie des médias, Armand Colin, Paris, 250 p.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2014</w:t></w:r></w:p><w:p><w:pPr/><w:r><w:rPr/><w:t xml:space="preserve">Ouvrages</w:t></w:r></w:p><w:p><w:pPr/><w:hyperlink r:id="rId28" w:history="1"><w:r><w:rPr><w:color w:val="#410a8c"/><w:u w:val="single"/></w:rPr><w:t xml:space="preserve">hal-01923115v1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Arnavant 40 liens dans la cité. Histoire d’une zone d’activités à Marseille</w:t></w:r></w:hyperlink></w:p><w:p><w:pPr/><w:hyperlink r:id="rId30" w:history="1"><w:r><w:rPr><w:color w:val="#410a8c"/><w:u w:val="single"/></w:rPr><w:t xml:space="preserve">Philippe Mioche</w:t></w:r></w:hyperlink><w:r><w:rPr/><w:t xml:space="preserve">,</w:t></w:r><w:hyperlink r:id="rId9" w:history="1"><w:r><w:rPr><w:color w:val="#410a8c"/><w:u w:val="single"/></w:rPr><w:t xml:space="preserve">Marc Bassoni</w:t></w:r></w:hyperlink><w:r><w:rPr/><w:t xml:space="preserve">,</w:t></w:r><w:hyperlink r:id="rId31" w:history="1"><w:r><w:rPr><w:color w:val="#410a8c"/><w:u w:val="single"/></w:rPr><w:t xml:space="preserve">Olivier Lambert</w:t></w:r></w:hyperlink></w:p><w:p><w:pPr/><w:r><w:rPr/><w:t xml:space="preserve">RF2C éditions, 2009</w:t></w:r></w:p><w:p><w:pPr/><w:r><w:rPr/><w:t xml:space="preserve">Ouvrages</w:t></w:r></w:p><w:p><w:pPr/><w:hyperlink r:id="rId29" w:history="1"><w:r><w:rPr><w:color w:val="#410a8c"/><w:u w:val="single"/></w:rPr><w:t xml:space="preserve">hal-03650632v1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Une mise en tension de l'information à l'ère de la post-vérité : le cas Raoult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CNRS éditions. </w:t></w:r><w:r><w:rPr><w:i w:val="1"/><w:iCs w:val="1"/></w:rPr><w:t xml:space="preserve">JOURNALISME ET "POST-VERITE". Les Essentiels d'Hermès. Sous la direction d'Alexandre Joux et Pauline Amiel</w:t></w:r><w:r><w:rPr/><w:t xml:space="preserve">, 92, pp.75-89, 2023, Les essentiels d'Hermès, 2271148383</w:t></w:r></w:p><w:p><w:pPr/><w:r><w:rPr/><w:t xml:space="preserve">Chapitre d'ouvrage</w:t></w:r></w:p><w:p><w:pPr/><w:hyperlink r:id="rId32" w:history="1"><w:r><w:rPr><w:color w:val="#410a8c"/><w:u w:val="single"/></w:rPr><w:t xml:space="preserve">hal-04224450v1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journalisme au défi de la vulgarisation scientifique sur Youtube.</w:t></w:r></w:hyperlink></w:p><w:p><w:pPr/><w:hyperlink r:id="rId8" w:history="1"><w:r><w:rPr><w:color w:val="#410a8c"/><w:u w:val="single"/></w:rPr><w:t xml:space="preserve">Stéphanie Lukasik</w:t></w:r></w:hyperlink><w:r><w:rPr/><w:t xml:space="preserve">,</w:t></w:r><w:hyperlink r:id="rId9" w:history="1"><w:r><w:rPr><w:color w:val="#410a8c"/><w:u w:val="single"/></w:rPr><w:t xml:space="preserve">Marc Bassoni</w:t></w:r></w:hyperlink></w:p><w:p><w:pPr/><w:r><w:rPr><w:i w:val="1"/><w:iCs w:val="1"/></w:rPr><w:t xml:space="preserve">Joux, A. (dir.). La science pour le journaliste</w:t></w:r><w:r><w:rPr/><w:t xml:space="preserve">, L'Harmattan, 2023, Communication et civilisation</w:t></w:r></w:p><w:p><w:pPr/><w:r><w:rPr/><w:t xml:space="preserve">Chapitre d'ouvrage</w:t></w:r></w:p><w:p><w:pPr/><w:hyperlink r:id="rId33" w:history="1"><w:r><w:rPr><w:color w:val="#410a8c"/><w:u w:val="single"/></w:rPr><w:t xml:space="preserve">hal-04293079v1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Chapitre 10. Le journalisme au défi de la vulgarisation scientifique sur Youtube. Entre reprise et dépassement des pratiques professionnelles</w:t></w:r></w:hyperlink></w:p><w:p><w:pPr/><w:hyperlink r:id="rId9" w:history="1"><w:r><w:rPr><w:color w:val="#410a8c"/><w:u w:val="single"/></w:rPr><w:t xml:space="preserve">Marc Bassoni</w:t></w:r></w:hyperlink></w:p><w:p><w:pPr/><w:r><w:rPr/><w:t xml:space="preserve">Alexandre Joux. </w:t></w:r><w:r><w:rPr><w:i w:val="1"/><w:iCs w:val="1"/></w:rPr><w:t xml:space="preserve">La science pour le journaliste</w:t></w:r><w:r><w:rPr/><w:t xml:space="preserve">, </w:t></w:r><w:hyperlink r:id="rId35" w:history="1"><w:r><w:rPr><w:color w:val="#410a8c"/><w:u w:val="single"/></w:rPr><w:t xml:space="preserve">L'Harmattan</w:t></w:r></w:hyperlink><w:r><w:rPr/><w:t xml:space="preserve">, pp.231-258, 2023, Communication et Civilisation, 978-2-336-40972-6</w:t></w:r></w:p><w:p><w:pPr/><w:r><w:rPr/><w:t xml:space="preserve">Chapitre d'ouvrage</w:t></w:r></w:p><w:p><w:pPr/><w:hyperlink r:id="rId34" w:history="1"><w:r><w:rPr><w:color w:val="#410a8c"/><w:u w:val="single"/></w:rPr><w:t xml:space="preserve">hal-04395998v1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L'économie de l'information à l'heure des « fake news » : quels scénarios d'évolution ?</w:t></w:r></w:hyperlink></w:p><w:p><w:pPr/><w:hyperlink r:id="rId9" w:history="1"><w:r><w:rPr><w:color w:val="#410a8c"/><w:u w:val="single"/></w:rPr><w:t xml:space="preserve">Marc Bassoni</w:t></w:r></w:hyperlink><w:r><w:rPr/><w:t xml:space="preserve">,</w:t></w:r><w:hyperlink r:id="rId37" w:history="1"><w:r><w:rPr><w:color w:val="#410a8c"/><w:u w:val="single"/></w:rPr><w:t xml:space="preserve">Jean-Baptiste Lesourd</w:t></w:r></w:hyperlink></w:p><w:p><w:pPr/><w:r><w:rPr/><w:t xml:space="preserve">Maud Pélissier, Alexandre Joux. </w:t></w:r><w:r><w:rPr><w:i w:val="1"/><w:iCs w:val="1"/></w:rPr><w:t xml:space="preserve">L'information d'actualité au prisme des fake news.</w:t></w:r><w:r><w:rPr/><w:t xml:space="preserve">, </w:t></w:r><w:hyperlink r:id="rId38" w:history="1"><w:r><w:rPr><w:color w:val="#410a8c"/><w:u w:val="single"/></w:rPr><w:t xml:space="preserve">L'Harmattan</w:t></w:r></w:hyperlink><w:r><w:rPr/><w:t xml:space="preserve">, 2018, Communication et Civilisation, 978-2-343-15681-1</w:t></w:r></w:p><w:p><w:pPr/><w:r><w:rPr/><w:t xml:space="preserve">Chapitre d'ouvrage</w:t></w:r></w:p><w:p><w:pPr/><w:hyperlink r:id="rId36" w:history="1"><w:r><w:rPr><w:color w:val="#410a8c"/><w:u w:val="single"/></w:rPr><w:t xml:space="preserve">hal-01887778v1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L’apport de la communication engageante dans le cadre du covoiturage et de l’autopartage</w:t></w:r></w:hyperlink></w:p><w:p><w:pPr/><w:hyperlink r:id="rId24" w:history="1"><w:r><w:rPr><w:color w:val="#410a8c"/><w:u w:val="single"/></w:rPr><w:t xml:space="preserve">Audrey Bonjour</w:t></w:r></w:hyperlink><w:r><w:rPr/><w:t xml:space="preserve">,</w:t></w:r><w:hyperlink r:id="rId40" w:history="1"><w:r><w:rPr><w:color w:val="#410a8c"/><w:u w:val="single"/></w:rPr><w:t xml:space="preserve">Gislain Bourg</w:t></w:r></w:hyperlink><w:r><w:rPr/><w:t xml:space="preserve">,</w:t></w:r><w:hyperlink r:id="rId26" w:history="1"><w:r><w:rPr><w:color w:val="#410a8c"/><w:u w:val="single"/></w:rPr><w:t xml:space="preserve">Lionel Souchet</w:t></w:r></w:hyperlink><w:r><w:rPr/><w:t xml:space="preserve">,</w:t></w:r><w:hyperlink r:id="rId41" w:history="1"><w:r><w:rPr><w:color w:val="#410a8c"/><w:u w:val="single"/></w:rPr><w:t xml:space="preserve">Françoise Bernard</w:t></w:r></w:hyperlink><w:r><w:rPr/><w:t xml:space="preserve">,</w:t></w:r><w:hyperlink r:id="rId42" w:history="1"><w:r><w:rPr><w:color w:val="#410a8c"/><w:u w:val="single"/></w:rPr><w:t xml:space="preserve">Séverine Halimi-Falkowicz</w:t></w:r></w:hyperlink><w:r><w:rPr/><w:t xml:space="preserve">et al.</w:t></w:r></w:p><w:p><w:pPr/><w:r><w:rPr><w:i w:val="1"/><w:iCs w:val="1"/></w:rPr><w:t xml:space="preserve">In Dominique Bourg, Carine Dartiguepeyrou et Caroline Gervais (sous la dir. de) Les nouveaux modes de vie durables. S’engager autrement dans la durabilité. Panorama européen</w:t></w:r><w:r><w:rPr/><w:t xml:space="preserve">, 2016</w:t></w:r></w:p><w:p><w:pPr/><w:r><w:rPr/><w:t xml:space="preserve">Chapitre d'ouvrage</w:t></w:r></w:p><w:p><w:pPr/><w:hyperlink r:id="rId39" w:history="1"><w:r><w:rPr><w:color w:val="#410a8c"/><w:u w:val="single"/></w:rPr><w:t xml:space="preserve">hal-03600780v1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jeu mobile, vecteur de &amp;quot;coopétition&amp;quot; entre réseau social numérique et smartphone.</w:t></w:r></w:hyperlink></w:p><w:p><w:pPr/><w:hyperlink r:id="rId9" w:history="1"><w:r><w:rPr><w:color w:val="#410a8c"/><w:u w:val="single"/></w:rPr><w:t xml:space="preserve">Marc Bassoni</w:t></w:r></w:hyperlink><w:r><w:rPr/><w:t xml:space="preserve">,</w:t></w:r><w:hyperlink r:id="rId16" w:history="1"><w:r><w:rPr><w:color w:val="#410a8c"/><w:u w:val="single"/></w:rPr><w:t xml:space="preserve">Félix Weygand</w:t></w:r></w:hyperlink></w:p><w:p><w:pPr/><w:r><w:rPr><w:i w:val="1"/><w:iCs w:val="1"/></w:rPr><w:t xml:space="preserve">La richesse des réseaux numériques</w:t></w:r><w:r><w:rPr/><w:t xml:space="preserve">, Presses Universitaires d'Aix-Marseille, pp. 59-71, 2012</w:t></w:r></w:p><w:p><w:pPr/><w:r><w:rPr/><w:t xml:space="preserve">Chapitre d'ouvrage</w:t></w:r></w:p><w:p><w:pPr/><w:hyperlink r:id="rId43" w:history="1"><w:r><w:rPr><w:color w:val="#410a8c"/><w:u w:val="single"/></w:rPr><w:t xml:space="preserve">hal-01203266v1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 besoin d’efficacité et recherche de légitimité : les défis de la communication moderne des banques centrales</w:t></w:r></w:hyperlink></w:p><w:p><w:pPr/><w:hyperlink r:id="rId9" w:history="1"><w:r><w:rPr><w:color w:val="#410a8c"/><w:u w:val="single"/></w:rPr><w:t xml:space="preserve">Marc Bassoni</w:t></w:r></w:hyperlink></w:p><w:p><w:pPr/><w:r><w:rPr><w:i w:val="1"/><w:iCs w:val="1"/></w:rPr><w:t xml:space="preserve">Communication des organisations : recherches récentes</w:t></w:r><w:r><w:rPr/><w:t xml:space="preserve">, L'Harmattan, 2010, tome 2</w:t></w:r></w:p><w:p><w:pPr/><w:r><w:rPr/><w:t xml:space="preserve">Chapitre d'ouvrage</w:t></w:r></w:p><w:p><w:pPr/><w:hyperlink r:id="rId44" w:history="1"><w:r><w:rPr><w:color w:val="#410a8c"/><w:u w:val="single"/></w:rPr><w:t xml:space="preserve">hal-01207704v1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journalisme au défi des big data. Mort annoncée ou mutation salvatrice ?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2019</w:t></w:r></w:p><w:p><w:pPr/><w:r><w:rPr/><w:t xml:space="preserve">Autre publication scientifique</w:t></w:r></w:p><w:p><w:pPr/><w:hyperlink r:id="rId45" w:history="1"><w:r><w:rPr><w:color w:val="#410a8c"/><w:u w:val="single"/></w:rPr><w:t xml:space="preserve">hal-02160315v1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journalisme au défi des big data. Mort annoncée ou mutation salvatrice</w:t></w:r></w:hyperlink></w:p><w:p><w:pPr/><w:hyperlink r:id="rId13" w:history="1"><w:r><w:rPr><w:color w:val="#410a8c"/><w:u w:val="single"/></w:rPr><w:t xml:space="preserve">Alexandre Joux</w:t></w:r></w:hyperlink><w:r><w:rPr/><w:t xml:space="preserve">,</w:t></w:r><w:hyperlink r:id="rId9" w:history="1"><w:r><w:rPr><w:color w:val="#410a8c"/><w:u w:val="single"/></w:rPr><w:t xml:space="preserve">Marc Bassoni</w:t></w:r></w:hyperlink></w:p><w:p><w:pPr/><w:r><w:rPr/><w:t xml:space="preserve">2019</w:t></w:r></w:p><w:p><w:pPr/><w:r><w:rPr/><w:t xml:space="preserve">Autre publication scientifique</w:t></w:r></w:p><w:p><w:pPr/><w:hyperlink r:id="rId46" w:history="1"><w:r><w:rPr><w:color w:val="#410a8c"/><w:u w:val="single"/></w:rPr><w:t xml:space="preserve">hal-03507913v1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Economie & réception des médias à l'heure du numérique</w:t></w:r></w:hyperlink></w:p><w:p><w:pPr/><w:hyperlink r:id="rId9" w:history="1"><w:r><w:rPr><w:color w:val="#410a8c"/><w:u w:val="single"/></w:rPr><w:t xml:space="preserve">Marc Bassoni</w:t></w:r></w:hyperlink></w:p><w:p><w:pPr/><w:r><w:rPr/><w:t xml:space="preserve">2016</w:t></w:r></w:p><w:p><w:pPr/><w:r><w:rPr/><w:t xml:space="preserve">Pré-publication, Document de travail</w:t></w:r></w:p><w:p><w:pPr/><w:hyperlink r:id="rId47" w:history="1"><w:r><w:rPr><w:color w:val="#410a8c"/><w:u w:val="single"/></w:rPr><w:t xml:space="preserve">hal-01249940v1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L'information spécialisée au défi de la blogosphère : vers de nouvelles formes de médiation journalistique ?</w:t></w:r></w:hyperlink></w:p><w:p><w:pPr/><w:hyperlink r:id="rId9" w:history="1"><w:r><w:rPr><w:color w:val="#410a8c"/><w:u w:val="single"/></w:rPr><w:t xml:space="preserve">Marc Bassoni</w:t></w:r></w:hyperlink></w:p><w:p><w:pPr/><w:r><w:rPr/><w:t xml:space="preserve">2015</w:t></w:r></w:p><w:p><w:pPr/><w:r><w:rPr/><w:t xml:space="preserve">Pré-publication, Document de travail</w:t></w:r></w:p><w:p><w:pPr/><w:hyperlink r:id="rId48" w:history="1"><w:r><w:rPr><w:color w:val="#410a8c"/><w:u w:val="single"/></w:rPr><w:t xml:space="preserve">hal-01223328v1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 font les journalistes français de leur Panthéon professionnel ? Entre fétichisation du passé et questionnements du présent</w:t></w:r></w:hyperlink></w:p><w:p><w:pPr/><w:hyperlink r:id="rId9" w:history="1"><w:r><w:rPr><w:color w:val="#410a8c"/><w:u w:val="single"/></w:rPr><w:t xml:space="preserve">Marc Bassoni</w:t></w:r></w:hyperlink></w:p><w:p><w:pPr/><w:r><w:rPr/><w:t xml:space="preserve">2013</w:t></w:r></w:p><w:p><w:pPr/><w:r><w:rPr/><w:t xml:space="preserve">Pré-publication, Document de travail</w:t></w:r></w:p><w:p><w:pPr/><w:hyperlink r:id="rId49" w:history="1"><w:r><w:rPr><w:color w:val="#410a8c"/><w:u w:val="single"/></w:rPr><w:t xml:space="preserve">hal-01211696v1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journaux américains au défi de la fièvre boursière des années 1920. Coupables ou complices ?</w:t></w:r></w:hyperlink></w:p><w:p><w:pPr/><w:hyperlink r:id="rId9" w:history="1"><w:r><w:rPr><w:color w:val="#410a8c"/><w:u w:val="single"/></w:rPr><w:t xml:space="preserve">Marc Bassoni</w:t></w:r></w:hyperlink></w:p><w:p><w:pPr/><w:r><w:rPr/><w:t xml:space="preserve">2010</w:t></w:r></w:p><w:p><w:pPr/><w:r><w:rPr/><w:t xml:space="preserve">Pré-publication, Document de travail</w:t></w:r></w:p><w:p><w:pPr/><w:hyperlink r:id="rId50" w:history="1"><w:r><w:rPr><w:color w:val="#410a8c"/><w:u w:val="single"/></w:rPr><w:t xml:space="preserve">hal-01206610v1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ACE’CAP : Apports de la Communication engageante dans le cadre du Co-voiturage et de l’Auto-Partage</w:t></w:r></w:hyperlink></w:p><w:p><w:pPr/><w:hyperlink r:id="rId26" w:history="1"><w:r><w:rPr><w:color w:val="#410a8c"/><w:u w:val="single"/></w:rPr><w:t xml:space="preserve">Lionel Souchet</w:t></w:r></w:hyperlink><w:r><w:rPr/><w:t xml:space="preserve">,</w:t></w:r><w:hyperlink r:id="rId9" w:history="1"><w:r><w:rPr><w:color w:val="#410a8c"/><w:u w:val="single"/></w:rPr><w:t xml:space="preserve">Marc Bassoni</w:t></w:r></w:hyperlink><w:r><w:rPr/><w:t xml:space="preserve">,</w:t></w:r><w:hyperlink r:id="rId41" w:history="1"><w:r><w:rPr><w:color w:val="#410a8c"/><w:u w:val="single"/></w:rPr><w:t xml:space="preserve">Françoise Bernard</w:t></w:r></w:hyperlink><w:r><w:rPr/><w:t xml:space="preserve">,</w:t></w:r><w:hyperlink r:id="rId24" w:history="1"><w:r><w:rPr><w:color w:val="#410a8c"/><w:u w:val="single"/></w:rPr><w:t xml:space="preserve">Audrey Bonjour</w:t></w:r></w:hyperlink><w:r><w:rPr/><w:t xml:space="preserve">,</w:t></w:r><w:hyperlink r:id="rId52" w:history="1"><w:r><w:rPr><w:color w:val="#410a8c"/><w:u w:val="single"/></w:rPr><w:t xml:space="preserve">Didier Courbet</w:t></w:r></w:hyperlink><w:r><w:rPr/><w:t xml:space="preserve">et al.</w:t></w:r></w:p><w:p><w:pPr/><w:r><w:rPr/><w:t xml:space="preserve">[Rapport de recherche] Université Aix-Marseille. 2015, pp.137</w:t></w:r></w:p><w:p><w:pPr/><w:r><w:rPr/><w:t xml:space="preserve">Rapport</w:t></w:r></w:p><w:p><w:pPr/><w:hyperlink r:id="rId51" w:history="1"><w:r><w:rPr><w:color w:val="#410a8c"/><w:u w:val="single"/></w:rPr><w:t xml:space="preserve">hal-01893994v1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739v1" TargetMode="External"/><Relationship Id="rId8" Type="http://schemas.openxmlformats.org/officeDocument/2006/relationships/hyperlink" Target="https://hal.science/search/index/?q=*&amp;authFullName_s=St&#233;phanie Lukasik" TargetMode="External"/><Relationship Id="rId9" Type="http://schemas.openxmlformats.org/officeDocument/2006/relationships/hyperlink" Target="https://hal.science/search/index/?q=*&amp;authFullName_s=Marc Bassoni" TargetMode="External"/><Relationship Id="rId10" Type="http://schemas.openxmlformats.org/officeDocument/2006/relationships/hyperlink" Target="https://dx.doi.org/10.4000/communication.15107" TargetMode="External"/><Relationship Id="rId11" Type="http://schemas.openxmlformats.org/officeDocument/2006/relationships/hyperlink" Target="https://hal.science/hal-04402355v1" TargetMode="External"/><Relationship Id="rId12" Type="http://schemas.openxmlformats.org/officeDocument/2006/relationships/hyperlink" Target="https://hal.science/hal-01934054v1" TargetMode="External"/><Relationship Id="rId13" Type="http://schemas.openxmlformats.org/officeDocument/2006/relationships/hyperlink" Target="https://hal.science/search/index/?q=*&amp;authFullName_s=Alexandre Joux" TargetMode="External"/><Relationship Id="rId14" Type="http://schemas.openxmlformats.org/officeDocument/2006/relationships/hyperlink" Target="https://hal.science/hal-01926894v1" TargetMode="External"/><Relationship Id="rId15" Type="http://schemas.openxmlformats.org/officeDocument/2006/relationships/hyperlink" Target="https://hal.science/hal-00625988v1" TargetMode="External"/><Relationship Id="rId16" Type="http://schemas.openxmlformats.org/officeDocument/2006/relationships/hyperlink" Target="https://hal.science/search/index/?q=*&amp;authFullName_s=F&#233;lix Weygand" TargetMode="External"/><Relationship Id="rId17" Type="http://schemas.openxmlformats.org/officeDocument/2006/relationships/hyperlink" Target="https://hal.science/hal-04395289v1" TargetMode="External"/><Relationship Id="rId18" Type="http://schemas.openxmlformats.org/officeDocument/2006/relationships/hyperlink" Target="https://hal.science/hal-03770631v1" TargetMode="External"/><Relationship Id="rId19" Type="http://schemas.openxmlformats.org/officeDocument/2006/relationships/hyperlink" Target="https://hal.science/hal-03119099v1" TargetMode="External"/><Relationship Id="rId20" Type="http://schemas.openxmlformats.org/officeDocument/2006/relationships/hyperlink" Target="https://hal.science/hal-02495482v1" TargetMode="External"/><Relationship Id="rId21" Type="http://schemas.openxmlformats.org/officeDocument/2006/relationships/hyperlink" Target="https://hal.science/hal-02736440v1" TargetMode="External"/><Relationship Id="rId22" Type="http://schemas.openxmlformats.org/officeDocument/2006/relationships/hyperlink" Target="https://hal.science/hal-01465847v1" TargetMode="External"/><Relationship Id="rId23" Type="http://schemas.openxmlformats.org/officeDocument/2006/relationships/hyperlink" Target="https://hal.science/hal-03601208v1" TargetMode="External"/><Relationship Id="rId24" Type="http://schemas.openxmlformats.org/officeDocument/2006/relationships/hyperlink" Target="https://hal.science/search/index/?q=*&amp;authFullName_s=Audrey Bonjour" TargetMode="External"/><Relationship Id="rId25" Type="http://schemas.openxmlformats.org/officeDocument/2006/relationships/hyperlink" Target="https://hal.science/search/index/?q=*&amp;authFullName_s=Fr&#233;d&#233;ric Boeuf" TargetMode="External"/><Relationship Id="rId26" Type="http://schemas.openxmlformats.org/officeDocument/2006/relationships/hyperlink" Target="https://hal.science/search/index/?q=*&amp;authFullName_s=Lionel Souchet" TargetMode="External"/><Relationship Id="rId27" Type="http://schemas.openxmlformats.org/officeDocument/2006/relationships/hyperlink" Target="https://hal.science/search/index/?q=*&amp;authFullName_s=C&#233;line Pascual Espuny" TargetMode="External"/><Relationship Id="rId28" Type="http://schemas.openxmlformats.org/officeDocument/2006/relationships/hyperlink" Target="https://hal.science/hal-01923115v1" TargetMode="External"/><Relationship Id="rId29" Type="http://schemas.openxmlformats.org/officeDocument/2006/relationships/hyperlink" Target="https://amu.hal.science/hal-03650632v1" TargetMode="External"/><Relationship Id="rId30" Type="http://schemas.openxmlformats.org/officeDocument/2006/relationships/hyperlink" Target="https://hal.science/search/index/?q=*&amp;authFullName_s=Philippe Mioche" TargetMode="External"/><Relationship Id="rId31" Type="http://schemas.openxmlformats.org/officeDocument/2006/relationships/hyperlink" Target="https://hal.science/search/index/?q=*&amp;authFullName_s=Olivier Lambert" TargetMode="External"/><Relationship Id="rId32" Type="http://schemas.openxmlformats.org/officeDocument/2006/relationships/hyperlink" Target="https://hal.science/hal-04224450v1" TargetMode="External"/><Relationship Id="rId33" Type="http://schemas.openxmlformats.org/officeDocument/2006/relationships/hyperlink" Target="https://hal.science/hal-04293079v1" TargetMode="External"/><Relationship Id="rId34" Type="http://schemas.openxmlformats.org/officeDocument/2006/relationships/hyperlink" Target="https://hal.science/hal-04395998v1" TargetMode="External"/><Relationship Id="rId35" Type="http://schemas.openxmlformats.org/officeDocument/2006/relationships/hyperlink" Target="https://www.editions-harmattan.fr/livre-la_science_pour_le_journaliste_alexandre_joux-9782336409726-78350.html" TargetMode="External"/><Relationship Id="rId36" Type="http://schemas.openxmlformats.org/officeDocument/2006/relationships/hyperlink" Target="https://hal.science/hal-01887778v1" TargetMode="External"/><Relationship Id="rId37" Type="http://schemas.openxmlformats.org/officeDocument/2006/relationships/hyperlink" Target="https://hal.science/search/index/?q=*&amp;authFullName_s=Jean-Baptiste Lesourd" TargetMode="External"/><Relationship Id="rId38" Type="http://schemas.openxmlformats.org/officeDocument/2006/relationships/hyperlink" Target="http://www.editions-harmattan.fr/index.asp?navig=catalogue&amp;amp;obj=livre&amp;amp;no=60840" TargetMode="External"/><Relationship Id="rId39" Type="http://schemas.openxmlformats.org/officeDocument/2006/relationships/hyperlink" Target="https://hal.science/hal-03600780v1" TargetMode="External"/><Relationship Id="rId40" Type="http://schemas.openxmlformats.org/officeDocument/2006/relationships/hyperlink" Target="https://hal.science/search/index/?q=*&amp;authFullName_s=Gislain Bourg" TargetMode="External"/><Relationship Id="rId41" Type="http://schemas.openxmlformats.org/officeDocument/2006/relationships/hyperlink" Target="https://hal.science/search/index/?q=*&amp;authFullName_s=Fran&#231;oise Bernard" TargetMode="External"/><Relationship Id="rId42" Type="http://schemas.openxmlformats.org/officeDocument/2006/relationships/hyperlink" Target="https://hal.science/search/index/?q=*&amp;authFullName_s=S&#233;verine Halimi-Falkowicz" TargetMode="External"/><Relationship Id="rId43" Type="http://schemas.openxmlformats.org/officeDocument/2006/relationships/hyperlink" Target="https://hal.science/hal-01203266v1" TargetMode="External"/><Relationship Id="rId44" Type="http://schemas.openxmlformats.org/officeDocument/2006/relationships/hyperlink" Target="https://hal.science/hal-01207704v1" TargetMode="External"/><Relationship Id="rId45" Type="http://schemas.openxmlformats.org/officeDocument/2006/relationships/hyperlink" Target="https://hal.science/hal-02160315v1" TargetMode="External"/><Relationship Id="rId46" Type="http://schemas.openxmlformats.org/officeDocument/2006/relationships/hyperlink" Target="https://hal.science/hal-03507913v1" TargetMode="External"/><Relationship Id="rId47" Type="http://schemas.openxmlformats.org/officeDocument/2006/relationships/hyperlink" Target="https://hal.science/hal-01249940v1" TargetMode="External"/><Relationship Id="rId48" Type="http://schemas.openxmlformats.org/officeDocument/2006/relationships/hyperlink" Target="https://hal.science/hal-01223328v1" TargetMode="External"/><Relationship Id="rId49" Type="http://schemas.openxmlformats.org/officeDocument/2006/relationships/hyperlink" Target="https://hal.science/hal-01211696v1" TargetMode="External"/><Relationship Id="rId50" Type="http://schemas.openxmlformats.org/officeDocument/2006/relationships/hyperlink" Target="https://hal.science/hal-01206610v1" TargetMode="External"/><Relationship Id="rId51" Type="http://schemas.openxmlformats.org/officeDocument/2006/relationships/hyperlink" Target="https://hal.science/hal-01893994v1" TargetMode="External"/><Relationship Id="rId52" Type="http://schemas.openxmlformats.org/officeDocument/2006/relationships/hyperlink" Target="https://hal.science/search/index/?q=*&amp;authFullName_s=Didier Courbet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Bassoni</dc:title>
  <dc:description>CV</dc:description>
  <dc:subject/>
  <cp:keywords/>
  <cp:category/>
  <cp:lastModifiedBy/>
  <dcterms:created xsi:type="dcterms:W3CDTF">2026-04-30T04:18:30+02:00</dcterms:created>
  <dcterms:modified xsi:type="dcterms:W3CDTF">2026-04-30T04:18:30+02:00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