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Debono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Plurilinguisme et interculturalité dans l’enseignement supérieur : aspects institutionnels, appuis théoriques et pistes d’intervention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9" w:history="1"><w:r><w:rPr><w:color w:val="#410a8c"/><w:u w:val="single"/></w:rPr><w:t xml:space="preserve">Léa Courtaud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Language Education and Multilingualism – The Langscape Journal</w:t></w:r><w:r><w:rPr/><w:t xml:space="preserve">, 2024, Plurilingualism and Language Policies in Tertiary/Higher Education and Research in Europe and Beyond, Vol. 6, pp.47-62. </w:t></w:r><w:hyperlink r:id="rId11" w:history="1"><w:r><w:rPr><w:color w:val="#410a8c"/><w:u w:val="single"/></w:rPr><w:t xml:space="preserve">⟨10.18452/28033⟩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hal-04891690v1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Élaborations et réceptions des politiques didactico-linguistiques européennes. Témoignages contrastés pour une histoire du temps présent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LIDIL - Revue de linguistique et de didactique des langues</w:t></w:r><w:r><w:rPr/><w:t xml:space="preserve">, 2024, 69, </w:t></w:r><w:hyperlink r:id="rId13" w:history="1"><w:r><w:rPr><w:color w:val="#410a8c"/><w:u w:val="single"/></w:rPr><w:t xml:space="preserve">⟨10.4000/lidil.12584⟩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halshs-04628400v1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 Enseignant technicien » vs valeurs/convictions : quelle responsabilité de la didactique des langues ?</w:t></w:r></w:hyperlink></w:p><w:p><w:pPr/><w:hyperlink r:id="rId15" w:history="1"><w:r><w:rPr><w:color w:val="#410a8c"/><w:u w:val="single"/></w:rPr><w:t xml:space="preserve">Eric Mercier</w:t></w:r></w:hyperlink><w:r><w:rPr/><w:t xml:space="preserve">,</w:t></w:r><w:hyperlink r:id="rId16" w:history="1"><w:r><w:rPr><w:color w:val="#410a8c"/><w:u w:val="single"/></w:rPr><w:t xml:space="preserve">Emilie Lebreton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Recherches en Didactique des Langues et Cultures - Les Cahiers de l'Acedle</w:t></w:r><w:r><w:rPr/><w:t xml:space="preserve">, 2021, 18-1 (18-1), </w:t></w:r><w:hyperlink r:id="rId17" w:history="1"><w:r><w:rPr><w:color w:val="#410a8c"/><w:u w:val="single"/></w:rPr><w:t xml:space="preserve">⟨10.4000/rdlc.8689⟩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hal-03474891v1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Mobilité ou altérité ? Quels projets pour la didactologie-didactique des langues ?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><w:i w:val="1"/><w:iCs w:val="1"/></w:rPr><w:t xml:space="preserve">Le Français dans le monde. Recherches et applications</w:t></w:r><w:r><w:rPr/><w:t xml:space="preserve">, 2020, 68, pp.147-157</w:t></w:r></w:p><w:p><w:pPr/><w:r><w:rPr/><w:t xml:space="preserve">Article dans une revue</w:t></w:r></w:p><w:p><w:pPr/><w:hyperlink r:id="rId18" w:history="1"><w:r><w:rPr><w:color w:val="#410a8c"/><w:u w:val="single"/></w:rPr><w:t xml:space="preserve">hal-03170108v1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D'une mission « civilisatrice » à une centration « (socio)pragmatique » : une interprétation de l'évolution de la dimension culturelle en didactologie du FLE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Documents pour l'histoire du français langue étrangère et seconde</w:t></w:r><w:r><w:rPr/><w:t xml:space="preserve">, 2018, 60-61, pp.41-62. </w:t></w:r><w:hyperlink r:id="rId21" w:history="1"><w:r><w:rPr><w:color w:val="#410a8c"/><w:u w:val="single"/></w:rPr><w:t xml:space="preserve">⟨10.4000/dhfles.5127⟩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hal-02141116v1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 de réponse au compte-rendu de l’ouvrage Corpus numériques, langues et sens par Damon Mayaffre (Corpus n°14, 20151)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3" w:history="1"><w:r><w:rPr><w:color w:val="#410a8c"/><w:u w:val="single"/></w:rPr><w:t xml:space="preserve">Valentin Feussi</w:t></w:r></w:hyperlink><w:r><w:rPr/><w:t xml:space="preserve">,</w:t></w:r><w:hyperlink r:id="rId24" w:history="1"><w:r><w:rPr><w:color w:val="#410a8c"/><w:u w:val="single"/></w:rPr><w:t xml:space="preserve">Isabelle Pierozak</w:t></w:r></w:hyperlink><w:r><w:rPr/><w:t xml:space="preserve">,</w:t></w:r><w:hyperlink r:id="rId25" w:history="1"><w:r><w:rPr><w:color w:val="#410a8c"/><w:u w:val="single"/></w:rPr><w:t xml:space="preserve">Didier de Robillard</w:t></w:r></w:hyperlink></w:p><w:p><w:pPr/><w:r><w:rPr><w:i w:val="1"/><w:iCs w:val="1"/></w:rPr><w:t xml:space="preserve">Corpus</w:t></w:r><w:r><w:rPr/><w:t xml:space="preserve">, 2018, 18</w:t></w:r></w:p><w:p><w:pPr/><w:r><w:rPr/><w:t xml:space="preserve">Article dans une revue</w:t></w:r></w:p><w:p><w:pPr/><w:hyperlink r:id="rId22" w:history="1"><w:r><w:rPr><w:color w:val="#410a8c"/><w:u w:val="single"/></w:rPr><w:t xml:space="preserve">hal-02149733v1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« tradition de l'innovation » ? Réflexion à partir du corrélat innovation / créativité en DDL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><w:i w:val="1"/><w:iCs w:val="1"/></w:rPr><w:t xml:space="preserve">TRANEL. Travaux Neuchâtelois de Linguistique</w:t></w:r><w:r><w:rPr/><w:t xml:space="preserve">, 2017, 65, pp.113-129</w:t></w:r></w:p><w:p><w:pPr/><w:r><w:rPr/><w:t xml:space="preserve">Article dans une revue</w:t></w:r></w:p><w:p><w:pPr/><w:hyperlink r:id="rId26" w:history="1"><w:r><w:rPr><w:color w:val="#410a8c"/><w:u w:val="single"/></w:rPr><w:t xml:space="preserve">hal-01565197v1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Contextualisations didactiques et didactologiques. Suite du débat. Réponse à l’article de Ph. Blanchet dans le n°7 de la revue Contextes et didactiques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Contextes et Didactiques</w:t></w:r><w:r><w:rPr/><w:t xml:space="preserve">, 2017, 9, pp.96-105</w:t></w:r></w:p><w:p><w:pPr/><w:r><w:rPr/><w:t xml:space="preserve">Article dans une revue</w:t></w:r></w:p><w:p><w:pPr/><w:hyperlink r:id="rId27" w:history="1"><w:r><w:rPr><w:color w:val="#410a8c"/><w:u w:val="single"/></w:rPr><w:t xml:space="preserve">hal-02092759v1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Deux grandes conceptions de la réception (et leurs places respectives en sociolinguistique francophone)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Glottopol : Revue de sociolinguistique en ligne</w:t></w:r><w:r><w:rPr/><w:t xml:space="preserve">, 2016, Epistémologie et histoire des idées sociolinguistiques, 28, pp.190-205</w:t></w:r></w:p><w:p><w:pPr/><w:r><w:rPr/><w:t xml:space="preserve">Article dans une revue</w:t></w:r></w:p><w:p><w:pPr/><w:hyperlink r:id="rId28" w:history="1"><w:r><w:rPr><w:color w:val="#410a8c"/><w:u w:val="single"/></w:rPr><w:t xml:space="preserve">hal-01378714v1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 fait l'innovation à la didactique des langues ? Eléments d'histoire notionnelle pour une réflexion (très) actuelle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Documents pour l'histoire du français langue étrangère et seconde</w:t></w:r><w:r><w:rPr/><w:t xml:space="preserve">, 2016, 57, pp.29-51</w:t></w:r></w:p><w:p><w:pPr/><w:r><w:rPr/><w:t xml:space="preserve">Article dans une revue</w:t></w:r></w:p><w:p><w:pPr/><w:hyperlink r:id="rId29" w:history="1"><w:r><w:rPr><w:color w:val="#410a8c"/><w:u w:val="single"/></w:rPr><w:t xml:space="preserve">hal-01565189v1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Droit de réponse » au compte-rendu de l’ouvrage Corpus numériques, langues et sens par Damon Mayaffre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3" w:history="1"><w:r><w:rPr><w:color w:val="#410a8c"/><w:u w:val="single"/></w:rPr><w:t xml:space="preserve">Valentin Feussi</w:t></w:r></w:hyperlink><w:r><w:rPr/><w:t xml:space="preserve">,</w:t></w:r><w:hyperlink r:id="rId24" w:history="1"><w:r><w:rPr><w:color w:val="#410a8c"/><w:u w:val="single"/></w:rPr><w:t xml:space="preserve">Isabelle Pierozak</w:t></w:r></w:hyperlink><w:r><w:rPr/><w:t xml:space="preserve">,</w:t></w:r><w:hyperlink r:id="rId25" w:history="1"><w:r><w:rPr><w:color w:val="#410a8c"/><w:u w:val="single"/></w:rPr><w:t xml:space="preserve">Didier de Robillard</w:t></w:r></w:hyperlink></w:p><w:p><w:pPr/><w:r><w:rPr><w:i w:val="1"/><w:iCs w:val="1"/></w:rPr><w:t xml:space="preserve">Corpus</w:t></w:r><w:r><w:rPr/><w:t xml:space="preserve">, 2015, 14, https://journals.openedition.org/corpus/3703</w:t></w:r></w:p><w:p><w:pPr/><w:r><w:rPr/><w:t xml:space="preserve">Article dans une revue</w:t></w:r></w:p><w:p><w:pPr/><w:hyperlink r:id="rId30" w:history="1"><w:r><w:rPr><w:color w:val="#410a8c"/><w:u w:val="single"/></w:rPr><w:t xml:space="preserve">hal-02092729v1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Contextualisation et distance en didactique diversitaire des langues-cultures. Exemples de réflexion à partir de Diffodia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Recherches en Didactique des Langues et Cultures - Les Cahiers de l'Acedle</w:t></w:r><w:r><w:rPr/><w:t xml:space="preserve">, 2015, 12 (1), pp.25-53</w:t></w:r></w:p><w:p><w:pPr/><w:r><w:rPr/><w:t xml:space="preserve">Article dans une revue</w:t></w:r></w:p><w:p><w:pPr/><w:hyperlink r:id="rId31" w:history="1"><w:r><w:rPr><w:color w:val="#410a8c"/><w:u w:val="single"/></w:rPr><w:t xml:space="preserve">hal-01296857v1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Enjeux et limites de la contextualisation en didactique diversitaire des langues-cultures. Réflexions en lien avec le projet Diffodia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Recherches en Didactique des Langues et Cultures - Les Cahiers de l'Acedle</w:t></w:r><w:r><w:rPr/><w:t xml:space="preserve">, 2015, Prendre la diversité au sérieux en didactique / didactologie des langues. Contextualisation- universalisme : Des notions en face à face ?, 12 (1), pp.23-53</w:t></w:r></w:p><w:p><w:pPr/><w:r><w:rPr/><w:t xml:space="preserve">Article dans une revue</w:t></w:r></w:p><w:p><w:pPr/><w:hyperlink r:id="rId32" w:history="1"><w:r><w:rPr><w:color w:val="#410a8c"/><w:u w:val="single"/></w:rPr><w:t xml:space="preserve">hal-01378751v1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Vers une sociolinguistique française qualitative ? Perspectives historiques critiques sur des processus historiques de reconnaissance</w:t></w:r></w:hyperlink></w:p><w:p><w:pPr/><w:hyperlink r:id="rId24" w:history="1"><w:r><w:rPr><w:color w:val="#410a8c"/><w:u w:val="single"/></w:rPr><w:t xml:space="preserve">Isabelle Pierozak</w:t></w:r></w:hyperlink><w:r><w:rPr/><w:t xml:space="preserve">,</w:t></w:r><w:hyperlink r:id="rId25" w:history="1"><w:r><w:rPr><w:color w:val="#410a8c"/><w:u w:val="single"/></w:rPr><w:t xml:space="preserve">Didier de Robillard</w:t></w:r></w:hyperlink><w:r><w:rPr/><w:t xml:space="preserve">,</w:t></w:r><w:hyperlink r:id="rId34" w:history="1"><w:r><w:rPr><w:color w:val="#410a8c"/><w:u w:val="single"/></w:rPr><w:t xml:space="preserve">Elatiana Razafimandimbimanana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Recherches Qualitatives</w:t></w:r><w:r><w:rPr/><w:t xml:space="preserve">, 2013, pp. 107 - 131</w:t></w:r></w:p><w:p><w:pPr/><w:r><w:rPr/><w:t xml:space="preserve">Article dans une revue</w:t></w:r></w:p><w:p><w:pPr/><w:hyperlink r:id="rId33" w:history="1"><w:r><w:rPr><w:color w:val="#410a8c"/><w:u w:val="single"/></w:rPr><w:t xml:space="preserve">hal-01074599v1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Enjeux de la contractualisation des rapports sociaux : le cas de la politique d'accueil et d'intégration linguistico-culturelle des migrants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Ecarts d'identité</w:t></w:r><w:r><w:rPr/><w:t xml:space="preserve">, 2013, Nouvelles interrogations sur la migration. Langages et pratiques, 122, pp.27-36</w:t></w:r></w:p><w:p><w:pPr/><w:r><w:rPr/><w:t xml:space="preserve">Article dans une revue</w:t></w:r></w:p><w:p><w:pPr/><w:hyperlink r:id="rId35" w:history="1"><w:r><w:rPr><w:color w:val="#410a8c"/><w:u w:val="single"/></w:rPr><w:t xml:space="preserve">hal-01376872v1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Figures et traitements de la diversité. Vers une diversité diversitaire en didactiques des langues ?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w:r><w:rPr/><w:t xml:space="preserve">,</w:t></w:r><w:hyperlink r:id="rId37" w:history="1"><w:r><w:rPr><w:color w:val="#410a8c"/><w:u w:val="single"/></w:rPr><w:t xml:space="preserve">Céline Peigné</w:t></w:r></w:hyperlink></w:p><w:p><w:pPr/><w:r><w:rPr><w:i w:val="1"/><w:iCs w:val="1"/></w:rPr><w:t xml:space="preserve">Recherches en Didactique des Langues et Cultures - Les Cahiers de l'Acedle</w:t></w:r><w:r><w:rPr/><w:t xml:space="preserve">, 2013, Enseignements universitaires francophones en milieux bi / plurilingues, 10 (3), pp.135-152. </w:t></w:r><w:hyperlink r:id="rId38" w:history="1"><w:r><w:rPr><w:color w:val="#410a8c"/><w:u w:val="single"/></w:rPr><w:t xml:space="preserve">⟨10.4000/rdlc.2570⟩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hal-01295605v1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une sociolinguistique française qualitative ? Perspectives historiques critiques sur des processus de reconnaissance</w:t></w:r></w:hyperlink></w:p><w:p><w:pPr/><w:hyperlink r:id="rId24" w:history="1"><w:r><w:rPr><w:color w:val="#410a8c"/><w:u w:val="single"/></w:rPr><w:t xml:space="preserve">Isabelle Pierozak</w:t></w:r></w:hyperlink><w:r><w:rPr/><w:t xml:space="preserve">,</w:t></w:r><w:hyperlink r:id="rId25" w:history="1"><w:r><w:rPr><w:color w:val="#410a8c"/><w:u w:val="single"/></w:rPr><w:t xml:space="preserve">Didier de Robillard</w:t></w:r></w:hyperlink><w:r><w:rPr/><w:t xml:space="preserve">,</w:t></w:r><w:hyperlink r:id="rId34" w:history="1"><w:r><w:rPr><w:color w:val="#410a8c"/><w:u w:val="single"/></w:rPr><w:t xml:space="preserve">Elatiana Razafimandimbimanana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Recherches Qualitatives</w:t></w:r><w:r><w:rPr/><w:t xml:space="preserve">, 2013, 32(1), pp.107-131</w:t></w:r></w:p><w:p><w:pPr/><w:r><w:rPr/><w:t xml:space="preserve">Article dans une revue</w:t></w:r></w:p><w:p><w:pPr/><w:hyperlink r:id="rId39" w:history="1"><w:r><w:rPr><w:color w:val="#410a8c"/><w:u w:val="single"/></w:rPr><w:t xml:space="preserve">hal-01380231v1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Enjeux de la contractualisation des rapports sociaux. Le cas de la politique d’accueil et d’intégration linguistico-culturelle des migrants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Ecarts d'identité</w:t></w:r><w:r><w:rPr/><w:t xml:space="preserve">, 2013, Nouvelles interrogations sur la migration. Langages et pratiques, 122, pp. 27-36</w:t></w:r></w:p><w:p><w:pPr/><w:r><w:rPr/><w:t xml:space="preserve">Article dans une revue</w:t></w:r></w:p><w:p><w:pPr/><w:hyperlink r:id="rId40" w:history="1"><w:r><w:rPr><w:color w:val="#410a8c"/><w:u w:val="single"/></w:rPr><w:t xml:space="preserve">hal-01075654v1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Pour une recherche interculturelle de ‘taille humaine’ : entretien entre Fred Dervin & Marc Debono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42" w:history="1"><w:r><w:rPr><w:color w:val="#410a8c"/><w:u w:val="single"/></w:rPr><w:t xml:space="preserve">Fred Dervin</w:t></w:r></w:hyperlink></w:p><w:p><w:pPr/><w:r><w:rPr><w:i w:val="1"/><w:iCs w:val="1"/></w:rPr><w:t xml:space="preserve">Quelles recherches qualitatives en SHS. Approches interdisciplinaires de la diversité </w:t></w:r><w:r><w:rPr/><w:t xml:space="preserve">, 2012, GOÏ, C. (éd.),, pp. 87-108</w:t></w:r></w:p><w:p><w:pPr/><w:r><w:rPr/><w:t xml:space="preserve">Article dans une revue</w:t></w:r></w:p><w:p><w:pPr/><w:hyperlink r:id="rId41" w:history="1"><w:r><w:rPr><w:color w:val="#410a8c"/><w:u w:val="single"/></w:rPr><w:t xml:space="preserve">hal-01074601v1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Travail des représentations interculturelles en F.O.U. juridique : pertinence d’une approche herméneutique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Synergies Monde</w:t></w:r><w:r><w:rPr/><w:t xml:space="preserve">, 2012, 8-1, pp.79-90</w:t></w:r></w:p><w:p><w:pPr/><w:r><w:rPr/><w:t xml:space="preserve">Article dans une revue</w:t></w:r></w:p><w:p><w:pPr/><w:hyperlink r:id="rId43" w:history="1"><w:r><w:rPr><w:color w:val="#410a8c"/><w:u w:val="single"/></w:rPr><w:t xml:space="preserve">hal-01376869v1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Travail des représentations interculturelles en Français sur Objectifs Universitaires juridique : pertinence d’une approche herméneutique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Synergies Monde</w:t></w:r><w:r><w:rPr/><w:t xml:space="preserve">, 2012, n°8-1, pp. 79-90</w:t></w:r></w:p><w:p><w:pPr/><w:r><w:rPr/><w:t xml:space="preserve">Article dans une revue</w:t></w:r></w:p><w:p><w:pPr/><w:hyperlink r:id="rId44" w:history="1"><w:r><w:rPr><w:color w:val="#410a8c"/><w:u w:val="single"/></w:rPr><w:t xml:space="preserve">hal-01074603v1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sociolinguiste est-il (sur) son terrain ? Problématisations d’une métaphore fondatrice</w:t></w:r></w:hyperlink></w:p><w:p><w:pPr/><w:hyperlink r:id="rId34" w:history="1"><w:r><w:rPr><w:color w:val="#410a8c"/><w:u w:val="single"/></w:rPr><w:t xml:space="preserve">Elatiana Razafimandimbimanana</w:t></w:r></w:hyperlink><w:r><w:rPr/><w:t xml:space="preserve">,</w:t></w:r><w:hyperlink r:id="rId25" w:history="1"><w:r><w:rPr><w:color w:val="#410a8c"/><w:u w:val="single"/></w:rPr><w:t xml:space="preserve">Didier de Robillard</w:t></w:r></w:hyperlink><w:r><w:rPr/><w:t xml:space="preserve">,</w:t></w:r><w:hyperlink r:id="rId46" w:history="1"><w:r><w:rPr><w:color w:val="#410a8c"/><w:u w:val="single"/></w:rPr><w:t xml:space="preserve">Marie-Laure Tending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Cahiers Internationaux de Sociolinguistique</w:t></w:r><w:r><w:rPr/><w:t xml:space="preserve">, 2012, Plurarité linguistique et démarche de recherche. Vers une sociolinguistique complexifiée, 2</w:t></w:r></w:p><w:p><w:pPr/><w:r><w:rPr/><w:t xml:space="preserve">Article dans une revue</w:t></w:r></w:p><w:p><w:pPr/><w:hyperlink r:id="rId45" w:history="1"><w:r><w:rPr><w:color w:val="#410a8c"/><w:u w:val="single"/></w:rPr><w:t xml:space="preserve">hal-01376871v1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Langue(s) et insertion : quelles relations, quelles orientations ? Autour d'une controverse : le FLI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48" w:history="1"><w:r><w:rPr><w:color w:val="#410a8c"/><w:u w:val="single"/></w:rPr><w:t xml:space="preserve">Cécile Goï</w:t></w:r></w:hyperlink><w:r><w:rPr/><w:t xml:space="preserve">,</w:t></w:r><w:hyperlink r:id="rId19" w:history="1"><w:r><w:rPr><w:color w:val="#410a8c"/><w:u w:val="single"/></w:rPr><w:t xml:space="preserve">Emmanuelle Huver</w:t></w:r></w:hyperlink><w:r><w:rPr/><w:t xml:space="preserve">,</w:t></w:r><w:hyperlink r:id="rId49" w:history="1"><w:r><w:rPr><w:color w:val="#410a8c"/><w:u w:val="single"/></w:rPr><w:t xml:space="preserve">Aurélie Bruneau</w:t></w:r></w:hyperlink></w:p><w:p><w:pPr/><w:r><w:rPr><w:i w:val="1"/><w:iCs w:val="1"/></w:rPr><w:t xml:space="preserve">Diversité</w:t></w:r><w:r><w:rPr/><w:t xml:space="preserve">, 2012, 170, pp.185 - 192</w:t></w:r></w:p><w:p><w:pPr/><w:r><w:rPr/><w:t xml:space="preserve">Article dans une revue</w:t></w:r></w:p><w:p><w:pPr/><w:hyperlink r:id="rId47" w:history="1"><w:r><w:rPr><w:color w:val="#410a8c"/><w:u w:val="single"/></w:rPr><w:t xml:space="preserve">hal-01376830v1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liens entre langue, nature et culture chez Van Lier : une lecture des Logiques de dix langues européennes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Synergies Monde méditerranéen</w:t></w:r><w:r><w:rPr/><w:t xml:space="preserve">, 2011, 2, pp.157-170</w:t></w:r></w:p><w:p><w:pPr/><w:r><w:rPr/><w:t xml:space="preserve">Article dans une revue</w:t></w:r></w:p><w:p><w:pPr/><w:hyperlink r:id="rId50" w:history="1"><w:r><w:rPr><w:color w:val="#410a8c"/><w:u w:val="single"/></w:rPr><w:t xml:space="preserve">hal-01301009v1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enseignants de droit face à la norme linguistique à l’université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Le Français Aujourd'hui</w:t></w:r><w:r><w:rPr/><w:t xml:space="preserve">, 2011, 173, pp.89-101</w:t></w:r></w:p><w:p><w:pPr/><w:r><w:rPr/><w:t xml:space="preserve">Article dans une revue</w:t></w:r></w:p><w:p><w:pPr/><w:hyperlink r:id="rId51" w:history="1"><w:r><w:rPr><w:color w:val="#410a8c"/><w:u w:val="single"/></w:rPr><w:t xml:space="preserve">hal-01376799v1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enseignants de droit face à la norme linguistique à l’université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Le Français Aujourd'hui</w:t></w:r><w:r><w:rPr/><w:t xml:space="preserve">, 2011, Ruptures et continuités dans l’acquisition de la maîtrise de la langue à l’école, 173, pp.89-101</w:t></w:r></w:p><w:p><w:pPr/><w:r><w:rPr/><w:t xml:space="preserve">Article dans une revue</w:t></w:r></w:p><w:p><w:pPr/><w:hyperlink r:id="rId52" w:history="1"><w:r><w:rPr><w:color w:val="#410a8c"/><w:u w:val="single"/></w:rPr><w:t xml:space="preserve">hal-01296807v1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 une pédagogie du conflit en Chine 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Synergies Chine</w:t></w:r><w:r><w:rPr/><w:t xml:space="preserve">, 2011, 6, pp.127-140</w:t></w:r></w:p><w:p><w:pPr/><w:r><w:rPr/><w:t xml:space="preserve">Article dans une revue</w:t></w:r></w:p><w:p><w:pPr/><w:hyperlink r:id="rId53" w:history="1"><w:r><w:rPr><w:color w:val="#410a8c"/><w:u w:val="single"/></w:rPr><w:t xml:space="preserve">hal-01301014v1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langue unique pour le droit européen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Analele Ştintifice ale Universitatii Ovidius</w:t></w:r><w:r><w:rPr/><w:t xml:space="preserve">, 2008, 3, pp.119-131</w:t></w:r></w:p><w:p><w:pPr/><w:r><w:rPr/><w:t xml:space="preserve">Article dans une revue</w:t></w:r></w:p><w:p><w:pPr/><w:hyperlink r:id="rId54" w:history="1"><w:r><w:rPr><w:color w:val="#410a8c"/><w:u w:val="single"/></w:rPr><w:t xml:space="preserve">hal-01376283v1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langue unique pour le droit européen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Analele Ştintifice ale Universitatii Ovidius</w:t></w:r><w:r><w:rPr/><w:t xml:space="preserve">, 2008, 3, pp.119-131</w:t></w:r></w:p><w:p><w:pPr/><w:r><w:rPr/><w:t xml:space="preserve">Article dans une revue</w:t></w:r></w:p><w:p><w:pPr/><w:hyperlink r:id="rId55" w:history="1"><w:r><w:rPr><w:color w:val="#410a8c"/><w:u w:val="single"/></w:rPr><w:t xml:space="preserve">hal-01380242v1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Evolutions et / ou persistances des finalités des filières de FLE : tensions, recompositions, points aveugles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9" w:history="1"><w:r><w:rPr><w:color w:val="#410a8c"/><w:u w:val="single"/></w:rPr><w:t xml:space="preserve">Emmanuelle Huver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Didactique du FLE : 4à ans de cursus universitaires</w:t></w:r><w:r><w:rPr/><w:t xml:space="preserve">, ASDIFLE; DILTEC - Université Sorbonne Nouvelle, Jan 2026,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hal-05548582v1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notion d'efficacité en didactique des langues : pour une critique épistémologique à partir des apports de l’écologie politique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><w:i w:val="1"/><w:iCs w:val="1"/></w:rPr><w:t xml:space="preserve">Langues et cultures face aux crises environnementales</w:t></w:r><w:r><w:rPr/><w:t xml:space="preserve">, Réseau international Poclande, https://poclande-2025.sciencesconf.org/?lang=fr, Nov 2025,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hal-05442189v1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Parallèles et métaphores écologiques en DDL. Quels imaginaires ?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><w:i w:val="1"/><w:iCs w:val="1"/></w:rPr><w:t xml:space="preserve">"Vitalismes linguistiques" La métaphore biologique dans les discours sur les langues</w:t></w:r><w:r><w:rPr/><w:t xml:space="preserve">, Malo Morvan; UR 4428 Dynadiv, Nov 2023, Tours, France</w:t></w:r></w:p><w:p><w:pPr/><w:r><w:rPr/><w:t xml:space="preserve">Communication dans un congrès</w:t></w:r></w:p><w:p><w:pPr/><w:hyperlink r:id="rId58" w:history="1"><w:r><w:rPr><w:color w:val="#410a8c"/><w:u w:val="single"/></w:rPr><w:t xml:space="preserve">hal-04538636v1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Qualité, diversité, éthique, politique, et démocratie dans l’ESR : un.e bon.ne chercheur.e est un.e chercheur.e en désaccord. Réflexions à partir de la question de l’évaluation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w:r><w:rPr/><w:t xml:space="preserve">,</w:t></w:r><w:hyperlink r:id="rId25" w:history="1"><w:r><w:rPr><w:color w:val="#410a8c"/><w:u w:val="single"/></w:rPr><w:t xml:space="preserve">Didier de Robillard</w:t></w:r></w:hyperlink></w:p><w:p><w:pPr/><w:r><w:rPr><w:i w:val="1"/><w:iCs w:val="1"/></w:rPr><w:t xml:space="preserve">Instituer un autre système d’Université et de recherche : horizon et conditions de possibilité</w:t></w:r><w:r><w:rPr/><w:t xml:space="preserve">, Rogue ESR, Jan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hal-03514548v1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Utilitarisme et subjectivité en didactique des langues : proximité et/ou divergence des interprétations et des positionnements ?</w:t></w:r></w:hyperlink></w:p><w:p><w:pPr/><w:hyperlink r:id="rId19" w:history="1"><w:r><w:rPr><w:color w:val="#410a8c"/><w:u w:val="single"/></w:rPr><w:t xml:space="preserve">Emmanuelle Huver</w:t></w:r></w:hyperlink><w:r><w:rPr/><w:t xml:space="preserve">,</w:t></w:r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Désir de langues, subjectivité, rapport au savoir : les langues n’ont-elles pour vocation que d’être utiles ?</w:t></w:r><w:r><w:rPr/><w:t xml:space="preserve">, Feb 2019, Montpellier, France</w:t></w:r></w:p><w:p><w:pPr/><w:r><w:rPr/><w:t xml:space="preserve">Communication dans un congrès</w:t></w:r></w:p><w:p><w:pPr/><w:hyperlink r:id="rId60" w:history="1"><w:r><w:rPr><w:color w:val="#410a8c"/><w:u w:val="single"/></w:rPr><w:t xml:space="preserve">hal-03668554v1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Sens, savoir, langues et pouvoir. Perspectives sociolinguistiques et juridiques comparées</w:t></w:r></w:hyperlink></w:p><w:p><w:pPr/><w:hyperlink r:id="rId25" w:history="1"><w:r><w:rPr><w:color w:val="#410a8c"/><w:u w:val="single"/></w:rPr><w:t xml:space="preserve">Didier de Robillard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Les locuteurs et les langues : pouvoirs, non-pouvoirs et contre-pouvoirs</w:t></w:r><w:r><w:rPr/><w:t xml:space="preserve">, Jul 2013, Corte, Corse, France</w:t></w:r></w:p><w:p><w:pPr/><w:r><w:rPr/><w:t xml:space="preserve">Communication dans un congrès</w:t></w:r></w:p><w:p><w:pPr/><w:hyperlink r:id="rId61" w:history="1"><w:r><w:rPr><w:color w:val="#410a8c"/><w:u w:val="single"/></w:rPr><w:t xml:space="preserve">hal-01075651v1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Pragmatique, théorie des actes de langages et didactique des langues-cultures. Histoire, arrière-plans philosophiques, conséquences et alternatives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Le(s) français dans la mondialisation : patrimoine(s) à diffuser ou projet(s) à construire ?</w:t></w:r><w:r><w:rPr/><w:t xml:space="preserve">, May 2012, Tours, France. pp.PP. 423-447</w:t></w:r></w:p><w:p><w:pPr/><w:r><w:rPr/><w:t xml:space="preserve">Communication dans un congrès</w:t></w:r></w:p><w:p><w:pPr/><w:hyperlink r:id="rId62" w:history="1"><w:r><w:rPr><w:color w:val="#410a8c"/><w:u w:val="single"/></w:rPr><w:t xml:space="preserve">hal-01074629v1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Quelle technicité pour quelle humanité en FOAD ? Premiers éléments de réflexion épistémologique en lien avec une recherche-intervention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5" w:history="1"><w:r><w:rPr><w:color w:val="#410a8c"/><w:u w:val="single"/></w:rPr><w:t xml:space="preserve">Didier de Robillard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colloque Epal 2013 (Échanger pour apprendre en ligne)</w:t></w:r><w:r><w:rPr/><w:t xml:space="preserve">, Université Stendhal – Grenoble 3, Jun 2013, Grenoble, France</w:t></w:r></w:p><w:p><w:pPr/><w:r><w:rPr/><w:t xml:space="preserve">Communication dans un congrès</w:t></w:r></w:p><w:p><w:pPr/><w:hyperlink r:id="rId63" w:history="1"><w:r><w:rPr><w:color w:val="#410a8c"/><w:u w:val="single"/></w:rPr><w:t xml:space="preserve">hal-01075656v1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sociolinguiste est-il (sur) son terrain ? Problématisations d'une métaphore fondatrice</w:t></w:r></w:hyperlink></w:p><w:p><w:pPr/><w:hyperlink r:id="rId46" w:history="1"><w:r><w:rPr><w:color w:val="#410a8c"/><w:u w:val="single"/></w:rPr><w:t xml:space="preserve">Marie-Laure Tending</w:t></w:r></w:hyperlink><w:r><w:rPr/><w:t xml:space="preserve">,</w:t></w:r><w:hyperlink r:id="rId25" w:history="1"><w:r><w:rPr><w:color w:val="#410a8c"/><w:u w:val="single"/></w:rPr><w:t xml:space="preserve">Didier de Robillard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34" w:history="1"><w:r><w:rPr><w:color w:val="#410a8c"/><w:u w:val="single"/></w:rPr><w:t xml:space="preserve">Elatiana Razafimandimbimanana</w:t></w:r></w:hyperlink></w:p><w:p><w:pPr/><w:r><w:rPr><w:i w:val="1"/><w:iCs w:val="1"/></w:rPr><w:t xml:space="preserve">Dynamiques plurilingues : des observations de terrains aux transpositions politiques, éducatives et didactiques</w:t></w:r><w:r><w:rPr/><w:t xml:space="preserve">, May 2011, Alger, Algérie. pp. 29-36</w:t></w:r></w:p><w:p><w:pPr/><w:r><w:rPr/><w:t xml:space="preserve">Communication dans un congrès</w:t></w:r></w:p><w:p><w:pPr/><w:hyperlink r:id="rId64" w:history="1"><w:r><w:rPr><w:color w:val="#410a8c"/><w:u w:val="single"/></w:rPr><w:t xml:space="preserve">hal-01074050v1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 le caractère national des droits et des langues : l’humboldtianisme chez les juristes allemands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Linguistiques d’intervention Des usages socio-politiques des savoirs sur le langage et les langues</w:t></w:r><w:r><w:rPr/><w:t xml:space="preserve">, Société d’Histoire et d’Epistémologie des Sciences du Langage, SHESL-HTL, Jan 2012,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hal-01075661v1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Enjeux et limites de la contextualisation en didactique diversitaire des langues-cultures. Exemples en lien avec le projet AUF : DIFFODIA - Didactique du français, formation et diversité/altérité en contextes universitaires : pratiques, représentations et évolutions dans différents environnements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colloque DILTEC</w:t></w:r><w:r><w:rPr/><w:t xml:space="preserve">, Université de Paris 3, Jun 2012,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hal-01075659v1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Penser les diversités linguistiques et culturelles. Francophonies, formations à distance, migrances</w:t></w:r></w:hyperlink></w:p><w:p><w:pPr/><w:hyperlink r:id="rId24" w:history="1"><w:r><w:rPr><w:color w:val="#410a8c"/><w:u w:val="single"/></w:rPr><w:t xml:space="preserve">Isabelle Pierozak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23" w:history="1"><w:r><w:rPr><w:color w:val="#410a8c"/><w:u w:val="single"/></w:rPr><w:t xml:space="preserve">Valentin Feussi</w:t></w:r></w:hyperlink><w:r><w:rPr/><w:t xml:space="preserve">,</w:t></w:r><w:hyperlink r:id="rId19" w:history="1"><w:r><w:rPr><w:color w:val="#410a8c"/><w:u w:val="single"/></w:rPr><w:t xml:space="preserve">Emmanuelle Huver</w:t></w:r></w:hyperlink></w:p><w:p><w:pPr/><w:hyperlink r:id="rId68" w:history="1"><w:r><w:rPr><w:color w:val="#410a8c"/><w:u w:val="single"/></w:rPr><w:t xml:space="preserve">Lambert Lucas</w:t></w:r></w:hyperlink><w:r><w:rPr/><w:t xml:space="preserve">, 2018, 978-2-35935-242-9</w:t></w:r></w:p><w:p><w:pPr/><w:r><w:rPr/><w:t xml:space="preserve">Ouvrages</w:t></w:r></w:p><w:p><w:pPr/><w:hyperlink r:id="rId67" w:history="1"><w:r><w:rPr><w:color w:val="#410a8c"/><w:u w:val="single"/></w:rPr><w:t xml:space="preserve">hal-02047012v1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Corpus numériques, langues et sens : enjeux épistémologiques et politiques</w:t></w:r></w:hyperlink></w:p><w:p><w:pPr/><w:hyperlink r:id="rId10" w:history="1"><w:r><w:rPr><w:color w:val="#410a8c"/><w:u w:val="single"/></w:rPr><w:t xml:space="preserve">Marc Debono</w:t></w:r></w:hyperlink></w:p><w:p><w:pPr/><w:r><w:rPr/><w:t xml:space="preserve">Coll. Gram-R – Etudes de linguistique française. Peter Lang, 25, 2014, V. Van Raemdonck</w:t></w:r></w:p><w:p><w:pPr/><w:r><w:rPr/><w:t xml:space="preserve">Ouvrages</w:t></w:r></w:p><w:p><w:pPr/><w:hyperlink r:id="rId69" w:history="1"><w:r><w:rPr><w:color w:val="#410a8c"/><w:u w:val="single"/></w:rPr><w:t xml:space="preserve">hal-01225775v1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Regards interdisciplinaires sur l’épistémologie du divers. Interculturel, herméneutique et intervention</w:t></w:r></w:hyperlink></w:p><w:p><w:pPr/><w:hyperlink r:id="rId48" w:history="1"><w:r><w:rPr><w:color w:val="#410a8c"/><w:u w:val="single"/></w:rPr><w:t xml:space="preserve">Cécile Goï</w:t></w:r></w:hyperlink><w:r><w:rPr/><w:t xml:space="preserve">,</w:t></w:r><w:hyperlink r:id="rId10" w:history="1"><w:r><w:rPr><w:color w:val="#410a8c"/><w:u w:val="single"/></w:rPr><w:t xml:space="preserve">Marc Debono</w:t></w:r></w:hyperlink></w:p><w:p><w:pPr/><w:r><w:rPr/><w:t xml:space="preserve">Fernelmont, E.M.E, 2012</w:t></w:r></w:p><w:p><w:pPr/><w:r><w:rPr/><w:t xml:space="preserve">Ouvrages</w:t></w:r></w:p><w:p><w:pPr/><w:hyperlink r:id="rId70" w:history="1"><w:r><w:rPr><w:color w:val="#410a8c"/><w:u w:val="single"/></w:rPr><w:t xml:space="preserve">hal-01076460v1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L'HISTOIRE DANS LA FORMATION DES ENSEIGNANTS DE FRANÇAIS LANGUE ETRANGERE EN FRANCE. ÉVOLUTION ET PERSPECTIVES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/w:p><w:p><w:pPr/><w:r><w:rPr/><w:t xml:space="preserve">SANTOS, Ana Clara. </w:t></w:r><w:r><w:rPr><w:i w:val="1"/><w:iCs w:val="1"/></w:rPr><w:t xml:space="preserve">Enseignant.es de langues, méthodologies et formation dans une perspective historique</w:t></w:r><w:r><w:rPr/><w:t xml:space="preserve">, Le Manuscrit, A paraître, HLCE</w:t></w:r></w:p><w:p><w:pPr/><w:r><w:rPr/><w:t xml:space="preserve">Chapitre d'ouvrage</w:t></w:r></w:p><w:p><w:pPr/><w:hyperlink r:id="rId71" w:history="1"><w:r><w:rPr><w:color w:val="#410a8c"/><w:u w:val="single"/></w:rPr><w:t xml:space="preserve">hal-04891033v1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Analogies et métaphores écologiques en didactique des langues. Quels imaginaires ?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/><w:t xml:space="preserve">Malo Morvan. </w:t></w:r><w:r><w:rPr><w:i w:val="1"/><w:iCs w:val="1"/></w:rPr><w:t xml:space="preserve">Vitalismes Linguistiques – La métaphore biologique dans les discours sur les langues</w:t></w:r><w:r><w:rPr/><w:t xml:space="preserve">, Presses universitaires de Lorraine, pp.227-237, In press</w:t></w:r></w:p><w:p><w:pPr/><w:r><w:rPr/><w:t xml:space="preserve">Chapitre d'ouvrage</w:t></w:r></w:p><w:p><w:pPr/><w:hyperlink r:id="rId72" w:history="1"><w:r><w:rPr><w:color w:val="#410a8c"/><w:u w:val="single"/></w:rPr><w:t xml:space="preserve">hal-04852611v1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Corpus didactiques : enjeux du traitement des « traces » numériques dans l’enseignement distanciel (des langues)</w:t></w:r></w:hyperlink></w:p><w:p><w:pPr/><w:hyperlink r:id="rId10" w:history="1"><w:r><w:rPr><w:color w:val="#410a8c"/><w:u w:val="single"/></w:rPr><w:t xml:space="preserve">Marc Debono</w:t></w:r></w:hyperlink></w:p><w:p><w:pPr/><w:r><w:rPr/><w:t xml:space="preserve">Pierozak Isabelle; Debono Marc; Feussi Valentin; Huver Emmanuelle. </w:t></w:r><w:r><w:rPr><w:i w:val="1"/><w:iCs w:val="1"/></w:rPr><w:t xml:space="preserve">Penser les diversités linguistiques et culturelles. Francophonies, formations à distance, migrances</w:t></w:r><w:r><w:rPr/><w:t xml:space="preserve">, </w:t></w:r><w:hyperlink r:id="rId74" w:history="1"><w:r><w:rPr><w:color w:val="#410a8c"/><w:u w:val="single"/></w:rPr><w:t xml:space="preserve">Lambert Lucas</w:t></w:r></w:hyperlink><w:r><w:rPr/><w:t xml:space="preserve">, pp.121-134, 2018, 978-2-35935-242-9</w:t></w:r></w:p><w:p><w:pPr/><w:r><w:rPr/><w:t xml:space="preserve">Chapitre d'ouvrage</w:t></w:r></w:p><w:p><w:pPr/><w:hyperlink r:id="rId73" w:history="1"><w:r><w:rPr><w:color w:val="#410a8c"/><w:u w:val="single"/></w:rPr><w:t xml:space="preserve">hal-02149723v1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Fils rouges épistémologiques au service d’une autre intervention</w:t></w:r></w:hyperlink></w:p><w:p><w:pPr/><w:hyperlink r:id="rId24" w:history="1"><w:r><w:rPr><w:color w:val="#410a8c"/><w:u w:val="single"/></w:rPr><w:t xml:space="preserve">Isabelle Pierozak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23" w:history="1"><w:r><w:rPr><w:color w:val="#410a8c"/><w:u w:val="single"/></w:rPr><w:t xml:space="preserve">Valentin Feussi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/><w:t xml:space="preserve">Isabelle Pierozak; Marc Debono; Valentin Feussi; Emmanuelle Huver. </w:t></w:r><w:r><w:rPr><w:i w:val="1"/><w:iCs w:val="1"/></w:rPr><w:t xml:space="preserve">Penser les diversités linguistiques et culturelles. Francophonies, formations à distance, migrances.</w:t></w:r><w:r><w:rPr/><w:t xml:space="preserve">, </w:t></w:r><w:hyperlink r:id="rId68" w:history="1"><w:r><w:rPr><w:color w:val="#410a8c"/><w:u w:val="single"/></w:rPr><w:t xml:space="preserve">Lambert Lucas</w:t></w:r></w:hyperlink><w:r><w:rPr/><w:t xml:space="preserve">, pp.9-28, 2018, 978-2-35935-242-9</w:t></w:r></w:p><w:p><w:pPr/><w:r><w:rPr/><w:t xml:space="preserve">Chapitre d'ouvrage</w:t></w:r></w:p><w:p><w:pPr/><w:hyperlink r:id="rId75" w:history="1"><w:r><w:rPr><w:color w:val="#410a8c"/><w:u w:val="single"/></w:rPr><w:t xml:space="preserve">hal-02047292v1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D’une didactique contextualisée à une didactique diversitaire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/><w:t xml:space="preserve">S. Babault; M. Bento; V. Spaëth. </w:t></w:r><w:r><w:rPr><w:i w:val="1"/><w:iCs w:val="1"/></w:rPr><w:t xml:space="preserve">Tensions en didactique des langues. Entre enjeu global et enjeux locaux</w:t></w:r><w:r><w:rPr/><w:t xml:space="preserve">, Peter Lang, coll. Gram-R - Etudes de linguistique française, pp.49-76, 2016</w:t></w:r></w:p><w:p><w:pPr/><w:r><w:rPr/><w:t xml:space="preserve">Chapitre d'ouvrage</w:t></w:r></w:p><w:p><w:pPr/><w:hyperlink r:id="rId76" w:history="1"><w:r><w:rPr><w:color w:val="#410a8c"/><w:u w:val="single"/></w:rPr><w:t xml:space="preserve">hal-01565210v1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Enseignants du supérieur français : quelles représentations de la différence « culturelle » au sein des publics d’étudiants d’origine chinoise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Polyphonies franco-chinoises : mobilités, dynamiques identitaires et didactique</w:t></w:r><w:r><w:rPr/><w:t xml:space="preserve">, </w:t></w:r><w:hyperlink r:id="rId78" w:history="1"><w:r><w:rPr><w:color w:val="#410a8c"/><w:u w:val="single"/></w:rPr><w:t xml:space="preserve">L'Harmattan</w:t></w:r></w:hyperlink><w:r><w:rPr/><w:t xml:space="preserve">, pp.113-120, 2015</w:t></w:r></w:p><w:p><w:pPr/><w:r><w:rPr/><w:t xml:space="preserve">Chapitre d'ouvrage</w:t></w:r></w:p><w:p><w:pPr/><w:hyperlink r:id="rId77" w:history="1"><w:r><w:rPr><w:color w:val="#410a8c"/><w:u w:val="single"/></w:rPr><w:t xml:space="preserve">hal-01296529v1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Enseignants du supérieur français : quelles représentations de la différence « culturelle » au sein des publics d’étudiants d’origine chinoise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Polyphonies franco-chinoises : mobilités, dynamiques identitaires et didactique</w:t></w:r><w:r><w:rPr/><w:t xml:space="preserve">, L'Harmattan, Coll. Espaces Discursifs, pp.113-120, 2015</w:t></w:r></w:p><w:p><w:pPr/><w:r><w:rPr/><w:t xml:space="preserve">Chapitre d'ouvrage</w:t></w:r></w:p><w:p><w:pPr/><w:hyperlink r:id="rId79" w:history="1"><w:r><w:rPr><w:color w:val="#410a8c"/><w:u w:val="single"/></w:rPr><w:t xml:space="preserve">hal-01378739v1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Retours sur un appel à proposition. ‘Pratiques’ et ‘représentations’ en sciences du langage</w:t></w:r></w:hyperlink></w:p><w:p><w:pPr/><w:hyperlink r:id="rId10" w:history="1"><w:r><w:rPr><w:color w:val="#410a8c"/><w:u w:val="single"/></w:rPr><w:t xml:space="preserve">Marc Debono</w:t></w:r></w:hyperlink></w:p><w:p><w:pPr/><w:r><w:rPr/><w:t xml:space="preserve">Coll. Gram-R – Etudes de linguistique française. </w:t></w:r><w:r><w:rPr><w:i w:val="1"/><w:iCs w:val="1"/></w:rPr><w:t xml:space="preserve">Corpus numériques, langues et sens : enjeux épistémologiques et politiques</w:t></w:r><w:r><w:rPr/><w:t xml:space="preserve">, 25, Peter Lang, pp.11-22, 2015</w:t></w:r></w:p><w:p><w:pPr/><w:r><w:rPr/><w:t xml:space="preserve">Chapitre d'ouvrage</w:t></w:r></w:p><w:p><w:pPr/><w:hyperlink r:id="rId80" w:history="1"><w:r><w:rPr><w:color w:val="#410a8c"/><w:u w:val="single"/></w:rPr><w:t xml:space="preserve">hal-01225778v1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barbare en didactique / un didacticien en Asie : petit détour littéraire pour éclairer certains enjeux des travaux sur les cultures d’enseignement et d’apprentissage en didactique des langues-cultures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Prendre la diversité au sérieux en didactique / didactologie des langues. Altériser, instabiliser : quels enjeux pour la recherche et l’intervention ?</w:t></w:r><w:r><w:rPr/><w:t xml:space="preserve">, L'Harmattan, Coll. Espaces Discursifs, pp.25-48, 2015, Prendre la diversité au sérieux en didactique / didactologie des langues. Altériser, instabiliser : quels enjeux pour la recherche et l’intervention ?, Actes du colloque Croisements, ruptures, partages, conflits : quelles approches diversitaires pour la didactique des langues ?</w:t></w:r></w:p><w:p><w:pPr/><w:r><w:rPr/><w:t xml:space="preserve">Chapitre d'ouvrage</w:t></w:r></w:p><w:p><w:pPr/><w:hyperlink r:id="rId81" w:history="1"><w:r><w:rPr><w:color w:val="#410a8c"/><w:u w:val="single"/></w:rPr><w:t xml:space="preserve">hal-01380315v1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Socio-economic and Scientific Challenges of Distance Education: Contextualization and Interculturation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w:r><w:rPr/><w:t xml:space="preserve">,</w:t></w:r><w:hyperlink r:id="rId83" w:history="1"><w:r><w:rPr><w:color w:val="#410a8c"/><w:u w:val="single"/></w:rPr><w:t xml:space="preserve">Corinne Raynal-Astier</w:t></w:r></w:hyperlink></w:p><w:p><w:pPr/><w:r><w:rPr/><w:t xml:space="preserve">Cambridge Scholars Publishing. </w:t></w:r><w:r><w:rPr><w:i w:val="1"/><w:iCs w:val="1"/></w:rPr><w:t xml:space="preserve">Making the Most of Intercultural Education</w:t></w:r><w:r><w:rPr/><w:t xml:space="preserve">, , pp.105-122, 2015</w:t></w:r></w:p><w:p><w:pPr/><w:r><w:rPr/><w:t xml:space="preserve">Chapitre d'ouvrage</w:t></w:r></w:p><w:p><w:pPr/><w:hyperlink r:id="rId82" w:history="1"><w:r><w:rPr><w:color w:val="#410a8c"/><w:u w:val="single"/></w:rPr><w:t xml:space="preserve">hal-01296851v1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Socio-economic and scientific challenges of a qualitative design of distance learning: contextualization and interculturation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w:r><w:rPr/><w:t xml:space="preserve">,</w:t></w:r><w:hyperlink r:id="rId83" w:history="1"><w:r><w:rPr><w:color w:val="#410a8c"/><w:u w:val="single"/></w:rPr><w:t xml:space="preserve">Corinne Raynal-Astier</w:t></w:r></w:hyperlink></w:p><w:p><w:pPr/><w:r><w:rPr/><w:t xml:space="preserve">Heidi Layne, Virginie Trémion, Fred Dervin. </w:t></w:r><w:r><w:rPr><w:i w:val="1"/><w:iCs w:val="1"/></w:rPr><w:t xml:space="preserve">Making the Most of Intercultural Education</w:t></w:r><w:r><w:rPr/><w:t xml:space="preserve">, </w:t></w:r><w:hyperlink r:id="rId85" w:history="1"><w:r><w:rPr><w:color w:val="#410a8c"/><w:u w:val="single"/></w:rPr><w:t xml:space="preserve">Cambridge Scholar Publishing</w:t></w:r></w:hyperlink><w:r><w:rPr/><w:t xml:space="preserve">, pp.105-122, 2015, 978-1-4438-7257-7</w:t></w:r></w:p><w:p><w:pPr/><w:r><w:rPr/><w:t xml:space="preserve">Chapitre d'ouvrage</w:t></w:r></w:p><w:p><w:pPr/><w:hyperlink r:id="rId84" w:history="1"><w:r><w:rPr><w:color w:val="#410a8c"/><w:u w:val="single"/></w:rPr><w:t xml:space="preserve">hal-01378732v1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Représentation et traitement des corpus numériques linguistiques : quid des représentations du chercheur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Corpus numériques, langues et sens : enjeux épistémologiques et politiques</w:t></w:r><w:r><w:rPr/><w:t xml:space="preserve">, 25, </w:t></w:r><w:hyperlink r:id="rId87" w:history="1"><w:r><w:rPr><w:color w:val="#410a8c"/><w:u w:val="single"/></w:rPr><w:t xml:space="preserve">Peter Lang</w:t></w:r></w:hyperlink><w:r><w:rPr/><w:t xml:space="preserve">, pp.23-44, 2014</w:t></w:r></w:p><w:p><w:pPr/><w:r><w:rPr/><w:t xml:space="preserve">Chapitre d'ouvrage</w:t></w:r></w:p><w:p><w:pPr/><w:hyperlink r:id="rId86" w:history="1"><w:r><w:rPr><w:color w:val="#410a8c"/><w:u w:val="single"/></w:rPr><w:t xml:space="preserve">hal-01296765v1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Représentations et traitement des corpus numériques linguistiques : quid des représentations du chercheur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Corpus numériques, langues et sens : enjeux épistémologiques et politiques</w:t></w:r><w:r><w:rPr/><w:t xml:space="preserve">, 25, Peter Lang, Coll. GRAMM-R, Etudes de linguistique française, pp.23-44, 2014</w:t></w:r></w:p><w:p><w:pPr/><w:r><w:rPr/><w:t xml:space="preserve">Chapitre d'ouvrage</w:t></w:r></w:p><w:p><w:pPr/><w:hyperlink r:id="rId88" w:history="1"><w:r><w:rPr><w:color w:val="#410a8c"/><w:u w:val="single"/></w:rPr><w:t xml:space="preserve">hal-01378764v1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Réflexions sur l'expertise linguistique/sociolinguistique à partir de l'exemple de la linguistique légale : enjeux de pouvoir et opportunité</w:t></w:r></w:hyperlink></w:p><w:p><w:pPr/><w:hyperlink r:id="rId10" w:history="1"><w:r><w:rPr><w:color w:val="#410a8c"/><w:u w:val="single"/></w:rPr><w:t xml:space="preserve">Marc Debono</w:t></w:r></w:hyperlink></w:p><w:p><w:pPr/><w:r><w:rPr/><w:t xml:space="preserve">Romain Colonna. </w:t></w:r><w:r><w:rPr><w:i w:val="1"/><w:iCs w:val="1"/></w:rPr><w:t xml:space="preserve">Les locuteurs et les langues : pouvoirs, non-pouvoirs et contre-pouvoirs</w:t></w:r><w:r><w:rPr/><w:t xml:space="preserve">, </w:t></w:r><w:hyperlink r:id="rId90" w:history="1"><w:r><w:rPr><w:color w:val="#410a8c"/><w:u w:val="single"/></w:rPr><w:t xml:space="preserve">Lambert-Lucas</w:t></w:r></w:hyperlink><w:r><w:rPr/><w:t xml:space="preserve">, pp.31-42, 2014, 978-2-35935-106-4</w:t></w:r></w:p><w:p><w:pPr/><w:r><w:rPr/><w:t xml:space="preserve">Chapitre d'ouvrage</w:t></w:r></w:p><w:p><w:pPr/><w:hyperlink r:id="rId89" w:history="1"><w:r><w:rPr><w:color w:val="#410a8c"/><w:u w:val="single"/></w:rPr><w:t xml:space="preserve">hal-01380093v1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Sens, savoir, langues et pouvoir. Perspectives sociolinguistiques et juridiques comparées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5" w:history="1"><w:r><w:rPr><w:color w:val="#410a8c"/><w:u w:val="single"/></w:rPr><w:t xml:space="preserve">Didier de Robillard</w:t></w:r></w:hyperlink></w:p><w:p><w:pPr/><w:r><w:rPr><w:i w:val="1"/><w:iCs w:val="1"/></w:rPr><w:t xml:space="preserve">Les locuteurs et les langues : pouvoirs, non-pouvoirs et contre-pouvoirs</w:t></w:r><w:r><w:rPr/><w:t xml:space="preserve">, Lambert-Lucas, pp.43-52, 2014</w:t></w:r></w:p><w:p><w:pPr/><w:r><w:rPr/><w:t xml:space="preserve">Chapitre d'ouvrage</w:t></w:r></w:p><w:p><w:pPr/><w:hyperlink r:id="rId91" w:history="1"><w:r><w:rPr><w:color w:val="#410a8c"/><w:u w:val="single"/></w:rPr><w:t xml:space="preserve">hal-01380219v1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Représentations et traitement des corpus numériques linguistiques : quid des représentations du chercheur ?</w:t></w:r></w:hyperlink></w:p><w:p><w:pPr/><w:hyperlink r:id="rId10" w:history="1"><w:r><w:rPr><w:color w:val="#410a8c"/><w:u w:val="single"/></w:rPr><w:t xml:space="preserve">Marc Debono</w:t></w:r></w:hyperlink></w:p><w:p><w:pPr/><w:r><w:rPr/><w:t xml:space="preserve">coll. Gram-R – Etudes de linguistique française. </w:t></w:r><w:r><w:rPr><w:i w:val="1"/><w:iCs w:val="1"/></w:rPr><w:t xml:space="preserve">Corpus numériques, langues et sens : enjeux épistémologiques et politiques</w:t></w:r><w:r><w:rPr/><w:t xml:space="preserve">, 25, Peter Lang, pp.23-44, 2014</w:t></w:r></w:p><w:p><w:pPr/><w:r><w:rPr/><w:t xml:space="preserve">Chapitre d'ouvrage</w:t></w:r></w:p><w:p><w:pPr/><w:hyperlink r:id="rId92" w:history="1"><w:r><w:rPr><w:color w:val="#410a8c"/><w:u w:val="single"/></w:rPr><w:t xml:space="preserve">hal-01225780v1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contextualisation, une dynamique glocalisante ? Tribulations de deux notions, de leurs reprises et détournements</w:t></w:r></w:hyperlink></w:p><w:p><w:pPr/><w:hyperlink r:id="rId10" w:history="1"><w:r><w:rPr><w:color w:val="#410a8c"/><w:u w:val="single"/></w:rPr><w:t xml:space="preserve">Marc Debono</w:t></w:r></w:hyperlink></w:p><w:p><w:pPr/><w:r><w:rPr/><w:t xml:space="preserve">FIPF. </w:t></w:r><w:r><w:rPr><w:i w:val="1"/><w:iCs w:val="1"/></w:rPr><w:t xml:space="preserve">Contexte global et contextes locaux. Tensions, convergences et enjeux en didactique des langues</w:t></w:r><w:r><w:rPr/><w:t xml:space="preserve">, pp.125-139, 2014</w:t></w:r></w:p><w:p><w:pPr/><w:r><w:rPr/><w:t xml:space="preserve">Chapitre d'ouvrage</w:t></w:r></w:p><w:p><w:pPr/><w:hyperlink r:id="rId93" w:history="1"><w:r><w:rPr><w:color w:val="#410a8c"/><w:u w:val="single"/></w:rPr><w:t xml:space="preserve">hal-01380081v1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Pragmatique, théorie des actes de langages et didactique des langues- cultures. Histoire, arrière-plans philosophiques, conséquences et alternatives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Le(s) français dans la mondialisation</w:t></w:r><w:r><w:rPr/><w:t xml:space="preserve">, Fernelmont : Éditions Modulaires Européennes, pp.423-447, 2013</w:t></w:r></w:p><w:p><w:pPr/><w:r><w:rPr/><w:t xml:space="preserve">Chapitre d'ouvrage</w:t></w:r></w:p><w:p><w:pPr/><w:hyperlink r:id="rId94" w:history="1"><w:r><w:rPr><w:color w:val="#410a8c"/><w:u w:val="single"/></w:rPr><w:t xml:space="preserve">hal-01376874v1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Pour une recherche interculturelle de « taille humaine » : entretien entre Fred Dervin & Marc Debono</w:t></w:r></w:hyperlink></w:p><w:p><w:pPr/><w:hyperlink r:id="rId42" w:history="1"><w:r><w:rPr><w:color w:val="#410a8c"/><w:u w:val="single"/></w:rPr><w:t xml:space="preserve">Fred Dervin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Quelles recherches qualitatives en sciences humaines. Approches interdisciplinaires de la diversité</w:t></w:r><w:r><w:rPr/><w:t xml:space="preserve">, L'Harmattan, Coll. Espaces Discursifs, pp.87-108, 2012</w:t></w:r></w:p><w:p><w:pPr/><w:r><w:rPr/><w:t xml:space="preserve">Chapitre d'ouvrage</w:t></w:r></w:p><w:p><w:pPr/><w:hyperlink r:id="rId95" w:history="1"><w:r><w:rPr><w:color w:val="#410a8c"/><w:u w:val="single"/></w:rPr><w:t xml:space="preserve">hal-01376838v1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Herméneutique interculturelle et DLC : quelques fondements théoriques pour une didactique des représentations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Regards interdisciplinaires sur l’épistémologie du divers. Interculturel, herméneutique et interventions didactiques</w:t></w:r><w:r><w:rPr/><w:t xml:space="preserve">, </w:t></w:r><w:hyperlink r:id="rId97" w:history="1"><w:r><w:rPr><w:color w:val="#410a8c"/><w:u w:val="single"/></w:rPr><w:t xml:space="preserve">Éditions Modulaires Européennes dans la coll. Proximités – Didactique</w:t></w:r></w:hyperlink><w:r><w:rPr/><w:t xml:space="preserve">, pp.131-168, 2012</w:t></w:r></w:p><w:p><w:pPr/><w:r><w:rPr/><w:t xml:space="preserve">Chapitre d'ouvrage</w:t></w:r></w:p><w:p><w:pPr/><w:hyperlink r:id="rId96" w:history="1"><w:r><w:rPr><w:color w:val="#410a8c"/><w:u w:val="single"/></w:rPr><w:t xml:space="preserve">hal-01376866v1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Pour une approche herméneutique de l’interculturel</w:t></w:r></w:hyperlink></w:p><w:p><w:pPr/><w:hyperlink r:id="rId48" w:history="1"><w:r><w:rPr><w:color w:val="#410a8c"/><w:u w:val="single"/></w:rPr><w:t xml:space="preserve">Cécile Goï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Regards interdisciplinaires sur l’épistémologie du divers - Interculturel, herméneutique et interventions didactiques</w:t></w:r><w:r><w:rPr/><w:t xml:space="preserve">, in DEBONO M., GOÏ C. (eds.), Fernelmont, EME, pp. 7 - 22, 2012</w:t></w:r></w:p><w:p><w:pPr/><w:r><w:rPr/><w:t xml:space="preserve">Chapitre d'ouvrage</w:t></w:r></w:p><w:p><w:pPr/><w:hyperlink r:id="rId98" w:history="1"><w:r><w:rPr><w:color w:val="#410a8c"/><w:u w:val="single"/></w:rPr><w:t xml:space="preserve">hal-01076482v1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Herméneutique interculturelle et DLC : quelques fondements théoriques pour une didactique des représentations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Regards interdisciplinaires sur l’épistémologie du divers. Interculturel, herméneutique et interventions didactiques</w:t></w:r><w:r><w:rPr/><w:t xml:space="preserve">, Fernelmont : Éditions Modulaires Européennes, pp. 131-168, 2012</w:t></w:r></w:p><w:p><w:pPr/><w:r><w:rPr/><w:t xml:space="preserve">Chapitre d'ouvrage</w:t></w:r></w:p><w:p><w:pPr/><w:hyperlink r:id="rId99" w:history="1"><w:r><w:rPr><w:color w:val="#410a8c"/><w:u w:val="single"/></w:rPr><w:t xml:space="preserve">hal-01074598v1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Introduction. Pour une approche herméneutique de l’interculturel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48" w:history="1"><w:r><w:rPr><w:color w:val="#410a8c"/><w:u w:val="single"/></w:rPr><w:t xml:space="preserve">Cécile Goï</w:t></w:r></w:hyperlink></w:p><w:p><w:pPr/><w:r><w:rPr><w:i w:val="1"/><w:iCs w:val="1"/></w:rPr><w:t xml:space="preserve">Regards interdisciplinaires sur l’épistémologie du divers. Interculturel, herméneutique et interventions didactiques</w:t></w:r><w:r><w:rPr/><w:t xml:space="preserve">, Fernelmont : Éditions Modulaires Européennes, pp. 7-22, 2012</w:t></w:r></w:p><w:p><w:pPr/><w:r><w:rPr/><w:t xml:space="preserve">Chapitre d'ouvrage</w:t></w:r></w:p><w:p><w:pPr/><w:hyperlink r:id="rId100" w:history="1"><w:r><w:rPr><w:color w:val="#410a8c"/><w:u w:val="single"/></w:rPr><w:t xml:space="preserve">hal-01074593v1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 Pour une approche herméneutique de l’interculturel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48" w:history="1"><w:r><w:rPr><w:color w:val="#410a8c"/><w:u w:val="single"/></w:rPr><w:t xml:space="preserve">Cécile Goï</w:t></w:r></w:hyperlink></w:p><w:p><w:pPr/><w:r><w:rPr><w:i w:val="1"/><w:iCs w:val="1"/></w:rPr><w:t xml:space="preserve">Regards interdisciplinaires sur l’épistémologie du divers. Interculturel, herméneutique et interventions didactiques</w:t></w:r><w:r><w:rPr/><w:t xml:space="preserve">, Fernelmont : Éditions Modulaires Européennes dans la coll. Proximités – Didactique, pp.7-22, 2012</w:t></w:r></w:p><w:p><w:pPr/><w:r><w:rPr/><w:t xml:space="preserve">Chapitre d'ouvrage</w:t></w:r></w:p><w:p><w:pPr/><w:hyperlink r:id="rId101" w:history="1"><w:r><w:rPr><w:color w:val="#410a8c"/><w:u w:val="single"/></w:rPr><w:t xml:space="preserve">hal-01376864v1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Arguments communicatifs et cognitifs dans le débat sur l’opportunité de l’uniformisation linguistique du droit européen</w:t></w:r></w:hyperlink></w:p><w:p><w:pPr/><w:hyperlink r:id="rId10" w:history="1"><w:r><w:rPr><w:color w:val="#410a8c"/><w:u w:val="single"/></w:rPr><w:t xml:space="preserve">Marc Debono</w:t></w:r></w:hyperlink></w:p><w:p><w:pPr/><w:r><w:rPr/><w:t xml:space="preserve">Presses Universitaires de Valenciennes. </w:t></w:r><w:r><w:rPr><w:i w:val="1"/><w:iCs w:val="1"/></w:rPr><w:t xml:space="preserve">L’Europe des Vingt-sept et ses langues</w:t></w:r><w:r><w:rPr/><w:t xml:space="preserve">, 3, , pp.217-233, 2011, Europe(s), 978-2-36424-008-7</w:t></w:r></w:p><w:p><w:pPr/><w:r><w:rPr/><w:t xml:space="preserve">Chapitre d'ouvrage</w:t></w:r></w:p><w:p><w:pPr/><w:hyperlink r:id="rId102" w:history="1"><w:r><w:rPr><w:color w:val="#410a8c"/><w:u w:val="single"/></w:rPr><w:t xml:space="preserve">hal-01376782v1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Aborder la notion de « droits de l’homme » en classe de français juridique : Approche transculturelle ou herméneutique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Anthropologies de l’interculturalité</w:t></w:r><w:r><w:rPr/><w:t xml:space="preserve">, </w:t></w:r><w:hyperlink r:id="rId104" w:history="1"><w:r><w:rPr><w:color w:val="#410a8c"/><w:u w:val="single"/></w:rPr><w:t xml:space="preserve">L'Harmattan</w:t></w:r></w:hyperlink><w:r><w:rPr/><w:t xml:space="preserve">, pp.73-98, 2011</w:t></w:r></w:p><w:p><w:pPr/><w:r><w:rPr/><w:t xml:space="preserve">Chapitre d'ouvrage</w:t></w:r></w:p><w:p><w:pPr/><w:hyperlink r:id="rId103" w:history="1"><w:r><w:rPr><w:color w:val="#410a8c"/><w:u w:val="single"/></w:rPr><w:t xml:space="preserve">hal-01296791v1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Arguments communicatifs et cognitifs dans le débat sur l’opportunité de l’uniformisation linguistique du droit européen</w:t></w:r></w:hyperlink></w:p><w:p><w:pPr/><w:hyperlink r:id="rId10" w:history="1"><w:r><w:rPr><w:color w:val="#410a8c"/><w:u w:val="single"/></w:rPr><w:t xml:space="preserve">Marc Debono</w:t></w:r></w:hyperlink></w:p><w:p><w:pPr/><w:r><w:rPr/><w:t xml:space="preserve">Presses universitaires de Valenciennes. </w:t></w:r><w:r><w:rPr><w:i w:val="1"/><w:iCs w:val="1"/></w:rPr><w:t xml:space="preserve">L’Europe des Vingt-sept et ses langues</w:t></w:r><w:r><w:rPr/><w:t xml:space="preserve">, pp.217-233, 2011</w:t></w:r></w:p><w:p><w:pPr/><w:r><w:rPr/><w:t xml:space="preserve">Chapitre d'ouvrage</w:t></w:r></w:p><w:p><w:pPr/><w:hyperlink r:id="rId105" w:history="1"><w:r><w:rPr><w:color w:val="#410a8c"/><w:u w:val="single"/></w:rPr><w:t xml:space="preserve">hal-01301019v1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Aborder la notion de « droits de l’homme » en classe de français juridique : Approche transculturelle ou herméneutique ?</w:t></w:r></w:hyperlink></w:p><w:p><w:pPr/><w:hyperlink r:id="rId10" w:history="1"><w:r><w:rPr><w:color w:val="#410a8c"/><w:u w:val="single"/></w:rPr><w:t xml:space="preserve">Marc Debono</w:t></w:r></w:hyperlink></w:p><w:p><w:pPr/><w:r><w:rPr/><w:t xml:space="preserve">Fred Dervin, Anahy Gajardo, Anne Lavanchy. </w:t></w:r><w:r><w:rPr><w:i w:val="1"/><w:iCs w:val="1"/></w:rPr><w:t xml:space="preserve">Anthropologies de l’interculturalité</w:t></w:r><w:r><w:rPr/><w:t xml:space="preserve">, </w:t></w:r><w:hyperlink r:id="rId104" w:history="1"><w:r><w:rPr><w:color w:val="#410a8c"/><w:u w:val="single"/></w:rPr><w:t xml:space="preserve">L'Harmattan, Coll. Logiques sociales</w:t></w:r></w:hyperlink><w:r><w:rPr/><w:t xml:space="preserve">, pp.73-98, 2011, 978-2-296-56497-8</w:t></w:r></w:p><w:p><w:pPr/><w:r><w:rPr/><w:t xml:space="preserve">Chapitre d'ouvrage</w:t></w:r></w:p><w:p><w:pPr/><w:hyperlink r:id="rId106" w:history="1"><w:r><w:rPr><w:color w:val="#410a8c"/><w:u w:val="single"/></w:rPr><w:t xml:space="preserve">hal-01376776v1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L'interculturel au risque de l'herméneutique: faire droit aux autres?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5" w:history="1"><w:r><w:rPr><w:color w:val="#410a8c"/><w:u w:val="single"/></w:rPr><w:t xml:space="preserve">Didier de Robillard</w:t></w:r></w:hyperlink></w:p><w:p><w:pPr/><w:r><w:rPr><w:i w:val="1"/><w:iCs w:val="1"/></w:rPr><w:t xml:space="preserve">Regards critiques sur la notion d’ ‘interculturalité’. Pour une didactique de la pluralité linguistique et culturelle</w:t></w:r><w:r><w:rPr/><w:t xml:space="preserve">, L'Harmattan, pp.173-190, 2010</w:t></w:r></w:p><w:p><w:pPr/><w:r><w:rPr/><w:t xml:space="preserve">Chapitre d'ouvrage</w:t></w:r></w:p><w:p><w:pPr/><w:hyperlink r:id="rId107" w:history="1"><w:r><w:rPr><w:color w:val="#410a8c"/><w:u w:val="single"/></w:rPr><w:t xml:space="preserve">hal-01376293v1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Droit, linguistique, sociolinguistique : exercice d’épistémologie comparée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Pour une épistémologie de la sociolinguistique</w:t></w:r><w:r><w:rPr/><w:t xml:space="preserve">, Editions Lambert-Lucas, pp.133-142, 2010</w:t></w:r></w:p><w:p><w:pPr/><w:r><w:rPr/><w:t xml:space="preserve">Chapitre d'ouvrage</w:t></w:r></w:p><w:p><w:pPr/><w:hyperlink r:id="rId108" w:history="1"><w:r><w:rPr><w:color w:val="#410a8c"/><w:u w:val="single"/></w:rPr><w:t xml:space="preserve">hal-01376301v1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L’apport d’une approche culturelle du français juridique en termes d’intégration des étudiants étrangers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Dimensions institutionnelle, socioprofessionnelle et universitaire</w:t></w:r><w:r><w:rPr/><w:t xml:space="preserve">, Peter Lang, Coll. GRAMM-R, pp.383-396, 2010</w:t></w:r></w:p><w:p><w:pPr/><w:r><w:rPr/><w:t xml:space="preserve">Chapitre d'ouvrage</w:t></w:r></w:p><w:p><w:pPr/><w:hyperlink r:id="rId109" w:history="1"><w:r><w:rPr><w:color w:val="#410a8c"/><w:u w:val="single"/></w:rPr><w:t xml:space="preserve">hal-01376757v1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l’intérêt de l’herméneutique pour repenser l’interculturel en classe de français juridique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Regards critiques sur la notion d’ ‘interculturalité’. Pour une didactique de la pluralité linguistique et culturelle</w:t></w:r><w:r><w:rPr/><w:t xml:space="preserve">, L'Harmattan, pp.149-172, 2010</w:t></w:r></w:p><w:p><w:pPr/><w:r><w:rPr/><w:t xml:space="preserve">Chapitre d'ouvrage</w:t></w:r></w:p><w:p><w:pPr/><w:hyperlink r:id="rId110" w:history="1"><w:r><w:rPr><w:color w:val="#410a8c"/><w:u w:val="single"/></w:rPr><w:t xml:space="preserve">hal-01376299v1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Langue et droit. Approche sociolinguistique, historique et épistémologique</w:t></w:r></w:hyperlink></w:p><w:p><w:pPr/><w:hyperlink r:id="rId10" w:history="1"><w:r><w:rPr><w:color w:val="#410a8c"/><w:u w:val="single"/></w:rPr><w:t xml:space="preserve">Marc Debono</w:t></w:r></w:hyperlink></w:p><w:p><w:pPr/><w:r><w:rPr/><w:t xml:space="preserve">2013</w:t></w:r></w:p><w:p><w:pPr/><w:r><w:rPr/><w:t xml:space="preserve">Autre publication scientifique</w:t></w:r></w:p><w:p><w:pPr/><w:hyperlink r:id="rId111" w:history="1"><w:r><w:rPr><w:color w:val="#410a8c"/><w:u w:val="single"/></w:rPr><w:t xml:space="preserve">hal-01074590v1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690v1" TargetMode="External"/><Relationship Id="rId8" Type="http://schemas.openxmlformats.org/officeDocument/2006/relationships/hyperlink" Target="https://hal.science/search/index/?q=*&amp;authFullName_s=V&#233;ronique Castellotti" TargetMode="External"/><Relationship Id="rId9" Type="http://schemas.openxmlformats.org/officeDocument/2006/relationships/hyperlink" Target="https://hal.science/search/index/?q=*&amp;authFullName_s=L&#233;a Courtaud" TargetMode="External"/><Relationship Id="rId10" Type="http://schemas.openxmlformats.org/officeDocument/2006/relationships/hyperlink" Target="https://hal.science/search/index/?q=*&amp;authFullName_s=Marc Debono" TargetMode="External"/><Relationship Id="rId11" Type="http://schemas.openxmlformats.org/officeDocument/2006/relationships/hyperlink" Target="https://dx.doi.org/10.18452/28033" TargetMode="External"/><Relationship Id="rId12" Type="http://schemas.openxmlformats.org/officeDocument/2006/relationships/hyperlink" Target="https://shs.hal.science/halshs-04628400v1" TargetMode="External"/><Relationship Id="rId13" Type="http://schemas.openxmlformats.org/officeDocument/2006/relationships/hyperlink" Target="https://dx.doi.org/10.4000/lidil.12584" TargetMode="External"/><Relationship Id="rId14" Type="http://schemas.openxmlformats.org/officeDocument/2006/relationships/hyperlink" Target="https://hal.sorbonne-universite.fr/hal-03474891v1" TargetMode="External"/><Relationship Id="rId15" Type="http://schemas.openxmlformats.org/officeDocument/2006/relationships/hyperlink" Target="https://hal.science/search/index/?q=*&amp;authFullName_s=Eric Mercier" TargetMode="External"/><Relationship Id="rId16" Type="http://schemas.openxmlformats.org/officeDocument/2006/relationships/hyperlink" Target="https://hal.science/search/index/?q=*&amp;authFullName_s=Emilie Lebreton" TargetMode="External"/><Relationship Id="rId17" Type="http://schemas.openxmlformats.org/officeDocument/2006/relationships/hyperlink" Target="https://dx.doi.org/10.4000/rdlc.8689" TargetMode="External"/><Relationship Id="rId18" Type="http://schemas.openxmlformats.org/officeDocument/2006/relationships/hyperlink" Target="https://hal.science/hal-03170108v1" TargetMode="External"/><Relationship Id="rId19" Type="http://schemas.openxmlformats.org/officeDocument/2006/relationships/hyperlink" Target="https://hal.science/search/index/?q=*&amp;authFullName_s=Emmanuelle Huver" TargetMode="External"/><Relationship Id="rId20" Type="http://schemas.openxmlformats.org/officeDocument/2006/relationships/hyperlink" Target="https://hal.science/hal-02141116v1" TargetMode="External"/><Relationship Id="rId21" Type="http://schemas.openxmlformats.org/officeDocument/2006/relationships/hyperlink" Target="https://dx.doi.org/10.4000/dhfles.5127" TargetMode="External"/><Relationship Id="rId22" Type="http://schemas.openxmlformats.org/officeDocument/2006/relationships/hyperlink" Target="https://hal.science/hal-02149733v1" TargetMode="External"/><Relationship Id="rId23" Type="http://schemas.openxmlformats.org/officeDocument/2006/relationships/hyperlink" Target="https://hal.science/search/index/?q=*&amp;authFullName_s=Valentin Feussi" TargetMode="External"/><Relationship Id="rId24" Type="http://schemas.openxmlformats.org/officeDocument/2006/relationships/hyperlink" Target="https://hal.science/search/index/?q=*&amp;authFullName_s=Isabelle Pierozak" TargetMode="External"/><Relationship Id="rId25" Type="http://schemas.openxmlformats.org/officeDocument/2006/relationships/hyperlink" Target="https://hal.science/search/index/?q=*&amp;authFullName_s=Didier de Robillard" TargetMode="External"/><Relationship Id="rId26" Type="http://schemas.openxmlformats.org/officeDocument/2006/relationships/hyperlink" Target="https://hal.science/hal-01565197v1" TargetMode="External"/><Relationship Id="rId27" Type="http://schemas.openxmlformats.org/officeDocument/2006/relationships/hyperlink" Target="https://hal.science/hal-02092759v1" TargetMode="External"/><Relationship Id="rId28" Type="http://schemas.openxmlformats.org/officeDocument/2006/relationships/hyperlink" Target="https://hal.science/hal-01378714v1" TargetMode="External"/><Relationship Id="rId29" Type="http://schemas.openxmlformats.org/officeDocument/2006/relationships/hyperlink" Target="https://hal.science/hal-01565189v1" TargetMode="External"/><Relationship Id="rId30" Type="http://schemas.openxmlformats.org/officeDocument/2006/relationships/hyperlink" Target="https://hal.science/hal-02092729v1" TargetMode="External"/><Relationship Id="rId31" Type="http://schemas.openxmlformats.org/officeDocument/2006/relationships/hyperlink" Target="https://hal.science/hal-01296857v1" TargetMode="External"/><Relationship Id="rId32" Type="http://schemas.openxmlformats.org/officeDocument/2006/relationships/hyperlink" Target="https://hal.science/hal-01378751v1" TargetMode="External"/><Relationship Id="rId33" Type="http://schemas.openxmlformats.org/officeDocument/2006/relationships/hyperlink" Target="https://univ-tours.hal.science/hal-01074599v1" TargetMode="External"/><Relationship Id="rId34" Type="http://schemas.openxmlformats.org/officeDocument/2006/relationships/hyperlink" Target="https://hal.science/search/index/?q=*&amp;authFullName_s=Elatiana Razafimandimbimanana" TargetMode="External"/><Relationship Id="rId35" Type="http://schemas.openxmlformats.org/officeDocument/2006/relationships/hyperlink" Target="https://hal.science/hal-01376872v1" TargetMode="External"/><Relationship Id="rId36" Type="http://schemas.openxmlformats.org/officeDocument/2006/relationships/hyperlink" Target="https://hal.science/hal-01295605v1" TargetMode="External"/><Relationship Id="rId37" Type="http://schemas.openxmlformats.org/officeDocument/2006/relationships/hyperlink" Target="https://hal.science/search/index/?q=*&amp;authFullName_s=C&#233;line Peign&#233;" TargetMode="External"/><Relationship Id="rId38" Type="http://schemas.openxmlformats.org/officeDocument/2006/relationships/hyperlink" Target="https://dx.doi.org/10.4000/rdlc.2570" TargetMode="External"/><Relationship Id="rId39" Type="http://schemas.openxmlformats.org/officeDocument/2006/relationships/hyperlink" Target="https://hal.science/hal-01380231v1" TargetMode="External"/><Relationship Id="rId40" Type="http://schemas.openxmlformats.org/officeDocument/2006/relationships/hyperlink" Target="https://univ-tours.hal.science/hal-01075654v1" TargetMode="External"/><Relationship Id="rId41" Type="http://schemas.openxmlformats.org/officeDocument/2006/relationships/hyperlink" Target="https://univ-tours.hal.science/hal-01074601v1" TargetMode="External"/><Relationship Id="rId42" Type="http://schemas.openxmlformats.org/officeDocument/2006/relationships/hyperlink" Target="https://hal.science/search/index/?q=*&amp;authFullName_s=Fred Dervin" TargetMode="External"/><Relationship Id="rId43" Type="http://schemas.openxmlformats.org/officeDocument/2006/relationships/hyperlink" Target="https://hal.science/hal-01376869v1" TargetMode="External"/><Relationship Id="rId44" Type="http://schemas.openxmlformats.org/officeDocument/2006/relationships/hyperlink" Target="https://univ-tours.hal.science/hal-01074603v1" TargetMode="External"/><Relationship Id="rId45" Type="http://schemas.openxmlformats.org/officeDocument/2006/relationships/hyperlink" Target="https://hal.science/hal-01376871v1" TargetMode="External"/><Relationship Id="rId46" Type="http://schemas.openxmlformats.org/officeDocument/2006/relationships/hyperlink" Target="https://hal.science/search/index/?q=*&amp;authFullName_s=Marie-Laure Tending" TargetMode="External"/><Relationship Id="rId47" Type="http://schemas.openxmlformats.org/officeDocument/2006/relationships/hyperlink" Target="https://hal.science/hal-01376830v1" TargetMode="External"/><Relationship Id="rId48" Type="http://schemas.openxmlformats.org/officeDocument/2006/relationships/hyperlink" Target="https://hal.science/search/index/?q=*&amp;authFullName_s=C&#233;cile Go&#239;" TargetMode="External"/><Relationship Id="rId49" Type="http://schemas.openxmlformats.org/officeDocument/2006/relationships/hyperlink" Target="https://hal.science/search/index/?q=*&amp;authFullName_s=Aur&#233;lie Bruneau" TargetMode="External"/><Relationship Id="rId50" Type="http://schemas.openxmlformats.org/officeDocument/2006/relationships/hyperlink" Target="https://hal.science/hal-01301009v1" TargetMode="External"/><Relationship Id="rId51" Type="http://schemas.openxmlformats.org/officeDocument/2006/relationships/hyperlink" Target="https://hal.science/hal-01376799v1" TargetMode="External"/><Relationship Id="rId52" Type="http://schemas.openxmlformats.org/officeDocument/2006/relationships/hyperlink" Target="https://hal.science/hal-01296807v1" TargetMode="External"/><Relationship Id="rId53" Type="http://schemas.openxmlformats.org/officeDocument/2006/relationships/hyperlink" Target="https://hal.science/hal-01301014v1" TargetMode="External"/><Relationship Id="rId54" Type="http://schemas.openxmlformats.org/officeDocument/2006/relationships/hyperlink" Target="https://hal.science/hal-01376283v1" TargetMode="External"/><Relationship Id="rId55" Type="http://schemas.openxmlformats.org/officeDocument/2006/relationships/hyperlink" Target="https://hal.science/hal-01380242v1" TargetMode="External"/><Relationship Id="rId56" Type="http://schemas.openxmlformats.org/officeDocument/2006/relationships/hyperlink" Target="https://hal.science/hal-05548582v1" TargetMode="External"/><Relationship Id="rId57" Type="http://schemas.openxmlformats.org/officeDocument/2006/relationships/hyperlink" Target="https://hal.science/hal-05442189v1" TargetMode="External"/><Relationship Id="rId58" Type="http://schemas.openxmlformats.org/officeDocument/2006/relationships/hyperlink" Target="https://hal.science/hal-04538636v1" TargetMode="External"/><Relationship Id="rId59" Type="http://schemas.openxmlformats.org/officeDocument/2006/relationships/hyperlink" Target="https://univ-tours.hal.science/hal-03514548v1" TargetMode="External"/><Relationship Id="rId60" Type="http://schemas.openxmlformats.org/officeDocument/2006/relationships/hyperlink" Target="https://hal.science/hal-03668554v1" TargetMode="External"/><Relationship Id="rId61" Type="http://schemas.openxmlformats.org/officeDocument/2006/relationships/hyperlink" Target="https://univ-tours.hal.science/hal-01075651v1" TargetMode="External"/><Relationship Id="rId62" Type="http://schemas.openxmlformats.org/officeDocument/2006/relationships/hyperlink" Target="https://univ-tours.hal.science/hal-01074629v1" TargetMode="External"/><Relationship Id="rId63" Type="http://schemas.openxmlformats.org/officeDocument/2006/relationships/hyperlink" Target="https://univ-tours.hal.science/hal-01075656v1" TargetMode="External"/><Relationship Id="rId64" Type="http://schemas.openxmlformats.org/officeDocument/2006/relationships/hyperlink" Target="https://univ-tours.hal.science/hal-01074050v1" TargetMode="External"/><Relationship Id="rId65" Type="http://schemas.openxmlformats.org/officeDocument/2006/relationships/hyperlink" Target="https://univ-tours.hal.science/hal-01075661v1" TargetMode="External"/><Relationship Id="rId66" Type="http://schemas.openxmlformats.org/officeDocument/2006/relationships/hyperlink" Target="https://univ-tours.hal.science/hal-01075659v1" TargetMode="External"/><Relationship Id="rId67" Type="http://schemas.openxmlformats.org/officeDocument/2006/relationships/hyperlink" Target="https://hal.science/hal-02047012v1" TargetMode="External"/><Relationship Id="rId68" Type="http://schemas.openxmlformats.org/officeDocument/2006/relationships/hyperlink" Target="http://www.lambert-lucas.com/livre/penser-les-diversites-linguistiques-et-culturelles-francophonies-formations-a-distance-migrances/" TargetMode="External"/><Relationship Id="rId69" Type="http://schemas.openxmlformats.org/officeDocument/2006/relationships/hyperlink" Target="https://hal.science/hal-01225775v1" TargetMode="External"/><Relationship Id="rId70" Type="http://schemas.openxmlformats.org/officeDocument/2006/relationships/hyperlink" Target="https://univ-tours.hal.science/hal-01076460v1" TargetMode="External"/><Relationship Id="rId71" Type="http://schemas.openxmlformats.org/officeDocument/2006/relationships/hyperlink" Target="https://hal.science/hal-04891033v1" TargetMode="External"/><Relationship Id="rId72" Type="http://schemas.openxmlformats.org/officeDocument/2006/relationships/hyperlink" Target="https://hal.science/hal-04852611v1" TargetMode="External"/><Relationship Id="rId73" Type="http://schemas.openxmlformats.org/officeDocument/2006/relationships/hyperlink" Target="https://hal.science/hal-02149723v1" TargetMode="External"/><Relationship Id="rId74" Type="http://schemas.openxmlformats.org/officeDocument/2006/relationships/hyperlink" Target="http://www.lambertlucas.com" TargetMode="External"/><Relationship Id="rId75" Type="http://schemas.openxmlformats.org/officeDocument/2006/relationships/hyperlink" Target="https://hal.science/hal-02047292v1" TargetMode="External"/><Relationship Id="rId76" Type="http://schemas.openxmlformats.org/officeDocument/2006/relationships/hyperlink" Target="https://hal.science/hal-01565210v1" TargetMode="External"/><Relationship Id="rId77" Type="http://schemas.openxmlformats.org/officeDocument/2006/relationships/hyperlink" Target="https://hal.science/hal-01296529v1" TargetMode="External"/><Relationship Id="rId78" Type="http://schemas.openxmlformats.org/officeDocument/2006/relationships/hyperlink" Target="http://www.editions-harmattan.fr/index.asp?navig=catalogue&amp;amp;obj=livre&amp;amp;no=48404" TargetMode="External"/><Relationship Id="rId79" Type="http://schemas.openxmlformats.org/officeDocument/2006/relationships/hyperlink" Target="https://hal.science/hal-01378739v1" TargetMode="External"/><Relationship Id="rId80" Type="http://schemas.openxmlformats.org/officeDocument/2006/relationships/hyperlink" Target="https://hal.science/hal-01225778v1" TargetMode="External"/><Relationship Id="rId81" Type="http://schemas.openxmlformats.org/officeDocument/2006/relationships/hyperlink" Target="https://hal.science/hal-01380315v1" TargetMode="External"/><Relationship Id="rId82" Type="http://schemas.openxmlformats.org/officeDocument/2006/relationships/hyperlink" Target="https://hal.science/hal-01296851v1" TargetMode="External"/><Relationship Id="rId83" Type="http://schemas.openxmlformats.org/officeDocument/2006/relationships/hyperlink" Target="https://hal.science/search/index/?q=*&amp;authFullName_s=Corinne Raynal-Astier" TargetMode="External"/><Relationship Id="rId84" Type="http://schemas.openxmlformats.org/officeDocument/2006/relationships/hyperlink" Target="https://hal.science/hal-01378732v1" TargetMode="External"/><Relationship Id="rId85" Type="http://schemas.openxmlformats.org/officeDocument/2006/relationships/hyperlink" Target="http://www.cambridgescholars.com/making-the-most-of-intercultural-education" TargetMode="External"/><Relationship Id="rId86" Type="http://schemas.openxmlformats.org/officeDocument/2006/relationships/hyperlink" Target="https://hal.science/hal-01296765v1" TargetMode="External"/><Relationship Id="rId87" Type="http://schemas.openxmlformats.org/officeDocument/2006/relationships/hyperlink" Target="http://www.peterlang.com/index.cfm?event=cmp.ccc.seitenstruktur.detailseiten&amp;amp;seitentyp=produkt&amp;amp;pk=85286&amp;amp;concordeid=574215" TargetMode="External"/><Relationship Id="rId88" Type="http://schemas.openxmlformats.org/officeDocument/2006/relationships/hyperlink" Target="https://hal.science/hal-01378764v1" TargetMode="External"/><Relationship Id="rId89" Type="http://schemas.openxmlformats.org/officeDocument/2006/relationships/hyperlink" Target="https://hal.science/hal-01380093v1" TargetMode="External"/><Relationship Id="rId90" Type="http://schemas.openxmlformats.org/officeDocument/2006/relationships/hyperlink" Target="http://www.lambert-lucas.com/les-locuteurs-et-les-langues" TargetMode="External"/><Relationship Id="rId91" Type="http://schemas.openxmlformats.org/officeDocument/2006/relationships/hyperlink" Target="https://hal.science/hal-01380219v1" TargetMode="External"/><Relationship Id="rId92" Type="http://schemas.openxmlformats.org/officeDocument/2006/relationships/hyperlink" Target="https://hal.science/hal-01225780v1" TargetMode="External"/><Relationship Id="rId93" Type="http://schemas.openxmlformats.org/officeDocument/2006/relationships/hyperlink" Target="https://hal.science/hal-01380081v1" TargetMode="External"/><Relationship Id="rId94" Type="http://schemas.openxmlformats.org/officeDocument/2006/relationships/hyperlink" Target="https://hal.science/hal-01376874v1" TargetMode="External"/><Relationship Id="rId95" Type="http://schemas.openxmlformats.org/officeDocument/2006/relationships/hyperlink" Target="https://hal.science/hal-01376838v1" TargetMode="External"/><Relationship Id="rId96" Type="http://schemas.openxmlformats.org/officeDocument/2006/relationships/hyperlink" Target="https://hal.science/hal-01376866v1" TargetMode="External"/><Relationship Id="rId97" Type="http://schemas.openxmlformats.org/officeDocument/2006/relationships/hyperlink" Target="https://www.eme-editions.be/fr/proximite&#769;s-didactique/47413- regards-interdisciplinaires-sur-l-epistemologie-du-dives- 9782806607751.html" TargetMode="External"/><Relationship Id="rId98" Type="http://schemas.openxmlformats.org/officeDocument/2006/relationships/hyperlink" Target="https://univ-tours.hal.science/hal-01076482v1" TargetMode="External"/><Relationship Id="rId99" Type="http://schemas.openxmlformats.org/officeDocument/2006/relationships/hyperlink" Target="https://univ-tours.hal.science/hal-01074598v1" TargetMode="External"/><Relationship Id="rId100" Type="http://schemas.openxmlformats.org/officeDocument/2006/relationships/hyperlink" Target="https://univ-tours.hal.science/hal-01074593v1" TargetMode="External"/><Relationship Id="rId101" Type="http://schemas.openxmlformats.org/officeDocument/2006/relationships/hyperlink" Target="https://hal.science/hal-01376864v1" TargetMode="External"/><Relationship Id="rId102" Type="http://schemas.openxmlformats.org/officeDocument/2006/relationships/hyperlink" Target="https://hal.science/hal-01376782v1" TargetMode="External"/><Relationship Id="rId103" Type="http://schemas.openxmlformats.org/officeDocument/2006/relationships/hyperlink" Target="https://hal.science/hal-01296791v1" TargetMode="External"/><Relationship Id="rId104" Type="http://schemas.openxmlformats.org/officeDocument/2006/relationships/hyperlink" Target="http://www.editions-harmattan.fr/index.asp?navig=catalogue&amp;amp;obj=livre&amp;amp;no=35325" TargetMode="External"/><Relationship Id="rId105" Type="http://schemas.openxmlformats.org/officeDocument/2006/relationships/hyperlink" Target="https://hal.science/hal-01301019v1" TargetMode="External"/><Relationship Id="rId106" Type="http://schemas.openxmlformats.org/officeDocument/2006/relationships/hyperlink" Target="https://hal.science/hal-01376776v1" TargetMode="External"/><Relationship Id="rId107" Type="http://schemas.openxmlformats.org/officeDocument/2006/relationships/hyperlink" Target="https://hal.science/hal-01376293v1" TargetMode="External"/><Relationship Id="rId108" Type="http://schemas.openxmlformats.org/officeDocument/2006/relationships/hyperlink" Target="https://hal.science/hal-01376301v1" TargetMode="External"/><Relationship Id="rId109" Type="http://schemas.openxmlformats.org/officeDocument/2006/relationships/hyperlink" Target="https://hal.science/hal-01376757v1" TargetMode="External"/><Relationship Id="rId110" Type="http://schemas.openxmlformats.org/officeDocument/2006/relationships/hyperlink" Target="https://hal.science/hal-01376299v1" TargetMode="External"/><Relationship Id="rId111" Type="http://schemas.openxmlformats.org/officeDocument/2006/relationships/hyperlink" Target="https://univ-tours.hal.science/hal-0107459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Debono</dc:title>
  <dc:description>CV</dc:description>
  <dc:subject/>
  <cp:keywords/>
  <cp:category/>
  <cp:lastModifiedBy/>
  <dcterms:created xsi:type="dcterms:W3CDTF">2026-04-13T18:25:50+02:00</dcterms:created>
  <dcterms:modified xsi:type="dcterms:W3CDTF">2026-04-13T18:25:50+02:00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