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Deleplace </w:t>
      </w:r>
      <w:r>
        <w:rPr>
          <w:color w:val="641e6e"/>
        </w:rPr>
        <w:t xml:space="preserve">Maître de conférences en histoire contemporaineFaculté des LettresSorbonne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marc-deleplace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0009-0005-9803-9441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055844170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Les discours de la haine : récits et figures de la passion dans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Presses universitaires du Septentrion, 2019, 978-2-7574-2130-7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Daniel Bouthier et Pierre Villepreux, René Deleplace. Du Rugby de mouvement à un projet global pour l’ESP et les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Presses du Septentrion,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Marc Belissa, Dominique Chevalier et Nicolas Rouget, Réussir le CAPES d'histoire-géographie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CAPES d'histoire-géographie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Belissa, Marc and Deleplace, Marc. Ellipses, 2015, 978-2-340-00513-6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Marc Belissa, Yannick Bosc et Rémi Dalisson. Citoyenneté, république et démocratie, France 1789-1899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L'anarchie de Mably à Proudhon : (1750-1850) : histoire d'une appropriation polémique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ENS Éditions, 2008, 2-902126-84-0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patrie en danger aux nouvelles menaces (1792-2003) : la défense nationale en question(s), préface de Maurice Vaïsse, CRDP Champagne-Ardenne, SCÉREN, &amp;quot; Documents, actes et rapports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Daniel Niclot, Les Apprentissages conceptuels des élèves en histoire et en géographie, CRDP Champagne-Ardenne, SCÉREN, &amp;quot; Documents, actes et rapports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l’histoire ou l’art de dire le faux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la Révolution : enseignement de l'histoire et fin de l'histoire (1880-2012)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scolaire est-elle politique &amp;quot; par définition &amp;quot; ? Quelques réflexions sur les programmes scolaires actuels et leur rapport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p. 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peut-elle être un sentiment républicain ? À propos du serment civique de l'an 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L'anarchiste comme discrédit de la figure du pauvre dans le discours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L'anarchiste comme discrédit de la figure du pauvre dans le discours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accès à la connaissance historique. Réflexions didactiques sur le récit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</w:t>
            </w:r>
            <w:r>
              <w:rPr/>
              <w:t xml:space="preserve">, 2007, 133/134,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accès à la connaissance historique. Réflexions didactiques sur le récit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133/134,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programme, nouvelle lecture de &amp;quot;L'ère des révolutions&amp;quot;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 histoire &amp;quot;, Les sciences humaines et les savoirs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CRAP Cahiers pédagogiques</w:t>
            </w:r>
            <w:r>
              <w:rPr/>
              <w:t xml:space="preserve">, 2004, 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n'enseigne plus la Révolution française à vos enfants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2004, 93,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n'enseigne plus la Révolution française à vos enfants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2004, 93,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révolutionnaire dans les manuels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révolutionnaire dans les manuels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lexicologique en histoire : la notion d'anarchie (1789-1801)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</w:t>
            </w:r>
            <w:r>
              <w:rPr/>
              <w:t xml:space="preserve">, 1998,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pendant la Révolution française : un exemple de parcours méthodologique en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jurer haine à l'anarchie ? (1799)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pendant la Révolution française (1789-1801)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1992, 1, p. 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halshs-03729385v1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peut-il participer de la formation professionnelle des enseignants ? Retours sur l'expérience de l'ESD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Lalagüe-Dulac Sylvie, Legris Patricia et Mercier Charles. </w:t>
            </w:r>
            <w:r>
              <w:rPr>
                <w:i w:val="1"/>
                <w:iCs w:val="1"/>
              </w:rPr>
              <w:t xml:space="preserve">Didactique et histoire. Des synergies complexes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privée, morale publique, Quelques figures révolutionnaires au miroir des manuels scolaires de la IIIe République 1880-1940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Corinne Doria (dir.). </w:t>
            </w:r>
            <w:r>
              <w:rPr>
                <w:i w:val="1"/>
                <w:iCs w:val="1"/>
              </w:rPr>
              <w:t xml:space="preserve">La Morale de l'homme politique, Centre d'histoire du XIXe siècle</w:t>
            </w:r>
            <w:r>
              <w:rPr/>
              <w:t xml:space="preserve">, Centre d'histoire du XIXe siècle,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Morales révolutionnaires et réflexions morales sur la Révolution et la République dans les manuels scolaires de la IIIe République (1880-1930)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Sébastien Hallade ; [introduction Philippe Boutry]. </w:t>
            </w:r>
            <w:r>
              <w:rPr>
                <w:i w:val="1"/>
                <w:iCs w:val="1"/>
              </w:rPr>
              <w:t xml:space="preserve">Morales en révolutions : France, 1789-1940</w:t>
            </w:r>
            <w:r>
              <w:rPr/>
              <w:t xml:space="preserve">, Presses universitaires de Rennes, 2015, 978-2-7535-3646-3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textes réunis par Véronique Beaulande-Barraud ; avec la contribution de Benoît Roux.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ÉPURE-Editions et Presses universitaires de Reims,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l'école (1880-2008)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Sophie Wahnich. </w:t>
            </w:r>
            <w:r>
              <w:rPr>
                <w:i w:val="1"/>
                <w:iCs w:val="1"/>
              </w:rPr>
              <w:t xml:space="preserve">Histoire d'un trésor perdu : transmettre la Révolution française</w:t>
            </w:r>
            <w:r>
              <w:rPr/>
              <w:t xml:space="preserve">, Prairies ordinaires, 2013, 978-2-35096-071-5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 entre l'anarchie et la royauté ou comment les extrêmes ne se rejoignent-ils finalement pas (1795-1799)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Biard Michel (dir.).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 / [colloque, 11, 12 et 13 mai 2010, à Mont-Saint-Aignan et Rouen ; organisé par le Groupe de recherche d'histoire, GRHis-Université de Rouen et l'Institut d'histoire de la Révolution française, IHRF-Université de Paris 1 Panthéon-Sorbonne]</w:t>
            </w:r>
            <w:r>
              <w:rPr/>
              <w:t xml:space="preserve">, Presses universitaires de Rennes, p. 271-279,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enseigne la Révolution française. Quelques questions à l'écriture scolaire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Laurence De Cock [et] Emmanuelle Picard ; [préface de Suzanne Citron]. </w:t>
            </w:r>
            <w:r>
              <w:rPr>
                <w:i w:val="1"/>
                <w:iCs w:val="1"/>
              </w:rPr>
              <w:t xml:space="preserve">La fabrique scolaire de l'histoire : illusions et désillusions du roman national</w:t>
            </w:r>
            <w:r>
              <w:rPr/>
              <w:t xml:space="preserve">, Agone, 2009, 978-2-7489-0106-1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l'anarchie : un paradoxe républicain en l'an III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Belissa M., Bosc Y., Gauthier F. </w:t>
            </w:r>
            <w:r>
              <w:rPr>
                <w:i w:val="1"/>
                <w:iCs w:val="1"/>
              </w:rPr>
              <w:t xml:space="preserve">Républicanismes et droit naturel à l'époque moderne</w:t>
            </w:r>
            <w:r>
              <w:rPr/>
              <w:t xml:space="preserve">, Kimé,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d'une minorité supposée : les anarchistes dans le discours révolutionnaire (1789-1804)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Peyrard C. (dir.). </w:t>
            </w:r>
            <w:r>
              <w:rPr>
                <w:i w:val="1"/>
                <w:iCs w:val="1"/>
              </w:rPr>
              <w:t xml:space="preserve">Minorités politiques en Révolution, Aix-en-Provence</w:t>
            </w:r>
            <w:r>
              <w:rPr/>
              <w:t xml:space="preserve">, Presses universitaires de 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fonder la République sur la haine ? Une interrogation sur la république directoriale (1795-1799)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Chauvaud F. et Gaussot L. (dir.). </w:t>
            </w:r>
            <w:r>
              <w:rPr>
                <w:i w:val="1"/>
                <w:iCs w:val="1"/>
              </w:rPr>
              <w:t xml:space="preserve">Histoire et actualité de la haine</w:t>
            </w:r>
            <w:r>
              <w:rPr/>
              <w:t xml:space="preserve">, PUR,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Pauvres et pauvreté. Figures impossibles de l'enseignement secondaire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Albaret L., Latger H., Wagniart JF (coord.). </w:t>
            </w:r>
            <w:r>
              <w:rPr>
                <w:i w:val="1"/>
                <w:iCs w:val="1"/>
              </w:rPr>
              <w:t xml:space="preserve">La riche histoire des pauvres</w:t>
            </w:r>
            <w:r>
              <w:rPr/>
              <w:t xml:space="preserve">, Nouveaux regards, Syllepse, 2007, 978-2-84950-15-59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conceptuels en histoire. La &amp;quot;révolution&amp;quot; entre sens commun et sens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Haas V. (dir.). </w:t>
            </w:r>
            <w:r>
              <w:rPr>
                <w:i w:val="1"/>
                <w:iCs w:val="1"/>
              </w:rPr>
              <w:t xml:space="preserve">Les savoirs du quotidien : transmissions, appropriations, représentations</w:t>
            </w:r>
            <w:r>
              <w:rPr/>
              <w:t xml:space="preserve">, Presses universitaires de Rennes, 2006, 2-7535-0313-3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péril de la formation du citoyen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Nourisson D. (dir.). </w:t>
            </w:r>
            <w:r>
              <w:rPr>
                <w:i w:val="1"/>
                <w:iCs w:val="1"/>
              </w:rPr>
              <w:t xml:space="preserve">Enseigner l'État. Actes du colloque IREHG</w:t>
            </w:r>
            <w:r>
              <w:rPr/>
              <w:t xml:space="preserve">, IUFM de Lyon, CRDP-Auvergne,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péril de la formation du citoyen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l'État. Actes du colloque IREHG</w:t>
            </w:r>
            <w:r>
              <w:rPr/>
              <w:t xml:space="preserve">, UFM de Lyon, CRDP-Auvergne,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l'anarchie en l'an III : entre Terreur et Contre-Révolution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dir. de Michel Vovelle. </w:t>
            </w:r>
            <w:r>
              <w:rPr>
                <w:i w:val="1"/>
                <w:iCs w:val="1"/>
              </w:rPr>
              <w:t xml:space="preserve">Le tournant de l'an III : Réaction et Terreur blanche dans la France révolutionnaire / [120e Congrès national des sociétés historiques et scientifiques, Commission d'histoire de la Révolution française, Aix-en-Provence, 23-29 octobre 1995]</w:t>
            </w:r>
            <w:r>
              <w:rPr/>
              <w:t xml:space="preserve">, Éd. du CTHS, 1997, 2-7355-0343-7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dans les débats constitutionnels (1789-1791/an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textes réunis par Jean-Paul Bertrand, Françoise Brunel, Catherine Duprat.. [et al.]. </w:t>
            </w:r>
            <w:r>
              <w:rPr>
                <w:i w:val="1"/>
                <w:iCs w:val="1"/>
              </w:rPr>
              <w:t xml:space="preserve">Mélanges Michel Vovelle : sur la Révolution, approches plurielles / volume de l'Institut d'histoire de la Révolution française</w:t>
            </w:r>
            <w:r>
              <w:rPr/>
              <w:t xml:space="preserve">, Sociétés des études robespierristes, 1997, 2-908327-39-2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Anarchie/anarchistes, germinal-fructidor an III (21 mars-16 septembre 1795) &amp;quot;, Publications de L'INALF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usages socio-politiques, fasc. 4, Désignants socio-politiques 2</w:t>
            </w:r>
            <w:r>
              <w:rPr/>
              <w:t xml:space="preserve">, Klincksieck,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&amp;quot;, Publication du ministère de la culture et de la communication, sous le patronage du Haut comité des célébrations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</w:t>
            </w:r>
            <w:r>
              <w:rPr/>
              <w:t xml:space="preserve">, 2009, p. 91-92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Récits, savoirs et sociétés (dir. : Yves Baudelle, Yves Reuter), laboratoires ALITHILA (EA 1061) et THEODILE (EA 1764), Université de Lille III-MSH, 22 septembre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conceptuels et analyse du discours en histoire. Perspectives interdisciplinaires &amp;quot;, 9e colloque international de l'AIRDF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: discipline singulière, plurielle ou transversale ? Québec, 26-27-28 août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l'anarchie invite à la convergence &amp;quot;, colloque international L'analyse du discours : histoire, conflits, expérimentations,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écritures de l'histoire, Décades de Pontigny-Cerisy, 26-29 juillet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européen des Lumières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halshs-03727776v1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2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leplace" TargetMode="External"/><Relationship Id="rId9" Type="http://schemas.openxmlformats.org/officeDocument/2006/relationships/hyperlink" Target="https://orcid.org/0009-0005-9803-9441" TargetMode="External"/><Relationship Id="rId10" Type="http://schemas.openxmlformats.org/officeDocument/2006/relationships/hyperlink" Target="https://www.idref.fr/055844170" TargetMode="External"/><Relationship Id="rId11" Type="http://schemas.openxmlformats.org/officeDocument/2006/relationships/hyperlink" Target="https://shs.hal.science/halshs-03727679v1" TargetMode="External"/><Relationship Id="rId12" Type="http://schemas.openxmlformats.org/officeDocument/2006/relationships/hyperlink" Target="https://hal.science/search/index/?q=*&amp;authFullName_s=Marc Deleplace" TargetMode="External"/><Relationship Id="rId13" Type="http://schemas.openxmlformats.org/officeDocument/2006/relationships/hyperlink" Target="https://shs.hal.science/halshs-03727749v1" TargetMode="External"/><Relationship Id="rId14" Type="http://schemas.openxmlformats.org/officeDocument/2006/relationships/hyperlink" Target="https://shs.hal.science/halshs-03727740v1" TargetMode="External"/><Relationship Id="rId15" Type="http://schemas.openxmlformats.org/officeDocument/2006/relationships/hyperlink" Target="https://hal.parisnanterre.fr/hal-01639113v1" TargetMode="External"/><Relationship Id="rId16" Type="http://schemas.openxmlformats.org/officeDocument/2006/relationships/hyperlink" Target="https://hal.science/search/index/?q=*&amp;authFullName_s=Marc Belissa" TargetMode="External"/><Relationship Id="rId17" Type="http://schemas.openxmlformats.org/officeDocument/2006/relationships/hyperlink" Target="https://shs.hal.science/halshs-03727738v1" TargetMode="External"/><Relationship Id="rId18" Type="http://schemas.openxmlformats.org/officeDocument/2006/relationships/hyperlink" Target="https://normandie-univ.hal.science/hal-02321583v1" TargetMode="External"/><Relationship Id="rId19" Type="http://schemas.openxmlformats.org/officeDocument/2006/relationships/hyperlink" Target="https://hal.science/search/index/?q=*&amp;authFullName_s=Yannick Bosc" TargetMode="External"/><Relationship Id="rId20" Type="http://schemas.openxmlformats.org/officeDocument/2006/relationships/hyperlink" Target="https://hal.science/search/index/?q=*&amp;authFullName_s=R&#233;mi Dalisson" TargetMode="External"/><Relationship Id="rId21" Type="http://schemas.openxmlformats.org/officeDocument/2006/relationships/hyperlink" Target="https://shs.hal.science/halshs-03727644v1" TargetMode="External"/><Relationship Id="rId22" Type="http://schemas.openxmlformats.org/officeDocument/2006/relationships/hyperlink" Target="https://shs.hal.science/halshs-03727654v1" TargetMode="External"/><Relationship Id="rId23" Type="http://schemas.openxmlformats.org/officeDocument/2006/relationships/hyperlink" Target="https://shs.hal.science/halshs-03727651v1" TargetMode="External"/><Relationship Id="rId24" Type="http://schemas.openxmlformats.org/officeDocument/2006/relationships/hyperlink" Target="https://shs.hal.science/halshs-03735533v1" TargetMode="External"/><Relationship Id="rId25" Type="http://schemas.openxmlformats.org/officeDocument/2006/relationships/hyperlink" Target="https://shs.hal.science/halshs-03734203v1" TargetMode="External"/><Relationship Id="rId26" Type="http://schemas.openxmlformats.org/officeDocument/2006/relationships/hyperlink" Target="https://shs.hal.science/halshs-03734166v1" TargetMode="External"/><Relationship Id="rId27" Type="http://schemas.openxmlformats.org/officeDocument/2006/relationships/hyperlink" Target="https://shs.hal.science/halshs-03734037v1" TargetMode="External"/><Relationship Id="rId28" Type="http://schemas.openxmlformats.org/officeDocument/2006/relationships/hyperlink" Target="https://shs.hal.science/halshs-03736296v1" TargetMode="External"/><Relationship Id="rId29" Type="http://schemas.openxmlformats.org/officeDocument/2006/relationships/hyperlink" Target="https://shs.hal.science/halshs-03733968v1" TargetMode="External"/><Relationship Id="rId30" Type="http://schemas.openxmlformats.org/officeDocument/2006/relationships/hyperlink" Target="https://shs.hal.science/halshs-03735740v1" TargetMode="External"/><Relationship Id="rId31" Type="http://schemas.openxmlformats.org/officeDocument/2006/relationships/hyperlink" Target="https://shs.hal.science/halshs-03734005v1" TargetMode="External"/><Relationship Id="rId32" Type="http://schemas.openxmlformats.org/officeDocument/2006/relationships/hyperlink" Target="https://shs.hal.science/halshs-03729493v1" TargetMode="External"/><Relationship Id="rId33" Type="http://schemas.openxmlformats.org/officeDocument/2006/relationships/hyperlink" Target="https://shs.hal.science/halshs-03729497v1" TargetMode="External"/><Relationship Id="rId34" Type="http://schemas.openxmlformats.org/officeDocument/2006/relationships/hyperlink" Target="https://shs.hal.science/halshs-03733876v1" TargetMode="External"/><Relationship Id="rId35" Type="http://schemas.openxmlformats.org/officeDocument/2006/relationships/hyperlink" Target="https://shs.hal.science/halshs-03736286v1" TargetMode="External"/><Relationship Id="rId36" Type="http://schemas.openxmlformats.org/officeDocument/2006/relationships/hyperlink" Target="https://shs.hal.science/halshs-03736314v1" TargetMode="External"/><Relationship Id="rId37" Type="http://schemas.openxmlformats.org/officeDocument/2006/relationships/hyperlink" Target="https://shs.hal.science/halshs-03729485v1" TargetMode="External"/><Relationship Id="rId38" Type="http://schemas.openxmlformats.org/officeDocument/2006/relationships/hyperlink" Target="https://shs.hal.science/halshs-03729474v1" TargetMode="External"/><Relationship Id="rId39" Type="http://schemas.openxmlformats.org/officeDocument/2006/relationships/hyperlink" Target="https://shs.hal.science/halshs-03729412v1" TargetMode="External"/><Relationship Id="rId40" Type="http://schemas.openxmlformats.org/officeDocument/2006/relationships/hyperlink" Target="https://shs.hal.science/halshs-03729407v1" TargetMode="External"/><Relationship Id="rId41" Type="http://schemas.openxmlformats.org/officeDocument/2006/relationships/hyperlink" Target="https://shs.hal.science/halshs-03729385v1" TargetMode="External"/><Relationship Id="rId42" Type="http://schemas.openxmlformats.org/officeDocument/2006/relationships/hyperlink" Target="https://shs.hal.science/halshs-03729372v1" TargetMode="External"/><Relationship Id="rId43" Type="http://schemas.openxmlformats.org/officeDocument/2006/relationships/hyperlink" Target="https://shs.hal.science/halshs-03735666v1" TargetMode="External"/><Relationship Id="rId44" Type="http://schemas.openxmlformats.org/officeDocument/2006/relationships/hyperlink" Target="https://shs.hal.science/halshs-03729335v1" TargetMode="External"/><Relationship Id="rId45" Type="http://schemas.openxmlformats.org/officeDocument/2006/relationships/hyperlink" Target="https://shs.hal.science/halshs-03729156v1" TargetMode="External"/><Relationship Id="rId46" Type="http://schemas.openxmlformats.org/officeDocument/2006/relationships/hyperlink" Target="https://shs.hal.science/halshs-03729110v1" TargetMode="External"/><Relationship Id="rId47" Type="http://schemas.openxmlformats.org/officeDocument/2006/relationships/hyperlink" Target="https://shs.hal.science/halshs-03729081v1" TargetMode="External"/><Relationship Id="rId48" Type="http://schemas.openxmlformats.org/officeDocument/2006/relationships/hyperlink" Target="https://shs.hal.science/halshs-03729066v1" TargetMode="External"/><Relationship Id="rId49" Type="http://schemas.openxmlformats.org/officeDocument/2006/relationships/hyperlink" Target="https://shs.hal.science/halshs-03729041v1" TargetMode="External"/><Relationship Id="rId50" Type="http://schemas.openxmlformats.org/officeDocument/2006/relationships/hyperlink" Target="https://shs.hal.science/halshs-03729004v1" TargetMode="External"/><Relationship Id="rId51" Type="http://schemas.openxmlformats.org/officeDocument/2006/relationships/hyperlink" Target="https://shs.hal.science/halshs-03728920v1" TargetMode="External"/><Relationship Id="rId52" Type="http://schemas.openxmlformats.org/officeDocument/2006/relationships/hyperlink" Target="https://shs.hal.science/halshs-03728915v1" TargetMode="External"/><Relationship Id="rId53" Type="http://schemas.openxmlformats.org/officeDocument/2006/relationships/hyperlink" Target="https://shs.hal.science/halshs-03728316v1" TargetMode="External"/><Relationship Id="rId54" Type="http://schemas.openxmlformats.org/officeDocument/2006/relationships/hyperlink" Target="https://shs.hal.science/halshs-03728213v1" TargetMode="External"/><Relationship Id="rId55" Type="http://schemas.openxmlformats.org/officeDocument/2006/relationships/hyperlink" Target="https://shs.hal.science/halshs-03735727v1" TargetMode="External"/><Relationship Id="rId56" Type="http://schemas.openxmlformats.org/officeDocument/2006/relationships/hyperlink" Target="https://shs.hal.science/halshs-03727765v1" TargetMode="External"/><Relationship Id="rId57" Type="http://schemas.openxmlformats.org/officeDocument/2006/relationships/hyperlink" Target="https://shs.hal.science/halshs-03727772v1" TargetMode="External"/><Relationship Id="rId58" Type="http://schemas.openxmlformats.org/officeDocument/2006/relationships/hyperlink" Target="https://shs.hal.science/halshs-03727752v1" TargetMode="External"/><Relationship Id="rId59" Type="http://schemas.openxmlformats.org/officeDocument/2006/relationships/hyperlink" Target="https://shs.hal.science/halshs-03729016v1" TargetMode="External"/><Relationship Id="rId60" Type="http://schemas.openxmlformats.org/officeDocument/2006/relationships/hyperlink" Target="https://shs.hal.science/halshs-03735734v1" TargetMode="External"/><Relationship Id="rId61" Type="http://schemas.openxmlformats.org/officeDocument/2006/relationships/hyperlink" Target="https://shs.hal.science/halshs-03736304v1" TargetMode="External"/><Relationship Id="rId62" Type="http://schemas.openxmlformats.org/officeDocument/2006/relationships/hyperlink" Target="https://shs.hal.science/halshs-03736283v1" TargetMode="External"/><Relationship Id="rId63" Type="http://schemas.openxmlformats.org/officeDocument/2006/relationships/hyperlink" Target="https://shs.hal.science/halshs-0372777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Deleplace</dc:title>
  <dc:description>CV</dc:description>
  <dc:subject/>
  <cp:keywords/>
  <cp:category/>
  <cp:lastModifiedBy/>
  <dcterms:created xsi:type="dcterms:W3CDTF">2026-05-22T23:12:26+02:00</dcterms:created>
  <dcterms:modified xsi:type="dcterms:W3CDTF">2026-05-22T23:12:26+02:00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