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Rigaudière </w:t></w:r><w:r><w:rPr><w:color w:val="641e6e"/></w:rPr><w:t xml:space="preserve">Marc RigaudièreUniversité de Reims Champegne ArdenneCERHIC (UR 2616)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marc-rigaudiere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0000-0002-9996-7101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073431907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0000000096439544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Maurice Ravel, Matinée de Provence (critical edition)</w:t></w:r></w:hyperlink></w:p><w:p><w:pPr/><w:hyperlink r:id="rId12" w:history="1"><w:r><w:rPr><w:color w:val="#410a8c"/><w:u w:val="single"/></w:rPr><w:t xml:space="preserve">Marc Rigaudière</w:t></w:r></w:hyperlink></w:p><w:p><w:pPr/><w:r><w:rPr/><w:t xml:space="preserve">Marc Rigaudière. </w:t></w:r><w:hyperlink r:id="rId13" w:history="1"><w:r><w:rPr><w:color w:val="#410a8c"/><w:u w:val="single"/></w:rPr><w:t xml:space="preserve">Carus-Verlag</w:t></w:r></w:hyperlink><w:r><w:rPr/><w:t xml:space="preserve">, 2025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hal-05252078v1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Maurice Ravel, L'Aurore (critical edition)</w:t></w:r></w:hyperlink></w:p><w:p><w:pPr/><w:hyperlink r:id="rId12" w:history="1"><w:r><w:rPr><w:color w:val="#410a8c"/><w:u w:val="single"/></w:rPr><w:t xml:space="preserve">Marc Rigaudière</w:t></w:r></w:hyperlink></w:p><w:p><w:pPr/><w:r><w:rPr/><w:t xml:space="preserve">Marc Rigaudière. </w:t></w:r><w:hyperlink r:id="rId15" w:history="1"><w:r><w:rPr><w:color w:val="#410a8c"/><w:u w:val="single"/></w:rPr><w:t xml:space="preserve">Carus-Verlag</w:t></w:r></w:hyperlink><w:r><w:rPr/><w:t xml:space="preserve">, Carus 10.407, 2024, ISMN 979-0-007-31486-6</w:t></w:r></w:p><w:p><w:pPr/><w:r><w:rPr/><w:t xml:space="preserve">Ouvrages</w:t></w:r><w:r><w:rPr/><w:t xml:space="preserve"> (édition critique)</w:t></w:r></w:p><w:p><w:pPr/><w:hyperlink r:id="rId14" w:history="1"><w:r><w:rPr><w:color w:val="#410a8c"/><w:u w:val="single"/></w:rPr><w:t xml:space="preserve">hal-04761844v1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théories de l’harmonie et de la tonalité en France au XIXe siècle</w:t></w:r></w:hyperlink></w:p><w:p><w:pPr/><w:hyperlink r:id="rId12" w:history="1"><w:r><w:rPr><w:color w:val="#410a8c"/><w:u w:val="single"/></w:rPr><w:t xml:space="preserve">Marc Rigaudière</w:t></w:r></w:hyperlink></w:p><w:p><w:pPr/><w:r><w:rPr/><w:t xml:space="preserve">Jean-Christophe Branger. </w:t></w:r><w:hyperlink r:id="rId17" w:history="1"><w:r><w:rPr><w:color w:val="#410a8c"/><w:u w:val="single"/></w:rPr><w:t xml:space="preserve">Symétrie</w:t></w:r></w:hyperlink><w:r><w:rPr/><w:t xml:space="preserve">, 2024, Symétrie Recherche, Marc Desmet; Nicolas Donin; Patrick Taïeb; Jean-Christophe Branger, 978-2-36485-275-4</w:t></w:r></w:p><w:p><w:pPr/><w:r><w:rPr/><w:t xml:space="preserve">Ouvrages</w:t></w:r></w:p><w:p><w:pPr/><w:hyperlink r:id="rId16" w:history="1"><w:r><w:rPr><w:color w:val="#410a8c"/><w:u w:val="single"/></w:rPr><w:t xml:space="preserve">halshs-04683771v1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Théodore Gouvy : recherches récentes</w:t></w:r></w:hyperlink></w:p><w:p><w:pPr/><w:hyperlink r:id="rId19" w:history="1"><w:r><w:rPr><w:color w:val="#410a8c"/><w:u w:val="single"/></w:rPr><w:t xml:space="preserve">Mario d'Angelo</w:t></w:r></w:hyperlink><w:r><w:rPr/><w:t xml:space="preserve">,</w:t></w:r><w:hyperlink r:id="rId20" w:history="1"><w:r><w:rPr><w:color w:val="#410a8c"/><w:u w:val="single"/></w:rPr><w:t xml:space="preserve">Martin Kaltenecker</w:t></w:r></w:hyperlink><w:r><w:rPr/><w:t xml:space="preserve">,</w:t></w:r><w:hyperlink r:id="rId12" w:history="1"><w:r><w:rPr><w:color w:val="#410a8c"/><w:u w:val="single"/></w:rPr><w:t xml:space="preserve">Marc Rigaudière</w:t></w:r></w:hyperlink></w:p><w:p><w:pPr/><w:hyperlink r:id="rId21" w:history="1"><w:r><w:rPr><w:color w:val="#410a8c"/><w:u w:val="single"/></w:rPr><w:t xml:space="preserve">Éditions Le Manuscrit</w:t></w:r></w:hyperlink><w:r><w:rPr/><w:t xml:space="preserve">, 2023, Institut Théodore Gouvy, Martin Kaltenecker, 9782304053500</w:t></w:r></w:p><w:p><w:pPr/><w:r><w:rPr/><w:t xml:space="preserve">Ouvrages</w:t></w:r></w:p><w:p><w:pPr/><w:hyperlink r:id="rId18" w:history="1"><w:r><w:rPr><w:color w:val="#410a8c"/><w:u w:val="single"/></w:rPr><w:t xml:space="preserve">hal-04054075v1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Georges Bizet, Te Deum</w:t></w:r></w:hyperlink></w:p><w:p><w:pPr/><w:hyperlink r:id="rId12" w:history="1"><w:r><w:rPr><w:color w:val="#410a8c"/><w:u w:val="single"/></w:rPr><w:t xml:space="preserve">Marc Rigaudière</w:t></w:r></w:hyperlink></w:p><w:p><w:pPr/><w:hyperlink r:id="rId23" w:history="1"><w:r><w:rPr><w:color w:val="#410a8c"/><w:u w:val="single"/></w:rPr><w:t xml:space="preserve">Carus-Verlag</w:t></w:r></w:hyperlink><w:r><w:rPr/><w:t xml:space="preserve">, 2023</w:t></w:r></w:p><w:p><w:pPr/><w:r><w:rPr/><w:t xml:space="preserve">Ouvrages</w:t></w:r></w:p><w:p><w:pPr/><w:hyperlink r:id="rId22" w:history="1"><w:r><w:rPr><w:color w:val="#410a8c"/><w:u w:val="single"/></w:rPr><w:t xml:space="preserve">halshs-04045588v1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Charles Gounod, Chants sacrés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2017</w:t></w:r></w:p><w:p><w:pPr/><w:r><w:rPr/><w:t xml:space="preserve">Ouvrages</w:t></w:r></w:p><w:p><w:pPr/><w:hyperlink r:id="rId24" w:history="1"><w:r><w:rPr><w:color w:val="#410a8c"/><w:u w:val="single"/></w:rPr><w:t xml:space="preserve">halshs-03012612v1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Gabriel Fauré, Requiem op. 48, version avec petit orchestre, 1889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2011</w:t></w:r></w:p><w:p><w:pPr/><w:r><w:rPr/><w:t xml:space="preserve">Ouvrages</w:t></w:r></w:p><w:p><w:pPr/><w:hyperlink r:id="rId25" w:history="1"><w:r><w:rPr><w:color w:val="#410a8c"/><w:u w:val="single"/></w:rPr><w:t xml:space="preserve">halshs-03012672v1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théorie musicale germanique du 19e siècle et l'idée de cohérence</w:t></w:r></w:hyperlink></w:p><w:p><w:pPr/><w:hyperlink r:id="rId12" w:history="1"><w:r><w:rPr><w:color w:val="#410a8c"/><w:u w:val="single"/></w:rPr><w:t xml:space="preserve">Marc Rigaudière</w:t></w:r></w:hyperlink></w:p><w:p><w:pPr/><w:r><w:rPr/><w:t xml:space="preserve">Hervé Lacombe. 13, 2009, Publications de la Société française de musicologie, 3e série, 2-85357-020-7</w:t></w:r></w:p><w:p><w:pPr/><w:r><w:rPr/><w:t xml:space="preserve">Ouvrages</w:t></w:r></w:p><w:p><w:pPr/><w:hyperlink r:id="rId26" w:history="1"><w:r><w:rPr><w:color w:val="#410a8c"/><w:u w:val="single"/></w:rPr><w:t xml:space="preserve">hal-03179830v1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Requiem op. 48: version symphonique, 1900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2005</w:t></w:r></w:p><w:p><w:pPr/><w:r><w:rPr/><w:t xml:space="preserve">Ouvrages</w:t></w:r></w:p><w:p><w:pPr/><w:hyperlink r:id="rId27" w:history="1"><w:r><w:rPr><w:color w:val="#410a8c"/><w:u w:val="single"/></w:rPr><w:t xml:space="preserve">hal-03017918v1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Zusammenhang, Verknüpfung and Verkettung: In Defense of Schenker’s Model of Coherence in his Analysis of Brahms’s Variations and Fugue on a Theme by Handel</w:t></w:r></w:hyperlink></w:p><w:p><w:pPr/><w:hyperlink r:id="rId12" w:history="1"><w:r><w:rPr><w:color w:val="#410a8c"/><w:u w:val="single"/></w:rPr><w:t xml:space="preserve">Marc Rigaudière</w:t></w:r></w:hyperlink></w:p><w:p><w:pPr/><w:r><w:rPr/><w:t xml:space="preserve">Jeffrey Swinkin. </w:t></w:r><w:r><w:rPr><w:i w:val="1"/><w:iCs w:val="1"/></w:rPr><w:t xml:space="preserve">The Oxford Handbook of Musical Variation</w:t></w:r><w:r><w:rPr/><w:t xml:space="preserve">, </w:t></w:r><w:hyperlink r:id="rId29" w:history="1"><w:r><w:rPr><w:color w:val="#410a8c"/><w:u w:val="single"/></w:rPr><w:t xml:space="preserve">Oxford University Press</w:t></w:r></w:hyperlink><w:r><w:rPr/><w:t xml:space="preserve">, pp.247-271, 2025, 9780197645352. </w:t></w:r><w:hyperlink r:id="rId30" w:history="1"><w:r><w:rPr><w:color w:val="#410a8c"/><w:u w:val="single"/></w:rPr><w:t xml:space="preserve">⟨10.1093/oxfordhb/9780197645352.013.0004⟩</w:t></w:r></w:hyperlink></w:p><w:p><w:pPr/><w:r><w:rPr/><w:t xml:space="preserve">Chapitre d'ouvrage</w:t></w:r></w:p><w:p><w:pPr/><w:hyperlink r:id="rId28" w:history="1"><w:r><w:rPr><w:color w:val="#410a8c"/><w:u w:val="single"/></w:rPr><w:t xml:space="preserve">hal-05253215v1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Harmonielehre und Tonalitätstheorie von Fétis bis Gevaert</w:t></w:r></w:hyperlink></w:p><w:p><w:pPr/><w:hyperlink r:id="rId12" w:history="1"><w:r><w:rPr><w:color w:val="#410a8c"/><w:u w:val="single"/></w:rPr><w:t xml:space="preserve">Marc Rigaudière</w:t></w:r></w:hyperlink></w:p><w:p><w:pPr/><w:r><w:rPr/><w:t xml:space="preserve">Stefan Keym. </w:t></w:r><w:r><w:rPr><w:i w:val="1"/><w:iCs w:val="1"/></w:rPr><w:t xml:space="preserve">Die Musiktheorie im 18. und 19. Jahrhundert. Dritter Teil: Frankreich, Belgien, Italien</w:t></w:r><w:r><w:rPr/><w:t xml:space="preserve">, 12, </w:t></w:r><w:hyperlink r:id="rId32" w:history="1"><w:r><w:rPr><w:color w:val="#410a8c"/><w:u w:val="single"/></w:rPr><w:t xml:space="preserve">Wissenschaftliche Buchgesellschaft</w:t></w:r></w:hyperlink><w:r><w:rPr/><w:t xml:space="preserve">, pp.205-256, 2021, Geschichte der Musiktheorie, 978-3-534-01212-1</w:t></w:r></w:p><w:p><w:pPr/><w:r><w:rPr/><w:t xml:space="preserve">Chapitre d'ouvrage</w:t></w:r></w:p><w:p><w:pPr/><w:hyperlink r:id="rId31" w:history="1"><w:r><w:rPr><w:color w:val="#410a8c"/><w:u w:val="single"/></w:rPr><w:t xml:space="preserve">hal-03361398v1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Lire entre les lignes : l’analyse de la disjonction melodique dans la musique tonale</w:t></w:r></w:hyperlink></w:p><w:p><w:pPr/><w:hyperlink r:id="rId12" w:history="1"><w:r><w:rPr><w:color w:val="#410a8c"/><w:u w:val="single"/></w:rPr><w:t xml:space="preserve">Marc Rigaudière</w:t></w:r></w:hyperlink></w:p><w:p><w:pPr/><w:r><w:rPr/><w:t xml:space="preserve">Luciane Beduschi; Anne-Emmanuelle Ceulemans; Alice Tacaille. </w:t></w:r><w:r><w:rPr><w:i w:val="1"/><w:iCs w:val="1"/></w:rPr><w:t xml:space="preserve">Musica, sive liber amicorum Nicolas Meeùs : mélanges offerts au professeur Nicolas Meeùs</w:t></w:r><w:r><w:rPr/><w:t xml:space="preserve">, Presses de l'Université Paris-Sorbonne (PUPS), pp.493-509, 2014, Musiques-écritures, 978-2-84050-918-9</w:t></w:r></w:p><w:p><w:pPr/><w:r><w:rPr/><w:t xml:space="preserve">Chapitre d'ouvrage</w:t></w:r></w:p><w:p><w:pPr/><w:hyperlink r:id="rId33" w:history="1"><w:r><w:rPr><w:color w:val="#410a8c"/><w:u w:val="single"/></w:rPr><w:t xml:space="preserve">hal-01541916v1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à la théorie musicale de Gottfried Weber à travers son Versuch einer geordneten Theorie der Tonsetzkunst (1817-1832)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Musurgia : analyse et pratique musicales</w:t></w:r><w:r><w:rPr/><w:t xml:space="preserve">, 2026, 31 (3-4), pp.71-104. </w:t></w:r><w:hyperlink r:id="rId35" w:history="1"><w:r><w:rPr><w:color w:val="#410a8c"/><w:u w:val="single"/></w:rPr><w:t xml:space="preserve">⟨10.54695/musur.243.0071⟩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hal-05487786v1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: Nicolas Donin (éd.), Un siècle d’écrits réflexifs sur la composition musicale. Anthologie d’auto-analyses, de Janáček à nos jours, Genève : Droz / Haute école de musique de Genève, 2019.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2021, pp.516-521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hal-03408088v1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: Thomas Christensen, Stories of Tonality in the Age of François-Joseph Fétis, Chicago: University of Chicago Press 2019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Zeitschrift der Gesellschaft für Musiktheorie</w:t></w:r><w:r><w:rPr/><w:t xml:space="preserve">, 2020, </w:t></w:r><w:hyperlink r:id="rId38" w:history="1"><w:r><w:rPr><w:color w:val="#410a8c"/><w:u w:val="single"/></w:rPr><w:t xml:space="preserve">⟨10.31751/1039⟩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hal-03018445v1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 : Yves Balmer, Thomas Lacôte et Christopher Brent Murray, Le modèle et l’invention : Messiaen et la technique de l’emprunt, Lyon : Symétrie, 2017.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2019, pp.363-367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hal-03018015v1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: Jeffrey Swinkin, Performative Analysis. Reimagining Music Theory for Performance, Rochester : University of Rochester Press, 2016.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2019, pp.439-442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hal-03030041v1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et théorie musicales dans la Revue de musicologie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2018, 104 (1-2), pp.557-590</w:t></w:r></w:p><w:p><w:pPr/><w:r><w:rPr/><w:t xml:space="preserve">Article dans une revue</w:t></w:r></w:p><w:p><w:pPr/><w:hyperlink r:id="rId41" w:history="1"><w:r><w:rPr><w:color w:val="#410a8c"/><w:u w:val="single"/></w:rPr><w:t xml:space="preserve">hal-02973015v1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Charles Gounods kleinere Chorwerke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Musica Sacra</w:t></w:r><w:r><w:rPr/><w:t xml:space="preserve">, 2018, 138 (6), pp.346-348</w:t></w:r></w:p><w:p><w:pPr/><w:r><w:rPr/><w:t xml:space="preserve">Article dans une revue</w:t></w:r></w:p><w:p><w:pPr/><w:hyperlink r:id="rId42" w:history="1"><w:r><w:rPr><w:color w:val="#410a8c"/><w:u w:val="single"/></w:rPr><w:t xml:space="preserve">hal-03018021v1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L’acoustique musicale de Helmholtz et la théorie musicale de la seconde moitié du 19e siècle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Alliage : Culture - Science - Technique</w:t></w:r><w:r><w:rPr/><w:t xml:space="preserve">, 2018, 79, pp.106-116</w:t></w:r></w:p><w:p><w:pPr/><w:r><w:rPr/><w:t xml:space="preserve">Article dans une revue</w:t></w:r></w:p><w:p><w:pPr/><w:hyperlink r:id="rId43" w:history="1"><w:r><w:rPr><w:color w:val="#410a8c"/><w:u w:val="single"/></w:rPr><w:t xml:space="preserve">hal-02973023v1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Some Considerations on Schenker’s Position in the Formenlehre Tradition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Rivista di Analisi e Teoria Musicale</w:t></w:r><w:r><w:rPr/><w:t xml:space="preserve">, 2015, 21 (2), pp.41-59</w:t></w:r></w:p><w:p><w:pPr/><w:r><w:rPr/><w:t xml:space="preserve">Article dans une revue</w:t></w:r></w:p><w:p><w:pPr/><w:hyperlink r:id="rId44" w:history="1"><w:r><w:rPr><w:color w:val="#410a8c"/><w:u w:val="single"/></w:rPr><w:t xml:space="preserve">hal-02973030v1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: Michele Calella et Nikolaus Urbanek (éds.), Historische Musikwissenschaft. Grundlagen und Perspektiven, Stuttgart : Metzler, 2013.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2015, pp.369-373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hal-03018023v1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Algorithmes pour l’analyse de la musique tonale</w:t></w:r></w:hyperlink></w:p><w:p><w:pPr/><w:hyperlink r:id="rId47" w:history="1"><w:r><w:rPr><w:color w:val="#410a8c"/><w:u w:val="single"/></w:rPr><w:t xml:space="preserve">Mathieu Giraud</w:t></w:r></w:hyperlink><w:r><w:rPr/><w:t xml:space="preserve">,</w:t></w:r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2014, Informatique musicale, 33 (7-8), pp.567-586. </w:t></w:r><w:hyperlink r:id="rId48" w:history="1"><w:r><w:rPr><w:color w:val="#410a8c"/><w:u w:val="single"/></w:rPr><w:t xml:space="preserve">⟨10.3166/tsi.33.567-586⟩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hal-01107721v1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: Rémy Campos, Nicolas Donin (éds), L'Analyse musicale, une pratique et son histoire, Genève : Droz/HEM, 2009.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2011, pp.488-491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hal-03196824v1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Henri Marteau, violoniste et compositeur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Cahiers rémois de musicologie</w:t></w:r><w:r><w:rPr/><w:t xml:space="preserve">, 2003, 1, pp.109-134</w:t></w:r></w:p><w:p><w:pPr/><w:r><w:rPr/><w:t xml:space="preserve">Article dans une revue</w:t></w:r></w:p><w:p><w:pPr/><w:hyperlink r:id="rId50" w:history="1"><w:r><w:rPr><w:color w:val="#410a8c"/><w:u w:val="single"/></w:rPr><w:t xml:space="preserve">hal-03363015v1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musique de chambre d’Henri Marteau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Cahiers rémois de musicologie</w:t></w:r><w:r><w:rPr/><w:t xml:space="preserve">, 2002, 2, pp.117-138</w:t></w:r></w:p><w:p><w:pPr/><w:r><w:rPr/><w:t xml:space="preserve">Article dans une revue</w:t></w:r></w:p><w:p><w:pPr/><w:hyperlink r:id="rId51" w:history="1"><w:r><w:rPr><w:color w:val="#410a8c"/><w:u w:val="single"/></w:rPr><w:t xml:space="preserve">hal-03363019v1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Vers une analyse informatique des textures dans le quatuor classique</w:t></w:r></w:hyperlink></w:p><w:p><w:pPr/><w:hyperlink r:id="rId53" w:history="1"><w:r><w:rPr><w:color w:val="#410a8c"/><w:u w:val="single"/></w:rPr><w:t xml:space="preserve">Florence Levé</w:t></w:r></w:hyperlink><w:r><w:rPr/><w:t xml:space="preserve">,</w:t></w:r><w:hyperlink r:id="rId12" w:history="1"><w:r><w:rPr><w:color w:val="#410a8c"/><w:u w:val="single"/></w:rPr><w:t xml:space="preserve">Marc Rigaudière</w:t></w:r></w:hyperlink><w:r><w:rPr/><w:t xml:space="preserve">,</w:t></w:r><w:hyperlink r:id="rId54" w:history="1"><w:r><w:rPr><w:color w:val="#410a8c"/><w:u w:val="single"/></w:rPr><w:t xml:space="preserve">Florence Doé de Maindreville</w:t></w:r></w:hyperlink></w:p><w:p><w:pPr/><w:r><w:rPr><w:i w:val="1"/><w:iCs w:val="1"/></w:rPr><w:t xml:space="preserve">European Music Analysis Conference (EuroMAC 2017)</w:t></w:r><w:r><w:rPr/><w:t xml:space="preserve">, Jun 2017,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hal-01517509v1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Vices et vertus d’un détournement méthodologique : l’application de l’analyse schenkérienne à la musique de Francis Poulenc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Francis Poulenc, analyse et diffusion de l'oeuvre</w:t></w:r><w:r><w:rPr/><w:t xml:space="preserve">, Association des amis de Francis Poulenc ; université Rennes 2, Jan 2013, Paris, France. pp.61-78</w:t></w:r></w:p><w:p><w:pPr/><w:r><w:rPr/><w:t xml:space="preserve">Communication dans un congrès</w:t></w:r></w:p><w:p><w:pPr/><w:hyperlink r:id="rId55" w:history="1"><w:r><w:rPr><w:color w:val="#410a8c"/><w:u w:val="single"/></w:rPr><w:t xml:space="preserve">hal-01553702v1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Von der thematischen Arbeit zum „travail thematique“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Veroffentlichungen des Staatlichen Instituts für Musikforschung XXII </w:t></w:r><w:r><w:rPr/><w:t xml:space="preserve">, Sep 2012, Göttingen, Germany. pp.109-128</w:t></w:r></w:p><w:p><w:pPr/><w:r><w:rPr/><w:t xml:space="preserve">Communication dans un congrès</w:t></w:r></w:p><w:p><w:pPr/><w:hyperlink r:id="rId56" w:history="1"><w:r><w:rPr><w:color w:val="#410a8c"/><w:u w:val="single"/></w:rPr><w:t xml:space="preserve">hal-01553069v1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Dans l’ombre de Schoenberg et de Schenker : la tonalité selon Robert Mayrhofer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L'analyse musicale aujourd'hui. Crise ou (r)évolution ? </w:t></w:r><w:r><w:rPr/><w:t xml:space="preserve">, Nov 2009, Strasbourg, France. pp.149-163</w:t></w:r></w:p><w:p><w:pPr/><w:r><w:rPr/><w:t xml:space="preserve">Communication dans un congrès</w:t></w:r></w:p><w:p><w:pPr/><w:hyperlink r:id="rId57" w:history="1"><w:r><w:rPr><w:color w:val="#410a8c"/><w:u w:val="single"/></w:rPr><w:t xml:space="preserve">hal-01552804v1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Czerny interprète de Reicha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Antoine Reicha, compositeur et théoricien</w:t></w:r><w:r><w:rPr/><w:t xml:space="preserve">, Université Paris-Sorbonne; Conservatoire national de musique et de danse de Paris; CNRS, Apr 2013, Paris, France. pp.199-214</w:t></w:r></w:p><w:p><w:pPr/><w:r><w:rPr/><w:t xml:space="preserve">Communication dans un congrès</w:t></w:r></w:p><w:p><w:pPr/><w:hyperlink r:id="rId58" w:history="1"><w:r><w:rPr><w:color w:val="#410a8c"/><w:u w:val="single"/></w:rPr><w:t xml:space="preserve">hal-01552797v1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Modeling Texture in Symbolic Data</w:t></w:r></w:hyperlink></w:p><w:p><w:pPr/><w:hyperlink r:id="rId47" w:history="1"><w:r><w:rPr><w:color w:val="#410a8c"/><w:u w:val="single"/></w:rPr><w:t xml:space="preserve">Mathieu Giraud</w:t></w:r></w:hyperlink><w:r><w:rPr/><w:t xml:space="preserve">,</w:t></w:r><w:hyperlink r:id="rId53" w:history="1"><w:r><w:rPr><w:color w:val="#410a8c"/><w:u w:val="single"/></w:rPr><w:t xml:space="preserve">Florence Levé</w:t></w:r></w:hyperlink><w:r><w:rPr/><w:t xml:space="preserve">,</w:t></w:r><w:hyperlink r:id="rId60" w:history="1"><w:r><w:rPr><w:color w:val="#410a8c"/><w:u w:val="single"/></w:rPr><w:t xml:space="preserve">Florent Mercier</w:t></w:r></w:hyperlink><w:r><w:rPr/><w:t xml:space="preserve">,</w:t></w:r><w:hyperlink r:id="rId12" w:history="1"><w:r><w:rPr><w:color w:val="#410a8c"/><w:u w:val="single"/></w:rPr><w:t xml:space="preserve">Marc Rigaudière</w:t></w:r></w:hyperlink><w:r><w:rPr/><w:t xml:space="preserve">,</w:t></w:r><w:hyperlink r:id="rId61" w:history="1"><w:r><w:rPr><w:color w:val="#410a8c"/><w:u w:val="single"/></w:rPr><w:t xml:space="preserve">Donatien Thorez</w:t></w:r></w:hyperlink></w:p><w:p><w:pPr/><w:r><w:rPr><w:i w:val="1"/><w:iCs w:val="1"/></w:rPr><w:t xml:space="preserve">International Society for Music Information Retrieval Conference - ISMIR</w:t></w:r><w:r><w:rPr/><w:t xml:space="preserve">, 2014, Taipei, Taiwan. pp.59-64</w:t></w:r></w:p><w:p><w:pPr/><w:r><w:rPr/><w:t xml:space="preserve">Communication dans un congrès</w:t></w:r></w:p><w:p><w:pPr/><w:hyperlink r:id="rId59" w:history="1"><w:r><w:rPr><w:color w:val="#410a8c"/><w:u w:val="single"/></w:rPr><w:t xml:space="preserve">hal-01057017v1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L’impossible Melodielehre, ou les implications harmoniques et phraséologiques de la mélodie tonale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Mélodie et fonction mélodique comme objets d’analyse</w:t></w:r><w:r><w:rPr/><w:t xml:space="preserve">, Institut de recherche et coordination acoustique musique (Paris), Oct 2006, Paris, France. pp.77-89</w:t></w:r></w:p><w:p><w:pPr/><w:r><w:rPr/><w:t xml:space="preserve">Communication dans un congrès</w:t></w:r></w:p><w:p><w:pPr/><w:hyperlink r:id="rId62" w:history="1"><w:r><w:rPr><w:color w:val="#410a8c"/><w:u w:val="single"/></w:rPr><w:t xml:space="preserve">hal-01621433v1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Unité et “centricité” : les représentations de la tonalité dans la théorie musicale de Gottfried Weber à Heinrich Schenker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Regards actuels sur la tonalité : bilans et perspectives</w:t></w:r><w:r><w:rPr/><w:t xml:space="preserve">, Nov 2009, Tours, France. pp.119-131</w:t></w:r></w:p><w:p><w:pPr/><w:r><w:rPr/><w:t xml:space="preserve">Communication dans un congrès</w:t></w:r></w:p><w:p><w:pPr/><w:hyperlink r:id="rId63" w:history="1"><w:r><w:rPr><w:color w:val="#410a8c"/><w:u w:val="single"/></w:rPr><w:t xml:space="preserve">hal-01621414v1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L’un et le multiple : la polytonalité dans la théorie musicale nord-américaine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Journée d’études « Polytonalités »</w:t></w:r><w:r><w:rPr/><w:t xml:space="preserve">, Observatoire musical français (Paris-Sorbonne), Feb 2011,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hal-03363002v1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 a-t-il une cohérence de l'œuvre musicale ?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Arts, langue et cohérence</w:t></w:r><w:r><w:rPr/><w:t xml:space="preserve">, Observatoire Musical Français, Université Paris-Sorbonne, Jan 2009, Paris, France. pp.73-89</w:t></w:r></w:p><w:p><w:pPr/><w:r><w:rPr/><w:t xml:space="preserve">Communication dans un congrès</w:t></w:r></w:p><w:p><w:pPr/><w:hyperlink r:id="rId65" w:history="1"><w:r><w:rPr><w:color w:val="#410a8c"/><w:u w:val="single"/></w:rPr><w:t xml:space="preserve">hal-04273816v1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Deux musiciens entre la France et l’Allemagne : Théodore Gouvy et Henri Marteau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Colloque international Théodore Gouvy</w:t></w:r><w:r><w:rPr/><w:t xml:space="preserve">, Jun 2006, Sarrebruck et Hombourg-Haut, France. pp.491-512</w:t></w:r></w:p><w:p><w:pPr/><w:r><w:rPr/><w:t xml:space="preserve">Communication dans un congrès</w:t></w:r></w:p><w:p><w:pPr/><w:hyperlink r:id="rId66" w:history="1"><w:r><w:rPr><w:color w:val="#410a8c"/><w:u w:val="single"/></w:rPr><w:t xml:space="preserve">hal-03362899v1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théorie musicale germanique du 19e siècle entre science et philosophie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Deuxième colloque international d’épistémologie musicale. Observation, analyse, modèle : peut-on parler d’art avec les outils de la science (SFAM / Ircam)</w:t></w:r><w:r><w:rPr/><w:t xml:space="preserve">, 2001,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hal-03362872v1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 la forme du premier Allegro de symphonie selon Heinrich Christoph Koch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2026, pp.105-111. </w:t></w:r><w:hyperlink r:id="rId69" w:history="1"><w:r><w:rPr><w:color w:val="#410a8c"/><w:u w:val="single"/></w:rPr><w:t xml:space="preserve">⟨10.54695/musur.243.0105⟩</w:t></w:r></w:hyperlink></w:p><w:p><w:pPr/><w:r><w:rPr/><w:t xml:space="preserve">Autre publication scientifique</w:t></w:r></w:p><w:p><w:pPr/><w:hyperlink r:id="rId68" w:history="1"><w:r><w:rPr><w:color w:val="#410a8c"/><w:u w:val="single"/></w:rPr><w:t xml:space="preserve">hal-05548004v1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 rendu de : Hans-Joachim Hinrichsen, Stefan Keym (éd.), Dur versus Moll. Zur Geschichte der Semantik eines musikalischen Elementarkontrasts, Cologne : Böhlau Verlag, 2020.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2022, pp.148-182</w:t></w:r></w:p><w:p><w:pPr/><w:r><w:rPr/><w:t xml:space="preserve">Autre publication scientifique</w:t></w:r></w:p><w:p><w:pPr/><w:hyperlink r:id="rId70" w:history="1"><w:r><w:rPr><w:color w:val="#410a8c"/><w:u w:val="single"/></w:rPr><w:t xml:space="preserve">hal-03715851v1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- Simon Sechter : Grundsätze der musikalischen Komposition, 3 vol., Leipzig : Breitkopf & Härtel, 1853-54.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Ernst Friedrich Richter: Lehrbuch der Harmonie</w:t></w:r><w:r><w:rPr/><w:t xml:space="preserve">, 2014</w:t></w:r></w:p><w:p><w:pPr/><w:r><w:rPr/><w:t xml:space="preserve">Autre publication scientifique</w:t></w:r></w:p><w:p><w:pPr/><w:hyperlink r:id="rId71" w:history="1"><w:r><w:rPr><w:color w:val="#410a8c"/><w:u w:val="single"/></w:rPr><w:t xml:space="preserve">hal-03017994v1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- Ernst Friedrich Richter: Lehrbuch der Harmonie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Ernst Friedrich Richter: Lehrbuch der Harmonie</w:t></w:r><w:r><w:rPr/><w:t xml:space="preserve">, 2014</w:t></w:r></w:p><w:p><w:pPr/><w:r><w:rPr/><w:t xml:space="preserve">Autre publication scientifique</w:t></w:r></w:p><w:p><w:pPr/><w:hyperlink r:id="rId72" w:history="1"><w:r><w:rPr><w:color w:val="#410a8c"/><w:u w:val="single"/></w:rPr><w:t xml:space="preserve">hal-01543546v1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Notice de CD : Gabriel Fauré, Requiem (version 1889), Cantique de Jean Racine, Messe basse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2014, pp.5-18</w:t></w:r></w:p><w:p><w:pPr/><w:r><w:rPr/><w:t xml:space="preserve">Autre publication scientifique</w:t></w:r></w:p><w:p><w:pPr/><w:hyperlink r:id="rId73" w:history="1"><w:r><w:rPr><w:color w:val="#410a8c"/><w:u w:val="single"/></w:rPr><w:t xml:space="preserve">hal-03018018v1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Ravel and the Rome Prize – a tale of failure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2024</w:t></w:r></w:p><w:p><w:pPr/><w:r><w:rPr/><w:t xml:space="preserve">Article de blog scientifique</w:t></w:r></w:p><w:p><w:pPr/><w:hyperlink r:id="rId74" w:history="1"><w:r><w:rPr><w:color w:val="#410a8c"/><w:u w:val="single"/></w:rPr><w:t xml:space="preserve">hal-04818451v1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4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rigaudiere" TargetMode="External"/><Relationship Id="rId8" Type="http://schemas.openxmlformats.org/officeDocument/2006/relationships/hyperlink" Target="https://orcid.org/0000-0002-9996-7101" TargetMode="External"/><Relationship Id="rId9" Type="http://schemas.openxmlformats.org/officeDocument/2006/relationships/hyperlink" Target="https://www.idref.fr/073431907" TargetMode="External"/><Relationship Id="rId10" Type="http://schemas.openxmlformats.org/officeDocument/2006/relationships/hyperlink" Target="http://isni.org/isni/0000000096439544" TargetMode="External"/><Relationship Id="rId11" Type="http://schemas.openxmlformats.org/officeDocument/2006/relationships/hyperlink" Target="https://hal.science/hal-05252078v1" TargetMode="External"/><Relationship Id="rId12" Type="http://schemas.openxmlformats.org/officeDocument/2006/relationships/hyperlink" Target="https://hal.science/search/index/?q=*&amp;authFullName_s=Marc Rigaudi&#232;re" TargetMode="External"/><Relationship Id="rId13" Type="http://schemas.openxmlformats.org/officeDocument/2006/relationships/hyperlink" Target="https://www.carus-verlag.com/fr/partitions-et-enregistrements/maurice-ravel-matinee-de-provence-1040600.html" TargetMode="External"/><Relationship Id="rId14" Type="http://schemas.openxmlformats.org/officeDocument/2006/relationships/hyperlink" Target="https://hal.science/hal-04761844v1" TargetMode="External"/><Relationship Id="rId15" Type="http://schemas.openxmlformats.org/officeDocument/2006/relationships/hyperlink" Target="https://www.carus-verlag.com/musiknoten-und-aufnahmen/ravel-l-aurore-1040700.html" TargetMode="External"/><Relationship Id="rId16" Type="http://schemas.openxmlformats.org/officeDocument/2006/relationships/hyperlink" Target="https://shs.hal.science/halshs-04683771v1" TargetMode="External"/><Relationship Id="rId17" Type="http://schemas.openxmlformats.org/officeDocument/2006/relationships/hyperlink" Target="https://symetrie.com/fr/titres/les-theories-de-l-harmonie-et-de-la-tonalite-en-france-au-xixe-siecle" TargetMode="External"/><Relationship Id="rId18" Type="http://schemas.openxmlformats.org/officeDocument/2006/relationships/hyperlink" Target="https://hal.science/hal-04054075v1" TargetMode="External"/><Relationship Id="rId19" Type="http://schemas.openxmlformats.org/officeDocument/2006/relationships/hyperlink" Target="https://hal.science/search/index/?q=*&amp;authFullName_s=Mario d'Angelo" TargetMode="External"/><Relationship Id="rId20" Type="http://schemas.openxmlformats.org/officeDocument/2006/relationships/hyperlink" Target="https://hal.science/search/index/?q=*&amp;authFullName_s=Martin Kaltenecker" TargetMode="External"/><Relationship Id="rId21" Type="http://schemas.openxmlformats.org/officeDocument/2006/relationships/hyperlink" Target="https://lemanuscrit.fr/" TargetMode="External"/><Relationship Id="rId22" Type="http://schemas.openxmlformats.org/officeDocument/2006/relationships/hyperlink" Target="https://shs.hal.science/halshs-04045588v1" TargetMode="External"/><Relationship Id="rId23" Type="http://schemas.openxmlformats.org/officeDocument/2006/relationships/hyperlink" Target="https://www.carus-verlag.com/fr/partitions-et-enregistrements/georges-bizet-te-deum-2718700.html" TargetMode="External"/><Relationship Id="rId24" Type="http://schemas.openxmlformats.org/officeDocument/2006/relationships/hyperlink" Target="https://shs.hal.science/halshs-03012612v1" TargetMode="External"/><Relationship Id="rId25" Type="http://schemas.openxmlformats.org/officeDocument/2006/relationships/hyperlink" Target="https://shs.hal.science/halshs-03012672v1" TargetMode="External"/><Relationship Id="rId26" Type="http://schemas.openxmlformats.org/officeDocument/2006/relationships/hyperlink" Target="https://hal.science/hal-03179830v1" TargetMode="External"/><Relationship Id="rId27" Type="http://schemas.openxmlformats.org/officeDocument/2006/relationships/hyperlink" Target="https://hal.science/hal-03017918v1" TargetMode="External"/><Relationship Id="rId28" Type="http://schemas.openxmlformats.org/officeDocument/2006/relationships/hyperlink" Target="https://hal.science/hal-05253215v1" TargetMode="External"/><Relationship Id="rId29" Type="http://schemas.openxmlformats.org/officeDocument/2006/relationships/hyperlink" Target="https://global.oup.com/academic/product/the-oxford-handbook-of-musical-variation-9780197645352?cc=us&amp;amp;lang=en#" TargetMode="External"/><Relationship Id="rId30" Type="http://schemas.openxmlformats.org/officeDocument/2006/relationships/hyperlink" Target="https://dx.doi.org/10.1093/oxfordhb/9780197645352.013.0004" TargetMode="External"/><Relationship Id="rId31" Type="http://schemas.openxmlformats.org/officeDocument/2006/relationships/hyperlink" Target="https://hal.science/hal-03361398v1" TargetMode="External"/><Relationship Id="rId32" Type="http://schemas.openxmlformats.org/officeDocument/2006/relationships/hyperlink" Target="https://www.simpk.de/forschung/publikationen/geschichte-der-musiktheorie.html" TargetMode="External"/><Relationship Id="rId33" Type="http://schemas.openxmlformats.org/officeDocument/2006/relationships/hyperlink" Target="https://hal.univ-lorraine.fr/hal-01541916v1" TargetMode="External"/><Relationship Id="rId34" Type="http://schemas.openxmlformats.org/officeDocument/2006/relationships/hyperlink" Target="https://hal.science/hal-05487786v1" TargetMode="External"/><Relationship Id="rId35" Type="http://schemas.openxmlformats.org/officeDocument/2006/relationships/hyperlink" Target="https://dx.doi.org/10.54695/musur.243.0071" TargetMode="External"/><Relationship Id="rId36" Type="http://schemas.openxmlformats.org/officeDocument/2006/relationships/hyperlink" Target="https://hal.science/hal-03408088v1" TargetMode="External"/><Relationship Id="rId37" Type="http://schemas.openxmlformats.org/officeDocument/2006/relationships/hyperlink" Target="https://hal.science/hal-03018445v1" TargetMode="External"/><Relationship Id="rId38" Type="http://schemas.openxmlformats.org/officeDocument/2006/relationships/hyperlink" Target="https://dx.doi.org/10.31751/1039" TargetMode="External"/><Relationship Id="rId39" Type="http://schemas.openxmlformats.org/officeDocument/2006/relationships/hyperlink" Target="https://hal.science/hal-03018015v1" TargetMode="External"/><Relationship Id="rId40" Type="http://schemas.openxmlformats.org/officeDocument/2006/relationships/hyperlink" Target="https://hal.science/hal-03030041v1" TargetMode="External"/><Relationship Id="rId41" Type="http://schemas.openxmlformats.org/officeDocument/2006/relationships/hyperlink" Target="https://hal.science/hal-02973015v1" TargetMode="External"/><Relationship Id="rId42" Type="http://schemas.openxmlformats.org/officeDocument/2006/relationships/hyperlink" Target="https://hal.science/hal-03018021v1" TargetMode="External"/><Relationship Id="rId43" Type="http://schemas.openxmlformats.org/officeDocument/2006/relationships/hyperlink" Target="https://hal.science/hal-02973023v1" TargetMode="External"/><Relationship Id="rId44" Type="http://schemas.openxmlformats.org/officeDocument/2006/relationships/hyperlink" Target="https://hal.science/hal-02973030v1" TargetMode="External"/><Relationship Id="rId45" Type="http://schemas.openxmlformats.org/officeDocument/2006/relationships/hyperlink" Target="https://hal.science/hal-03018023v1" TargetMode="External"/><Relationship Id="rId46" Type="http://schemas.openxmlformats.org/officeDocument/2006/relationships/hyperlink" Target="https://hal.science/hal-01107721v1" TargetMode="External"/><Relationship Id="rId47" Type="http://schemas.openxmlformats.org/officeDocument/2006/relationships/hyperlink" Target="https://hal.science/search/index/?q=*&amp;authFullName_s=Mathieu Giraud" TargetMode="External"/><Relationship Id="rId48" Type="http://schemas.openxmlformats.org/officeDocument/2006/relationships/hyperlink" Target="https://dx.doi.org/10.3166/tsi.33.567-586" TargetMode="External"/><Relationship Id="rId49" Type="http://schemas.openxmlformats.org/officeDocument/2006/relationships/hyperlink" Target="https://hal.science/hal-03196824v1" TargetMode="External"/><Relationship Id="rId50" Type="http://schemas.openxmlformats.org/officeDocument/2006/relationships/hyperlink" Target="https://hal.science/hal-03363015v1" TargetMode="External"/><Relationship Id="rId51" Type="http://schemas.openxmlformats.org/officeDocument/2006/relationships/hyperlink" Target="https://hal.science/hal-03363019v1" TargetMode="External"/><Relationship Id="rId52" Type="http://schemas.openxmlformats.org/officeDocument/2006/relationships/hyperlink" Target="https://hal.science/hal-01517509v1" TargetMode="External"/><Relationship Id="rId53" Type="http://schemas.openxmlformats.org/officeDocument/2006/relationships/hyperlink" Target="https://hal.science/search/index/?q=*&amp;authFullName_s=Florence Lev&#233;" TargetMode="External"/><Relationship Id="rId54" Type="http://schemas.openxmlformats.org/officeDocument/2006/relationships/hyperlink" Target="https://hal.science/search/index/?q=*&amp;authFullName_s=Florence Do&#233; de Maindreville" TargetMode="External"/><Relationship Id="rId55" Type="http://schemas.openxmlformats.org/officeDocument/2006/relationships/hyperlink" Target="https://hal.univ-lorraine.fr/hal-01553702v1" TargetMode="External"/><Relationship Id="rId56" Type="http://schemas.openxmlformats.org/officeDocument/2006/relationships/hyperlink" Target="https://hal.univ-lorraine.fr/hal-01553069v1" TargetMode="External"/><Relationship Id="rId57" Type="http://schemas.openxmlformats.org/officeDocument/2006/relationships/hyperlink" Target="https://hal.univ-lorraine.fr/hal-01552804v1" TargetMode="External"/><Relationship Id="rId58" Type="http://schemas.openxmlformats.org/officeDocument/2006/relationships/hyperlink" Target="https://hal.univ-lorraine.fr/hal-01552797v1" TargetMode="External"/><Relationship Id="rId59" Type="http://schemas.openxmlformats.org/officeDocument/2006/relationships/hyperlink" Target="https://hal.science/hal-01057017v1" TargetMode="External"/><Relationship Id="rId60" Type="http://schemas.openxmlformats.org/officeDocument/2006/relationships/hyperlink" Target="https://hal.science/search/index/?q=*&amp;authFullName_s=Florent Mercier" TargetMode="External"/><Relationship Id="rId61" Type="http://schemas.openxmlformats.org/officeDocument/2006/relationships/hyperlink" Target="https://hal.science/search/index/?q=*&amp;authFullName_s=Donatien Thorez" TargetMode="External"/><Relationship Id="rId62" Type="http://schemas.openxmlformats.org/officeDocument/2006/relationships/hyperlink" Target="https://hal.science/hal-01621433v1" TargetMode="External"/><Relationship Id="rId63" Type="http://schemas.openxmlformats.org/officeDocument/2006/relationships/hyperlink" Target="https://hal.science/hal-01621414v1" TargetMode="External"/><Relationship Id="rId64" Type="http://schemas.openxmlformats.org/officeDocument/2006/relationships/hyperlink" Target="https://hal.science/hal-03363002v1" TargetMode="External"/><Relationship Id="rId65" Type="http://schemas.openxmlformats.org/officeDocument/2006/relationships/hyperlink" Target="https://hal.science/hal-04273816v1" TargetMode="External"/><Relationship Id="rId66" Type="http://schemas.openxmlformats.org/officeDocument/2006/relationships/hyperlink" Target="https://hal.science/hal-03362899v1" TargetMode="External"/><Relationship Id="rId67" Type="http://schemas.openxmlformats.org/officeDocument/2006/relationships/hyperlink" Target="https://hal.science/hal-03362872v1" TargetMode="External"/><Relationship Id="rId68" Type="http://schemas.openxmlformats.org/officeDocument/2006/relationships/hyperlink" Target="https://hal.science/hal-05548004v1" TargetMode="External"/><Relationship Id="rId69" Type="http://schemas.openxmlformats.org/officeDocument/2006/relationships/hyperlink" Target="https://dx.doi.org/10.54695/musur.243.0105" TargetMode="External"/><Relationship Id="rId70" Type="http://schemas.openxmlformats.org/officeDocument/2006/relationships/hyperlink" Target="https://hal.science/hal-03715851v1" TargetMode="External"/><Relationship Id="rId71" Type="http://schemas.openxmlformats.org/officeDocument/2006/relationships/hyperlink" Target="https://hal.univ-lorraine.fr/hal-03017994v1" TargetMode="External"/><Relationship Id="rId72" Type="http://schemas.openxmlformats.org/officeDocument/2006/relationships/hyperlink" Target="https://hal.univ-lorraine.fr/hal-01543546v1" TargetMode="External"/><Relationship Id="rId73" Type="http://schemas.openxmlformats.org/officeDocument/2006/relationships/hyperlink" Target="https://hal.science/hal-03018018v1" TargetMode="External"/><Relationship Id="rId74" Type="http://schemas.openxmlformats.org/officeDocument/2006/relationships/hyperlink" Target="https://hal.science/hal-0481845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Rigaudière</dc:title>
  <dc:description>CV</dc:description>
  <dc:subject/>
  <cp:keywords/>
  <cp:category/>
  <cp:lastModifiedBy/>
  <dcterms:created xsi:type="dcterms:W3CDTF">2026-05-10T12:12:26+02:00</dcterms:created>
  <dcterms:modified xsi:type="dcterms:W3CDTF">2026-05-10T12:12:26+02:00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