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Marcin Sobieszczanski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Hallucinatory syndromes / Immersion in the image. Classical theories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AN-ICON. Studies in Environmental Images [ISSN 2785-7433]</w:t>
            </w:r>
            <w:r>
              <w:rPr/>
              <w:t xml:space="preserve">, 2022,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⟨10.54103/ai/19595⟩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key factors in the history of communicating immersive environments: mix of reality vs. cognitive realism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1&amp;2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sciences cognitives –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Archée - Cybermensuel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hal-01676693v2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: PERSPECTIVES DE RECHERCHES SUR LES ENVIRONNEMENTS IMMERSIFS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Armand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2011, 6,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sic_01801120v1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BARAN (1926-2011) Pionnier des réseaux distribués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qu'un bras parle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2005,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sic_00067802v1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neuro-médiale de l’arbitraire du signe de Saussure à la lumière de la neurophysiologie de son époque et des recherches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 1916-2016 Genève - Paris • 2016 - 2017</w:t>
            </w:r>
            <w:r>
              <w:rPr/>
              <w:t xml:space="preserve">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cognitive media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numériques,: Art, culture et communication :</w:t>
            </w:r>
            <w:r>
              <w:rPr/>
              <w:t xml:space="preserve">, coll. Communication et Civilisation, L’Harmattan,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génétique cognitive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numériques :Art, culture et communication :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theory of the videofilmic monstration distributed in the space and in the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Du split-screen au multi-screen. La narration vidéo-filmique spatialement distribuée, From split-screen to multi-screen subtitle: Spatially distributed video-cinematic narration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l'esthétique de Bernard Caillaud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hal-01781037v1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5939v1" TargetMode="External"/><Relationship Id="rId9" Type="http://schemas.openxmlformats.org/officeDocument/2006/relationships/hyperlink" Target="https://hal.science/search/index/?q=*&amp;authFullName_s=Marcin Sobieszczanski" TargetMode="External"/><Relationship Id="rId10" Type="http://schemas.openxmlformats.org/officeDocument/2006/relationships/hyperlink" Target="https://dx.doi.org/10.54103/ai/19595" TargetMode="External"/><Relationship Id="rId11" Type="http://schemas.openxmlformats.org/officeDocument/2006/relationships/hyperlink" Target="https://hal.science/hal-02281583v1" TargetMode="External"/><Relationship Id="rId12" Type="http://schemas.openxmlformats.org/officeDocument/2006/relationships/hyperlink" Target="https://hal.science/hal-01676693v2" TargetMode="External"/><Relationship Id="rId13" Type="http://schemas.openxmlformats.org/officeDocument/2006/relationships/hyperlink" Target="https://archivesic.ccsd.cnrs.fr/sic_01801120v1" TargetMode="External"/><Relationship Id="rId14" Type="http://schemas.openxmlformats.org/officeDocument/2006/relationships/hyperlink" Target="https://hal.science/search/index/?q=*&amp;authFullName_s=Etienne Armand Amato" TargetMode="External"/><Relationship Id="rId15" Type="http://schemas.openxmlformats.org/officeDocument/2006/relationships/hyperlink" Target="https://hal.science/search/index/?q=*&amp;authFullName_s=Philippe Elie Honore Bonfils" TargetMode="External"/><Relationship Id="rId16" Type="http://schemas.openxmlformats.org/officeDocument/2006/relationships/hyperlink" Target="https://hal.science/hal-02427888v1" TargetMode="External"/><Relationship Id="rId17" Type="http://schemas.openxmlformats.org/officeDocument/2006/relationships/hyperlink" Target="https://archivesic.ccsd.cnrs.fr/sic_00067802v1" TargetMode="External"/><Relationship Id="rId18" Type="http://schemas.openxmlformats.org/officeDocument/2006/relationships/hyperlink" Target="https://hal.science/hal-01662591v1" TargetMode="External"/><Relationship Id="rId19" Type="http://schemas.openxmlformats.org/officeDocument/2006/relationships/hyperlink" Target="https://hal.science/hal-01671163v1" TargetMode="External"/><Relationship Id="rId20" Type="http://schemas.openxmlformats.org/officeDocument/2006/relationships/hyperlink" Target="https://hal.science/hal-01662626v1" TargetMode="External"/><Relationship Id="rId21" Type="http://schemas.openxmlformats.org/officeDocument/2006/relationships/hyperlink" Target="https://hal.science/hal-01662637v1" TargetMode="External"/><Relationship Id="rId22" Type="http://schemas.openxmlformats.org/officeDocument/2006/relationships/hyperlink" Target="https://hal.science/hal-0178103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Marcin Sobieszczanski</dc:title>
  <dc:description>CV</dc:description>
  <dc:subject/>
  <cp:keywords/>
  <cp:category/>
  <cp:lastModifiedBy/>
  <dcterms:created xsi:type="dcterms:W3CDTF">2026-05-25T12:22:03+02:00</dcterms:created>
  <dcterms:modified xsi:type="dcterms:W3CDTF">2026-05-25T12:22:03+02:00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