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Herman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Maitresse de conférences- Histoire moderne et contemporaine (Éthiopie-Afrique de l’Est)-INALCOChercheuse au CESSMA (Centre d’études en sciences sociales sur les mondes africains, américains et asiatiques- UMR 245)</w:t>
      </w:r>
    </w:p>
    <w:p>
      <w:pPr/>
      <w:r>
        <w:rPr>
          <w:b w:val="1"/>
          <w:bCs w:val="1"/>
        </w:rPr>
        <w:t xml:space="preserve">Thèmes de recherche</w:t>
      </w:r>
      <w:r>
        <w:rPr/>
        <w:t xml:space="preserve">Histoire des femmes et du genre en Éthiopie aux périodes médiévales, modernes et contemporainesÉcriture de l’histoirePatrimoine et pouvoirsRecherches actuelles</w:t>
      </w:r>
    </w:p>
    <w:p>
      <w:pPr/>
      <w:r>
        <w:rPr/>
        <w:t xml:space="preserve">Rare spécialiste de l’histoire des femmes en Éthiopie dans la longue durée, mes recherches m’ont amenée à exploiter des corpus de sources composites. La collecte d’une partie de ces sources a impliqué de longs terrains de recherche dans la quête de manuscrits, d’archives institutionnelles et privées et de sources orales (traditions et récits de vie) en ge‘ez et amharique. La confrontation scientifique des informations identifiées dans ces corpus de documentation m’a amenée à développer des compétences et des outils techniques variées et à recourir à des approches multidisciplinaires.De 2019 à 2024, j’ai participé également au projet d’appui scientifique à la restauration du palais national d’Addis-Abeba qui intervient dans le cadre d’un accord de coopération culturelle signé entre la France et l’Éthiopie. Il est dédié à accompagner l’administration des palais dans les travaux de restauration et l’ouverture au public du Palais National à Addis Abeba.</w:t>
      </w:r>
    </w:p>
    <w:p>
      <w:pPr/>
      <w:r>
        <w:rPr>
          <w:b w:val="1"/>
          <w:bCs w:val="1"/>
        </w:rPr>
        <w:t xml:space="preserve">Membre du programme ANR : ANR INTERMEDÉ (2024-2028)</w:t>
      </w:r>
      <w:r>
        <w:rPr/>
        <w:t xml:space="preserve">INTERACTIONS EN ÉTHIOPIE MÉDIÉVALE : L’IFÂT COMME OBSERVATOIRE DES RELATIONS ENTRE MUSULMANS, CHRÉTIENS ET NON-MONOTHÉISTESvolet : « Les femmes, agents d’intégration » permettra d’aborder le rôle des femmes dans la communauté de culture qui unit les populations au-delà des divisions religieuses, s’attachant à l’étude des alliances matrimoniales via les généalogies et à un dossier documentaire exceptionnel sur le rôle des femmes dans les relations diplomatiques après le jihad des années 1530.</w:t>
      </w:r>
    </w:p>
    <w:p>
      <w:pPr/>
      <w:r>
        <w:rPr/>
        <w:t xml:space="preserve">Coordinatrice : Amélie ChekrounMembres du projet : Martina Ambu, Deresse Ayenachew, Alebachew Belay, Simon Dorso, Ahmed Hassan, Margaux Herman, Emmie Le Gallès, Anne-Lise Goujon, Héloïse Mercier.</w:t>
      </w:r>
      <w:hyperlink r:id="rId8" w:history="1">
        <w:r>
          <w:rPr>
            <w:color w:val="#410a8c"/>
            <w:u w:val="single"/>
          </w:rPr>
          <w:t xml:space="preserve">https://intermede.hypotheses.org</w:t>
        </w:r>
      </w:hyperlink>
      <w:r>
        <w:rPr/>
        <w:t xml:space="preserve"> </w:t>
      </w:r>
      <w:hyperlink r:id="rId9" w:history="1">
        <w:r>
          <w:rPr>
            <w:color w:val="#410a8c"/>
            <w:u w:val="single"/>
          </w:rPr>
          <w:t xml:space="preserve">https://www.iremam.mmsh.fr/fr/anr-i</w:t>
        </w:r>
      </w:hyperlink>
      <w:r>
        <w:rPr/>
        <w:t xml:space="preserve">...</w:t>
      </w:r>
    </w:p>
    <w:p>
      <w:pPr/>
      <w:r>
        <w:rPr>
          <w:b w:val="1"/>
          <w:bCs w:val="1"/>
        </w:rPr>
        <w:t xml:space="preserve">Parcours de recherche</w:t>
      </w:r>
      <w:r>
        <w:rPr/>
        <w:t xml:space="preserve">Depuis 2022 : Maîtresse de conférences en Histoire de l’Éthiopie et de l’Afrique de l’Est, AOI, INALCO.</w:t>
      </w:r>
    </w:p>
    <w:p>
      <w:pPr/>
      <w:r>
        <w:rPr/>
        <w:t xml:space="preserve">2024-2028 : Membre du programme ANR INTERMEDE</w:t>
      </w:r>
    </w:p>
    <w:p>
      <w:pPr/>
      <w:r>
        <w:rPr/>
        <w:t xml:space="preserve">2019-2024 Vice-Présidente du Comité Scientifique « Palais national éthiopien » (Accord de coopération France-Éthiopie pour la restauration et l’ouverture au public du Palais national éthiopien d’Addis Abeba (Éthiopie))</w:t>
      </w:r>
    </w:p>
    <w:p>
      <w:pPr/>
      <w:r>
        <w:rPr/>
        <w:t xml:space="preserve">2020-2024 : Consultante et Expertise Technique chez Expertise France pour le projet « Palais national éthiopien ».</w:t>
      </w:r>
    </w:p>
    <w:p>
      <w:pPr/>
      <w:r>
        <w:rPr/>
        <w:t xml:space="preserve">2014-2021 : Coordinatrice du Groupe de Recherche « Femmes et Genre dans la Corne de l’Afrique » (CFEE USR 3137-IFRE 23). </w:t>
      </w:r>
      <w:hyperlink r:id="rId10" w:history="1">
        <w:r>
          <w:rPr>
            <w:color w:val="#410a8c"/>
            <w:u w:val="single"/>
          </w:rPr>
          <w:t xml:space="preserve">http://cfee.hypotheses.org/category/divers/actualites-de-nos-programmes-news-from-our-programs/women-and-gender-in-the-horn</w:t>
        </w:r>
      </w:hyperlink>
    </w:p>
    <w:p>
      <w:pPr/>
      <w:r>
        <w:rPr/>
        <w:t xml:space="preserve">2014-2021 : Professeure d’Histoire-Géographie au lycée franco-éthiopien Guebre Mariam d’Addis Abeba (Éthiopie).</w:t>
      </w:r>
    </w:p>
    <w:p>
      <w:pPr/>
      <w:r>
        <w:rPr/>
        <w:t xml:space="preserve">2014 : Professeure invitée à l’université de Djibouti. Histoire de l’Ethiopie des origines au 16ème siècle.</w:t>
      </w:r>
    </w:p>
    <w:p>
      <w:pPr/>
      <w:r>
        <w:rPr/>
        <w:t xml:space="preserve">2012-2019 : Assistant-Professeure en poste (2012-2014) et invitée (2014-2019) en Histoire de l’Ethiopie et en Gestion du Patrimoine à l’université de Debre Berhan (Ethiopie)- niveau Licence-Master-Doctorat.</w:t>
      </w:r>
    </w:p>
    <w:p>
      <w:pPr/>
      <w:r>
        <w:rPr/>
        <w:t xml:space="preserve">2007 : Docteure en histoire moderne et contemporaine de l’université Paris-Sorbonne.</w:t>
      </w:r>
    </w:p>
    <w:p>
      <w:pPr/>
      <w:r>
        <w:rPr>
          <w:b w:val="1"/>
          <w:bCs w:val="1"/>
        </w:rPr>
        <w:t xml:space="preserve">Enseignements</w:t>
      </w:r>
    </w:p>
    <w:p>
      <w:pPr/>
      <w:r>
        <w:rPr/>
        <w:t xml:space="preserve">L1 : Histoire de l’Éthiopie des origines au XVIème siècleL1 : Histoire moderne et contemporaine de l’Éthiopie et de la Corne de l’AfriqueL1 : Histoire de l’Afrique de l’EstL2 : Histoire de l’Éthiopie et de la Corne de l’AfriqueL3 : Genre, sexualité et colonisationM1 : Etudes et problématique de genre dans le mondeM1 : Historiographies : penser, dire, écrire l’histoire en dehors de l’Occident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Figures féminines chrétiennes, exaltation de la dignité de roi et émancipation politique des reines (Éthiopie, XVe-XVIIIe siècle)</w:t>
              </w:r>
            </w:hyperlink>
          </w:p>
          <w:p>
            <w:pPr/>
            <w:hyperlink r:id="rId12" w:history="1">
              <w:r>
                <w:rPr>
                  <w:color w:val="#410a8c"/>
                  <w:u w:val="single"/>
                </w:rPr>
                <w:t xml:space="preserve">Margaux Herman</w:t>
              </w:r>
            </w:hyperlink>
          </w:p>
          <w:p>
            <w:pPr/>
            <w:r>
              <w:rPr>
                <w:i w:val="1"/>
                <w:iCs w:val="1"/>
              </w:rPr>
              <w:t xml:space="preserve">Annales d'Éthiopie</w:t>
            </w:r>
            <w:r>
              <w:rPr/>
              <w:t xml:space="preserve">, 2015, Women, Gender and Religions in Ethiopia, 30 (1), pp.71-118. </w:t>
            </w:r>
            <w:hyperlink r:id="rId13" w:history="1">
              <w:r>
                <w:rPr>
                  <w:color w:val="#410a8c"/>
                  <w:u w:val="single"/>
                </w:rPr>
                <w:t xml:space="preserve">⟨10.3406/ethio.2015.1583⟩</w:t>
              </w:r>
            </w:hyperlink>
          </w:p>
          <w:p>
            <w:pPr/>
            <w:r>
              <w:rPr/>
              <w:t xml:space="preserve">Article dans une revue</w:t>
            </w:r>
          </w:p>
          <w:p>
            <w:pPr/>
            <w:hyperlink r:id="rId11" w:history="1">
              <w:r>
                <w:rPr>
                  <w:color w:val="#410a8c"/>
                  <w:u w:val="single"/>
                </w:rPr>
                <w:t xml:space="preserve">halshs-01510634v1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Sabla Wangêl, the queen of the Kingdom of Heaven</w:t>
              </w:r>
            </w:hyperlink>
          </w:p>
          <w:p>
            <w:pPr/>
            <w:hyperlink r:id="rId12" w:history="1">
              <w:r>
                <w:rPr>
                  <w:color w:val="#410a8c"/>
                  <w:u w:val="single"/>
                </w:rPr>
                <w:t xml:space="preserve">Margaux Herman</w:t>
              </w:r>
            </w:hyperlink>
          </w:p>
          <w:p>
            <w:pPr/>
            <w:r>
              <w:rPr>
                <w:i w:val="1"/>
                <w:iCs w:val="1"/>
              </w:rPr>
              <w:t xml:space="preserve">Addis Ababa University Institute of Ethiopian Studies XVII International Conference of Ethiopian Studies</w:t>
            </w:r>
            <w:r>
              <w:rPr/>
              <w:t xml:space="preserve">, Nov 2009, ADDIS ABEBA, France</w:t>
            </w:r>
          </w:p>
          <w:p>
            <w:pPr/>
            <w:r>
              <w:rPr/>
              <w:t xml:space="preserve">Communication dans un congrès</w:t>
            </w:r>
          </w:p>
          <w:p>
            <w:pPr/>
            <w:hyperlink r:id="rId14" w:history="1">
              <w:r>
                <w:rPr>
                  <w:color w:val="#410a8c"/>
                  <w:u w:val="single"/>
                </w:rPr>
                <w:t xml:space="preserve">halshs-00699633v1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enseignants de la section d’Amharique de 1898 à aujourd’hui</w:t>
              </w:r>
            </w:hyperlink>
          </w:p>
          <w:p>
            <w:pPr/>
            <w:hyperlink r:id="rId16" w:history="1">
              <w:r>
                <w:rPr>
                  <w:color w:val="#410a8c"/>
                  <w:u w:val="single"/>
                </w:rPr>
                <w:t xml:space="preserve">Yaël Rouillard</w:t>
              </w:r>
            </w:hyperlink>
            <w:r>
              <w:rPr/>
              <w:t xml:space="preserve">,</w:t>
            </w:r>
            <w:hyperlink r:id="rId17" w:history="1">
              <w:r>
                <w:rPr>
                  <w:color w:val="#410a8c"/>
                  <w:u w:val="single"/>
                </w:rPr>
                <w:t xml:space="preserve">Natalia Danilova</w:t>
              </w:r>
            </w:hyperlink>
            <w:r>
              <w:rPr/>
              <w:t xml:space="preserve">,</w:t>
            </w:r>
            <w:hyperlink r:id="rId18" w:history="1">
              <w:r>
                <w:rPr>
                  <w:color w:val="#410a8c"/>
                  <w:u w:val="single"/>
                </w:rPr>
                <w:t xml:space="preserve">Noam Rouillard</w:t>
              </w:r>
            </w:hyperlink>
            <w:r>
              <w:rPr/>
              <w:t xml:space="preserve">,</w:t>
            </w:r>
            <w:hyperlink r:id="rId19" w:history="1">
              <w:r>
                <w:rPr>
                  <w:color w:val="#410a8c"/>
                  <w:u w:val="single"/>
                </w:rPr>
                <w:t xml:space="preserve">Delombera Negga</w:t>
              </w:r>
            </w:hyperlink>
            <w:r>
              <w:rPr/>
              <w:t xml:space="preserve">,</w:t>
            </w:r>
            <w:hyperlink r:id="rId12" w:history="1">
              <w:r>
                <w:rPr>
                  <w:color w:val="#410a8c"/>
                  <w:u w:val="single"/>
                </w:rPr>
                <w:t xml:space="preserve">Margaux Herman</w:t>
              </w:r>
            </w:hyperlink>
            <w:r>
              <w:rPr/>
              <w:t xml:space="preserve">et al.</w:t>
            </w:r>
          </w:p>
          <w:p>
            <w:pPr/>
            <w:r>
              <w:rPr>
                <w:i w:val="1"/>
                <w:iCs w:val="1"/>
              </w:rPr>
              <w:t xml:space="preserve">Colloque international : 125 ans d’amharique et d’études éthiopiennes à L’INALCO (1898/99–2023/24)</w:t>
            </w:r>
            <w:r>
              <w:rPr/>
              <w:t xml:space="preserve">, Mar 2024, Paris, France</w:t>
            </w:r>
          </w:p>
          <w:p>
            <w:pPr/>
            <w:r>
              <w:rPr/>
              <w:t xml:space="preserve">Poster de conférence</w:t>
            </w:r>
          </w:p>
          <w:p>
            <w:pPr/>
            <w:hyperlink r:id="rId15" w:history="1">
              <w:r>
                <w:rPr>
                  <w:color w:val="#410a8c"/>
                  <w:u w:val="single"/>
                </w:rPr>
                <w:t xml:space="preserve">hal-04601957v1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History of Women in Ethiopia</w:t>
              </w:r>
            </w:hyperlink>
          </w:p>
          <w:p>
            <w:pPr/>
            <w:hyperlink r:id="rId12" w:history="1">
              <w:r>
                <w:rPr>
                  <w:color w:val="#410a8c"/>
                  <w:u w:val="single"/>
                </w:rPr>
                <w:t xml:space="preserve">Margaux Herman</w:t>
              </w:r>
            </w:hyperlink>
          </w:p>
          <w:p>
            <w:pPr/>
            <w:r>
              <w:rPr/>
              <w:t xml:space="preserve">Margaux Herman. </w:t>
            </w:r>
            <w:hyperlink r:id="rId21" w:history="1">
              <w:r>
                <w:rPr>
                  <w:color w:val="#410a8c"/>
                  <w:u w:val="single"/>
                </w:rPr>
                <w:t xml:space="preserve">Centre français des études éthiopiennes; Centre français des études éthiopiennes</w:t>
              </w:r>
            </w:hyperlink>
            <w:r>
              <w:rPr/>
              <w:t xml:space="preserve">, 2024, Ad'É Books, Contemporary Horn of Africa, Jean-Nicolas Bach, 978-2-11-172325-2. </w:t>
            </w:r>
            <w:hyperlink r:id="rId22" w:history="1">
              <w:r>
                <w:rPr>
                  <w:color w:val="#410a8c"/>
                  <w:u w:val="single"/>
                </w:rPr>
                <w:t xml:space="preserve">⟨10.4000/13255⟩</w:t>
              </w:r>
            </w:hyperlink>
          </w:p>
          <w:p>
            <w:pPr/>
            <w:r>
              <w:rPr/>
              <w:t xml:space="preserve">Ouvrages</w:t>
            </w:r>
          </w:p>
          <w:p>
            <w:pPr/>
            <w:hyperlink r:id="rId20" w:history="1">
              <w:r>
                <w:rPr>
                  <w:color w:val="#410a8c"/>
                  <w:u w:val="single"/>
                </w:rPr>
                <w:t xml:space="preserve">hal-04881708v1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Rois et reines d'Afrique</w:t>
              </w:r>
            </w:hyperlink>
          </w:p>
          <w:p>
            <w:pPr/>
            <w:hyperlink r:id="rId12" w:history="1">
              <w:r>
                <w:rPr>
                  <w:color w:val="#410a8c"/>
                  <w:u w:val="single"/>
                </w:rPr>
                <w:t xml:space="preserve">Margaux Herman</w:t>
              </w:r>
            </w:hyperlink>
            <w:r>
              <w:rPr/>
              <w:t xml:space="preserve">,</w:t>
            </w:r>
            <w:hyperlink r:id="rId24" w:history="1">
              <w:r>
                <w:rPr>
                  <w:color w:val="#410a8c"/>
                  <w:u w:val="single"/>
                </w:rPr>
                <w:t xml:space="preserve">Hélène Joubert</w:t>
              </w:r>
            </w:hyperlink>
            <w:r>
              <w:rPr/>
              <w:t xml:space="preserve">,</w:t>
            </w:r>
            <w:hyperlink r:id="rId25" w:history="1">
              <w:r>
                <w:rPr>
                  <w:color w:val="#410a8c"/>
                  <w:u w:val="single"/>
                </w:rPr>
                <w:t xml:space="preserve">John Thabiti Willis</w:t>
              </w:r>
            </w:hyperlink>
            <w:r>
              <w:rPr/>
              <w:t xml:space="preserve">,</w:t>
            </w:r>
            <w:hyperlink r:id="rId26" w:history="1">
              <w:r>
                <w:rPr>
                  <w:color w:val="#410a8c"/>
                  <w:u w:val="single"/>
                </w:rPr>
                <w:t xml:space="preserve">Constantin Pertridis</w:t>
              </w:r>
            </w:hyperlink>
            <w:r>
              <w:rPr/>
              <w:t xml:space="preserve">,</w:t>
            </w:r>
            <w:hyperlink r:id="rId27" w:history="1">
              <w:r>
                <w:rPr>
                  <w:color w:val="#410a8c"/>
                  <w:u w:val="single"/>
                </w:rPr>
                <w:t xml:space="preserve">Cindy Olohou</w:t>
              </w:r>
            </w:hyperlink>
            <w:r>
              <w:rPr/>
              <w:t xml:space="preserve">et al.</w:t>
            </w:r>
          </w:p>
          <w:p>
            <w:pPr/>
            <w:r>
              <w:rPr>
                <w:i w:val="1"/>
                <w:iCs w:val="1"/>
              </w:rPr>
              <w:t xml:space="preserve">Rois et reines d'Afrique</w:t>
            </w:r>
            <w:r>
              <w:rPr/>
              <w:t xml:space="preserve">, Snoeck, 2025, 978-94-6161-941-9</w:t>
            </w:r>
          </w:p>
          <w:p>
            <w:pPr/>
            <w:r>
              <w:rPr/>
              <w:t xml:space="preserve">Chapitre d'ouvrage</w:t>
            </w:r>
          </w:p>
          <w:p>
            <w:pPr/>
            <w:hyperlink r:id="rId23" w:history="1">
              <w:r>
                <w:rPr>
                  <w:color w:val="#410a8c"/>
                  <w:u w:val="single"/>
                </w:rPr>
                <w:t xml:space="preserve">hal-05385079v1</w:t>
              </w:r>
            </w:hyperlink>
          </w:p>
        </w:tc>
      </w:tr>
      <w:tr>
        <w:trPr/>
        <w:tc>
          <w:tcPr>
            <w:noWrap/>
          </w:tcPr>
          <w:p>
            <w:pPr>
              <w:spacing w:after="200"/>
            </w:pPr>
            <w:hyperlink r:id="rId28" w:history="1">
              <w:r>
                <w:rPr>
                  <w:color w:val="1e198e"/>
                  <w:b w:val="1"/>
                  <w:bCs w:val="1"/>
                  <w:u w:val="single"/>
                </w:rPr>
                <w:t xml:space="preserve">Women and War</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pp.143-158, 2024, </w:t>
            </w:r>
            <w:hyperlink r:id="rId29" w:history="1">
              <w:r>
                <w:rPr>
                  <w:color w:val="#410a8c"/>
                  <w:u w:val="single"/>
                </w:rPr>
                <w:t xml:space="preserve">⟨10.4000/1324z⟩</w:t>
              </w:r>
            </w:hyperlink>
          </w:p>
          <w:p>
            <w:pPr/>
            <w:r>
              <w:rPr/>
              <w:t xml:space="preserve">Chapitre d'ouvrage</w:t>
            </w:r>
          </w:p>
          <w:p>
            <w:pPr/>
            <w:hyperlink r:id="rId28" w:history="1">
              <w:r>
                <w:rPr>
                  <w:color w:val="#410a8c"/>
                  <w:u w:val="single"/>
                </w:rPr>
                <w:t xml:space="preserve">hal-05471078v1</w:t>
              </w:r>
            </w:hyperlink>
          </w:p>
        </w:tc>
      </w:tr>
      <w:tr>
        <w:trPr/>
        <w:tc>
          <w:tcPr>
            <w:noWrap/>
          </w:tcPr>
          <w:p>
            <w:pPr>
              <w:spacing w:after="200"/>
            </w:pPr>
            <w:hyperlink r:id="rId30" w:history="1">
              <w:r>
                <w:rPr>
                  <w:color w:val="1e198e"/>
                  <w:b w:val="1"/>
                  <w:bCs w:val="1"/>
                  <w:u w:val="single"/>
                </w:rPr>
                <w:t xml:space="preserve">A Review of Constitutional and Legal Changes Relating to the Political Participation of Women (1993–2018)</w:t>
              </w:r>
            </w:hyperlink>
          </w:p>
          <w:p>
            <w:pPr/>
            <w:hyperlink r:id="rId12" w:history="1">
              <w:r>
                <w:rPr>
                  <w:color w:val="#410a8c"/>
                  <w:u w:val="single"/>
                </w:rPr>
                <w:t xml:space="preserve">Margaux Herman</w:t>
              </w:r>
            </w:hyperlink>
            <w:r>
              <w:rPr/>
              <w:t xml:space="preserve">,</w:t>
            </w:r>
            <w:hyperlink r:id="rId31" w:history="1">
              <w:r>
                <w:rPr>
                  <w:color w:val="#410a8c"/>
                  <w:u w:val="single"/>
                </w:rPr>
                <w:t xml:space="preserve">Gennet Zewide</w:t>
              </w:r>
            </w:hyperlink>
          </w:p>
          <w:p>
            <w:pPr/>
            <w:r>
              <w:rPr>
                <w:i w:val="1"/>
                <w:iCs w:val="1"/>
              </w:rPr>
              <w:t xml:space="preserve">History of Women in Ethiopia</w:t>
            </w:r>
            <w:r>
              <w:rPr/>
              <w:t xml:space="preserve">, Centre français des études éthiopiennes, pp.129-140, 2024, History of Women in Ethiopia, </w:t>
            </w:r>
            <w:hyperlink r:id="rId32" w:history="1">
              <w:r>
                <w:rPr>
                  <w:color w:val="#410a8c"/>
                  <w:u w:val="single"/>
                </w:rPr>
                <w:t xml:space="preserve">⟨10.4000/1325h⟩</w:t>
              </w:r>
            </w:hyperlink>
          </w:p>
          <w:p>
            <w:pPr/>
            <w:r>
              <w:rPr/>
              <w:t xml:space="preserve">Chapitre d'ouvrage</w:t>
            </w:r>
          </w:p>
          <w:p>
            <w:pPr/>
            <w:hyperlink r:id="rId30" w:history="1">
              <w:r>
                <w:rPr>
                  <w:color w:val="#410a8c"/>
                  <w:u w:val="single"/>
                </w:rPr>
                <w:t xml:space="preserve">halshs-05471060v1</w:t>
              </w:r>
            </w:hyperlink>
          </w:p>
        </w:tc>
      </w:tr>
      <w:tr>
        <w:trPr/>
        <w:tc>
          <w:tcPr>
            <w:noWrap/>
          </w:tcPr>
          <w:p>
            <w:pPr>
              <w:spacing w:after="200"/>
            </w:pPr>
            <w:hyperlink r:id="rId33" w:history="1">
              <w:r>
                <w:rPr>
                  <w:color w:val="1e198e"/>
                  <w:b w:val="1"/>
                  <w:bCs w:val="1"/>
                  <w:u w:val="single"/>
                </w:rPr>
                <w:t xml:space="preserve">Who Wrote Ethiopian Women’s History and how to Write it?</w:t>
              </w:r>
            </w:hyperlink>
          </w:p>
          <w:p>
            <w:pPr/>
            <w:hyperlink r:id="rId12" w:history="1">
              <w:r>
                <w:rPr>
                  <w:color w:val="#410a8c"/>
                  <w:u w:val="single"/>
                </w:rPr>
                <w:t xml:space="preserve">Margaux Herman</w:t>
              </w:r>
            </w:hyperlink>
          </w:p>
          <w:p>
            <w:pPr/>
            <w:r>
              <w:rPr/>
              <w:t xml:space="preserve">Margaux Herman. </w:t>
            </w:r>
            <w:r>
              <w:rPr>
                <w:i w:val="1"/>
                <w:iCs w:val="1"/>
              </w:rPr>
              <w:t xml:space="preserve">History of Women in Ethiopia</w:t>
            </w:r>
            <w:r>
              <w:rPr/>
              <w:t xml:space="preserve">, </w:t>
            </w:r>
            <w:hyperlink r:id="rId34" w:history="1">
              <w:r>
                <w:rPr>
                  <w:color w:val="#410a8c"/>
                  <w:u w:val="single"/>
                </w:rPr>
                <w:t xml:space="preserve">Centre français des études éthiopiennes</w:t>
              </w:r>
            </w:hyperlink>
            <w:r>
              <w:rPr/>
              <w:t xml:space="preserve">, pp.47-55, 2024, Ad'É Books, Contemporary Horn of Africa, 978-2-11-172324-5. </w:t>
            </w:r>
            <w:hyperlink r:id="rId35" w:history="1">
              <w:r>
                <w:rPr>
                  <w:color w:val="#410a8c"/>
                  <w:u w:val="single"/>
                </w:rPr>
                <w:t xml:space="preserve">⟨10.4000/1324o⟩</w:t>
              </w:r>
            </w:hyperlink>
          </w:p>
          <w:p>
            <w:pPr/>
            <w:r>
              <w:rPr/>
              <w:t xml:space="preserve">Chapitre d'ouvrage</w:t>
            </w:r>
          </w:p>
          <w:p>
            <w:pPr/>
            <w:hyperlink r:id="rId33" w:history="1">
              <w:r>
                <w:rPr>
                  <w:color w:val="#410a8c"/>
                  <w:u w:val="single"/>
                </w:rPr>
                <w:t xml:space="preserve">hal-05471047v1</w:t>
              </w:r>
            </w:hyperlink>
          </w:p>
        </w:tc>
      </w:tr>
      <w:tr>
        <w:trPr/>
        <w:tc>
          <w:tcPr>
            <w:noWrap/>
          </w:tcPr>
          <w:p>
            <w:pPr>
              <w:spacing w:after="200"/>
            </w:pPr>
            <w:hyperlink r:id="rId36" w:history="1">
              <w:r>
                <w:rPr>
                  <w:color w:val="1e198e"/>
                  <w:b w:val="1"/>
                  <w:bCs w:val="1"/>
                  <w:u w:val="single"/>
                </w:rPr>
                <w:t xml:space="preserve">Ethiopian Christian Queens from Medieval Times to the End of the 19th Century</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pp.102-109, 2024, </w:t>
            </w:r>
            <w:hyperlink r:id="rId37" w:history="1">
              <w:r>
                <w:rPr>
                  <w:color w:val="#410a8c"/>
                  <w:u w:val="single"/>
                </w:rPr>
                <w:t xml:space="preserve">⟨10.4000/1324u⟩</w:t>
              </w:r>
            </w:hyperlink>
          </w:p>
          <w:p>
            <w:pPr/>
            <w:r>
              <w:rPr/>
              <w:t xml:space="preserve">Chapitre d'ouvrage</w:t>
            </w:r>
          </w:p>
          <w:p>
            <w:pPr/>
            <w:hyperlink r:id="rId36" w:history="1">
              <w:r>
                <w:rPr>
                  <w:color w:val="#410a8c"/>
                  <w:u w:val="single"/>
                </w:rPr>
                <w:t xml:space="preserve">hal-05471075v1</w:t>
              </w:r>
            </w:hyperlink>
          </w:p>
        </w:tc>
      </w:tr>
      <w:tr>
        <w:trPr/>
        <w:tc>
          <w:tcPr>
            <w:noWrap/>
          </w:tcPr>
          <w:p>
            <w:pPr>
              <w:spacing w:after="200"/>
            </w:pPr>
            <w:hyperlink r:id="rId38" w:history="1">
              <w:r>
                <w:rPr>
                  <w:color w:val="1e198e"/>
                  <w:b w:val="1"/>
                  <w:bCs w:val="1"/>
                  <w:u w:val="single"/>
                </w:rPr>
                <w:t xml:space="preserve">Women and Myths of Foundation</w:t>
              </w:r>
            </w:hyperlink>
          </w:p>
          <w:p>
            <w:pPr/>
            <w:hyperlink r:id="rId12" w:history="1">
              <w:r>
                <w:rPr>
                  <w:color w:val="#410a8c"/>
                  <w:u w:val="single"/>
                </w:rPr>
                <w:t xml:space="preserve">Margaux Herman</w:t>
              </w:r>
            </w:hyperlink>
          </w:p>
          <w:p>
            <w:pPr/>
            <w:r>
              <w:rPr>
                <w:i w:val="1"/>
                <w:iCs w:val="1"/>
              </w:rPr>
              <w:t xml:space="preserve">History of Women in Ethiopia</w:t>
            </w:r>
            <w:r>
              <w:rPr/>
              <w:t xml:space="preserve">, Centre français des études éthiopiennes, pp.59-68, 2024, </w:t>
            </w:r>
            <w:hyperlink r:id="rId39" w:history="1">
              <w:r>
                <w:rPr>
                  <w:color w:val="#410a8c"/>
                  <w:u w:val="single"/>
                </w:rPr>
                <w:t xml:space="preserve">⟨10.4000/1324q⟩</w:t>
              </w:r>
            </w:hyperlink>
          </w:p>
          <w:p>
            <w:pPr/>
            <w:r>
              <w:rPr/>
              <w:t xml:space="preserve">Chapitre d'ouvrage</w:t>
            </w:r>
          </w:p>
          <w:p>
            <w:pPr/>
            <w:hyperlink r:id="rId38" w:history="1">
              <w:r>
                <w:rPr>
                  <w:color w:val="#410a8c"/>
                  <w:u w:val="single"/>
                </w:rPr>
                <w:t xml:space="preserve">hal-05471071v1</w:t>
              </w:r>
            </w:hyperlink>
          </w:p>
        </w:tc>
      </w:tr>
      <w:tr>
        <w:trPr/>
        <w:tc>
          <w:tcPr>
            <w:noWrap/>
          </w:tcPr>
          <w:p>
            <w:pPr>
              <w:spacing w:after="200"/>
            </w:pPr>
            <w:hyperlink r:id="rId40" w:history="1">
              <w:r>
                <w:rPr>
                  <w:color w:val="1e198e"/>
                  <w:b w:val="1"/>
                  <w:bCs w:val="1"/>
                  <w:u w:val="single"/>
                </w:rPr>
                <w:t xml:space="preserve">Towards a History of Women in Medieval Ethiopia</w:t>
              </w:r>
            </w:hyperlink>
          </w:p>
          <w:p>
            <w:pPr/>
            <w:hyperlink r:id="rId12" w:history="1">
              <w:r>
                <w:rPr>
                  <w:color w:val="#410a8c"/>
                  <w:u w:val="single"/>
                </w:rPr>
                <w:t xml:space="preserve">Margaux Herman</w:t>
              </w:r>
            </w:hyperlink>
          </w:p>
          <w:p>
            <w:pPr/>
            <w:r>
              <w:rPr/>
              <w:t xml:space="preserve">Samantha Kelly. </w:t>
            </w:r>
            <w:r>
              <w:rPr>
                <w:i w:val="1"/>
                <w:iCs w:val="1"/>
              </w:rPr>
              <w:t xml:space="preserve">A Companion to Medieval Ethiopia and Eritrea</w:t>
            </w:r>
            <w:r>
              <w:rPr/>
              <w:t xml:space="preserve">, </w:t>
            </w:r>
            <w:hyperlink r:id="rId41" w:history="1">
              <w:r>
                <w:rPr>
                  <w:color w:val="#410a8c"/>
                  <w:u w:val="single"/>
                </w:rPr>
                <w:t xml:space="preserve">Brill</w:t>
              </w:r>
            </w:hyperlink>
            <w:r>
              <w:rPr/>
              <w:t xml:space="preserve">, pp.365-394, 2020, 978-90-04-41943-8. </w:t>
            </w:r>
            <w:hyperlink r:id="rId42" w:history="1">
              <w:r>
                <w:rPr>
                  <w:color w:val="#410a8c"/>
                  <w:u w:val="single"/>
                </w:rPr>
                <w:t xml:space="preserve">⟨10.1163/9789004419582_014⟩</w:t>
              </w:r>
            </w:hyperlink>
          </w:p>
          <w:p>
            <w:pPr/>
            <w:r>
              <w:rPr/>
              <w:t xml:space="preserve">Chapitre d'ouvrage</w:t>
            </w:r>
          </w:p>
          <w:p>
            <w:pPr/>
            <w:hyperlink r:id="rId40" w:history="1">
              <w:r>
                <w:rPr>
                  <w:color w:val="#410a8c"/>
                  <w:u w:val="single"/>
                </w:rPr>
                <w:t xml:space="preserve">hal-03934998v1</w:t>
              </w:r>
            </w:hyperlink>
          </w:p>
        </w:tc>
      </w:tr>
      <w:tr>
        <w:trPr/>
        <w:tc>
          <w:tcPr>
            <w:noWrap/>
          </w:tcPr>
          <w:p>
            <w:pPr>
              <w:spacing w:after="200"/>
            </w:pPr>
            <w:hyperlink r:id="rId43" w:history="1">
              <w:r>
                <w:rPr>
                  <w:color w:val="1e198e"/>
                  <w:b w:val="1"/>
                  <w:bCs w:val="1"/>
                  <w:u w:val="single"/>
                </w:rPr>
                <w:t xml:space="preserve">Rethinking the royal matrimonial practices in the 16th century and its consequences on the status of queen</w:t>
              </w:r>
            </w:hyperlink>
          </w:p>
          <w:p>
            <w:pPr/>
            <w:hyperlink r:id="rId12" w:history="1">
              <w:r>
                <w:rPr>
                  <w:color w:val="#410a8c"/>
                  <w:u w:val="single"/>
                </w:rPr>
                <w:t xml:space="preserve">Margaux Herman</w:t>
              </w:r>
            </w:hyperlink>
          </w:p>
          <w:p>
            <w:pPr/>
            <w:r>
              <w:rPr/>
              <w:t xml:space="preserve">Eloi Ficquet; Thomas Osmond; Ahmed Hassen Omer. </w:t>
            </w:r>
            <w:r>
              <w:rPr>
                <w:i w:val="1"/>
                <w:iCs w:val="1"/>
              </w:rPr>
              <w:t xml:space="preserve">Movements in EthIopia, Ethiopia in Movement. Proceedings of the 18th International Conference of Ethiopian Studies [= PICES18],</w:t>
            </w:r>
            <w:r>
              <w:rPr/>
              <w:t xml:space="preserve">, 1, </w:t>
            </w:r>
            <w:hyperlink r:id="rId44" w:history="1">
              <w:r>
                <w:rPr>
                  <w:color w:val="#410a8c"/>
                  <w:u w:val="single"/>
                </w:rPr>
                <w:t xml:space="preserve">Centre français des études éthiopiennes; Tsehai Publishers; CFEE; IES</w:t>
              </w:r>
            </w:hyperlink>
            <w:r>
              <w:rPr/>
              <w:t xml:space="preserve">, pp.149-162, 2016, Movements in Ethiopia: Ethiopia in Movement, 978-1-59-907134-3. </w:t>
            </w:r>
            <w:hyperlink r:id="rId45" w:history="1">
              <w:r>
                <w:rPr>
                  <w:color w:val="#410a8c"/>
                  <w:u w:val="single"/>
                </w:rPr>
                <w:t xml:space="preserve">⟨10.4000/books.cfee.1161⟩</w:t>
              </w:r>
            </w:hyperlink>
          </w:p>
          <w:p>
            <w:pPr/>
            <w:r>
              <w:rPr/>
              <w:t xml:space="preserve">Chapitre d'ouvrage</w:t>
            </w:r>
          </w:p>
          <w:p>
            <w:pPr/>
            <w:hyperlink r:id="rId43" w:history="1">
              <w:r>
                <w:rPr>
                  <w:color w:val="#410a8c"/>
                  <w:u w:val="single"/>
                </w:rPr>
                <w:t xml:space="preserve">halshs-01510658v1</w:t>
              </w:r>
            </w:hyperlink>
          </w:p>
        </w:tc>
      </w:tr>
      <w:tr>
        <w:trPr/>
        <w:tc>
          <w:tcPr>
            <w:noWrap/>
          </w:tcPr>
          <w:p>
            <w:pPr>
              <w:spacing w:after="200"/>
            </w:pPr>
            <w:hyperlink r:id="rId46" w:history="1">
              <w:r>
                <w:rPr>
                  <w:color w:val="1e198e"/>
                  <w:b w:val="1"/>
                  <w:bCs w:val="1"/>
                  <w:u w:val="single"/>
                </w:rPr>
                <w:t xml:space="preserve">Women and Climatic Changes in Ethiopia: A Gendered Assessment</w:t>
              </w:r>
            </w:hyperlink>
          </w:p>
          <w:p>
            <w:pPr/>
            <w:hyperlink r:id="rId12" w:history="1">
              <w:r>
                <w:rPr>
                  <w:color w:val="#410a8c"/>
                  <w:u w:val="single"/>
                </w:rPr>
                <w:t xml:space="preserve">Margaux Herman</w:t>
              </w:r>
            </w:hyperlink>
          </w:p>
          <w:p>
            <w:pPr/>
            <w:r>
              <w:rPr/>
              <w:t xml:space="preserve">Centre français des études éthiopiennes. </w:t>
            </w:r>
            <w:r>
              <w:rPr>
                <w:i w:val="1"/>
                <w:iCs w:val="1"/>
              </w:rPr>
              <w:t xml:space="preserve">Climatic and Environmental challenges : learning from the Horn of Africa</w:t>
            </w:r>
            <w:r>
              <w:rPr/>
              <w:t xml:space="preserve">, 5, </w:t>
            </w:r>
            <w:hyperlink r:id="rId47" w:history="1">
              <w:r>
                <w:rPr>
                  <w:color w:val="#410a8c"/>
                  <w:u w:val="single"/>
                </w:rPr>
                <w:t xml:space="preserve">Centre français des études éthiopiennes</w:t>
              </w:r>
            </w:hyperlink>
            <w:r>
              <w:rPr/>
              <w:t xml:space="preserve">, 2016, Corne de l’Afrique contemporaine / Contemporary Horn of Africa, 9782821873001. </w:t>
            </w:r>
            <w:hyperlink r:id="rId48" w:history="1">
              <w:r>
                <w:rPr>
                  <w:color w:val="#410a8c"/>
                  <w:u w:val="single"/>
                </w:rPr>
                <w:t xml:space="preserve">⟨10.4000/books.cfee.417.⟩</w:t>
              </w:r>
            </w:hyperlink>
          </w:p>
          <w:p>
            <w:pPr/>
            <w:r>
              <w:rPr/>
              <w:t xml:space="preserve">Chapitre d'ouvrage</w:t>
            </w:r>
          </w:p>
          <w:p>
            <w:pPr/>
            <w:hyperlink r:id="rId46" w:history="1">
              <w:r>
                <w:rPr>
                  <w:color w:val="#410a8c"/>
                  <w:u w:val="single"/>
                </w:rPr>
                <w:t xml:space="preserve">halshs-01510641v1</w:t>
              </w:r>
            </w:hyperlink>
          </w:p>
        </w:tc>
      </w:tr>
      <w:tr>
        <w:trPr/>
        <w:tc>
          <w:tcPr>
            <w:noWrap/>
          </w:tcPr>
          <w:p>
            <w:pPr>
              <w:spacing w:after="200"/>
            </w:pPr>
            <w:hyperlink r:id="rId49" w:history="1">
              <w:r>
                <w:rPr>
                  <w:color w:val="1e198e"/>
                  <w:b w:val="1"/>
                  <w:bCs w:val="1"/>
                  <w:u w:val="single"/>
                </w:rPr>
                <w:t xml:space="preserve">“(Re)writing the history of Goggam in ancient and mediaeval times: the prism of the nineteenth-century regional historiography</w:t>
              </w:r>
            </w:hyperlink>
          </w:p>
          <w:p>
            <w:pPr/>
            <w:hyperlink r:id="rId12" w:history="1">
              <w:r>
                <w:rPr>
                  <w:color w:val="#410a8c"/>
                  <w:u w:val="single"/>
                </w:rPr>
                <w:t xml:space="preserve">Margaux Herman</w:t>
              </w:r>
            </w:hyperlink>
          </w:p>
          <w:p>
            <w:pPr/>
            <w:r>
              <w:rPr/>
              <w:t xml:space="preserve">A. Bausi; A. Gori; D. Nosnitsin. </w:t>
            </w:r>
            <w:r>
              <w:rPr>
                <w:i w:val="1"/>
                <w:iCs w:val="1"/>
              </w:rPr>
              <w:t xml:space="preserve">Essays in Ethiopian Manuscript Studies Proceedings of the International Conference Manuscripts and Texts, Languages and Contexts: the Transmission of Knowledge in the Horn of Africa. Hamburg, 17-19 July 2014</w:t>
            </w:r>
            <w:r>
              <w:rPr/>
              <w:t xml:space="preserve">, 5, </w:t>
            </w:r>
            <w:hyperlink r:id="rId50" w:history="1">
              <w:r>
                <w:rPr>
                  <w:color w:val="#410a8c"/>
                  <w:u w:val="single"/>
                </w:rPr>
                <w:t xml:space="preserve">Harrassowitz Verlag</w:t>
              </w:r>
            </w:hyperlink>
            <w:r>
              <w:rPr/>
              <w:t xml:space="preserve">, pp.119-142, 2015, Aethiopica Supplements, 978-3-447-10430-2</w:t>
            </w:r>
          </w:p>
          <w:p>
            <w:pPr/>
            <w:r>
              <w:rPr/>
              <w:t xml:space="preserve">Chapitre d'ouvrage</w:t>
            </w:r>
          </w:p>
          <w:p>
            <w:pPr/>
            <w:hyperlink r:id="rId49" w:history="1">
              <w:r>
                <w:rPr>
                  <w:color w:val="#410a8c"/>
                  <w:u w:val="single"/>
                </w:rPr>
                <w:t xml:space="preserve">halshs-01510696v1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International conference: 125 years of Amharic and Ethiopian Studes at Inalco (1898/99–2023/24), 14–15 March 2024, Inalco, Paris</w:t>
              </w:r>
            </w:hyperlink>
          </w:p>
          <w:p>
            <w:pPr/>
            <w:hyperlink r:id="rId52" w:history="1">
              <w:r>
                <w:rPr>
                  <w:color w:val="#410a8c"/>
                  <w:u w:val="single"/>
                </w:rPr>
                <w:t xml:space="preserve">Ronny Meyer</w:t>
              </w:r>
            </w:hyperlink>
            <w:r>
              <w:rPr/>
              <w:t xml:space="preserve">,</w:t>
            </w:r>
            <w:hyperlink r:id="rId19" w:history="1">
              <w:r>
                <w:rPr>
                  <w:color w:val="#410a8c"/>
                  <w:u w:val="single"/>
                </w:rPr>
                <w:t xml:space="preserve">Delombera Negga</w:t>
              </w:r>
            </w:hyperlink>
            <w:r>
              <w:rPr/>
              <w:t xml:space="preserve">,</w:t>
            </w:r>
            <w:hyperlink r:id="rId53" w:history="1">
              <w:r>
                <w:rPr>
                  <w:color w:val="#410a8c"/>
                  <w:u w:val="single"/>
                </w:rPr>
                <w:t xml:space="preserve">Serge Dewel</w:t>
              </w:r>
            </w:hyperlink>
            <w:r>
              <w:rPr/>
              <w:t xml:space="preserve">,</w:t>
            </w:r>
            <w:hyperlink r:id="rId12" w:history="1">
              <w:r>
                <w:rPr>
                  <w:color w:val="#410a8c"/>
                  <w:u w:val="single"/>
                </w:rPr>
                <w:t xml:space="preserve">Margaux Herman</w:t>
              </w:r>
            </w:hyperlink>
          </w:p>
          <w:p>
            <w:pPr/>
            <w:r>
              <w:rPr/>
              <w:t xml:space="preserve">2024</w:t>
            </w:r>
          </w:p>
          <w:p>
            <w:pPr/>
            <w:r>
              <w:rPr/>
              <w:t xml:space="preserve">Autre publication scientifique</w:t>
            </w:r>
          </w:p>
          <w:p>
            <w:pPr/>
            <w:hyperlink r:id="rId51" w:history="1">
              <w:r>
                <w:rPr>
                  <w:color w:val="#410a8c"/>
                  <w:u w:val="single"/>
                </w:rPr>
                <w:t xml:space="preserve">hal-04601903v1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reines d'Éthiopie du XVe siècle au XVIIe siècle</w:t>
              </w:r>
            </w:hyperlink>
          </w:p>
          <w:p>
            <w:pPr/>
            <w:hyperlink r:id="rId12" w:history="1">
              <w:r>
                <w:rPr>
                  <w:color w:val="#410a8c"/>
                  <w:u w:val="single"/>
                </w:rPr>
                <w:t xml:space="preserve">Margaux Herman</w:t>
              </w:r>
            </w:hyperlink>
          </w:p>
          <w:p>
            <w:pPr/>
            <w:r>
              <w:rPr/>
              <w:t xml:space="preserve">Histoire. Université Panthéon Sorbonne Université Paris 1, 2012. Français. </w:t>
            </w:r>
            <w:hyperlink r:id="rId55" w:history="1">
              <w:r>
                <w:rPr>
                  <w:color w:val="#410a8c"/>
                  <w:u w:val="single"/>
                </w:rPr>
                <w:t xml:space="preserve">⟨NNT : 2012PA010630⟩</w:t>
              </w:r>
            </w:hyperlink>
          </w:p>
          <w:p>
            <w:pPr/>
            <w:r>
              <w:rPr/>
              <w:t xml:space="preserve">Thèse</w:t>
            </w:r>
          </w:p>
          <w:p>
            <w:pPr/>
            <w:hyperlink r:id="rId54" w:history="1">
              <w:r>
                <w:rPr>
                  <w:color w:val="#410a8c"/>
                  <w:u w:val="single"/>
                </w:rPr>
                <w:t xml:space="preserve">tel-05471040v1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termede.hypotheses.org" TargetMode="External"/><Relationship Id="rId9" Type="http://schemas.openxmlformats.org/officeDocument/2006/relationships/hyperlink" Target="https://www.iremam.mmsh.fr/fr/anr-i" TargetMode="External"/><Relationship Id="rId10" Type="http://schemas.openxmlformats.org/officeDocument/2006/relationships/hyperlink" Target="http://cfee.hypotheses.org/category/divers/actualites-de-nos-programmes-news-from-our-programs/women-and-gender-in-the-horn" TargetMode="External"/><Relationship Id="rId11" Type="http://schemas.openxmlformats.org/officeDocument/2006/relationships/hyperlink" Target="https://shs.hal.science/halshs-01510634v1" TargetMode="External"/><Relationship Id="rId12" Type="http://schemas.openxmlformats.org/officeDocument/2006/relationships/hyperlink" Target="https://hal.science/search/index/?q=*&amp;authFullName_s=Margaux Herman" TargetMode="External"/><Relationship Id="rId13" Type="http://schemas.openxmlformats.org/officeDocument/2006/relationships/hyperlink" Target="https://dx.doi.org/10.3406/ethio.2015.1583" TargetMode="External"/><Relationship Id="rId14" Type="http://schemas.openxmlformats.org/officeDocument/2006/relationships/hyperlink" Target="https://shs.hal.science/halshs-00699633v1" TargetMode="External"/><Relationship Id="rId15" Type="http://schemas.openxmlformats.org/officeDocument/2006/relationships/hyperlink" Target="https://hal.science/hal-04601957v1" TargetMode="External"/><Relationship Id="rId16" Type="http://schemas.openxmlformats.org/officeDocument/2006/relationships/hyperlink" Target="https://hal.science/search/index/?q=*&amp;authFullName_s=Ya&#235;l Rouillard" TargetMode="External"/><Relationship Id="rId17" Type="http://schemas.openxmlformats.org/officeDocument/2006/relationships/hyperlink" Target="https://hal.science/search/index/?q=*&amp;authFullName_s=Natalia Danilova" TargetMode="External"/><Relationship Id="rId18" Type="http://schemas.openxmlformats.org/officeDocument/2006/relationships/hyperlink" Target="https://hal.science/search/index/?q=*&amp;authFullName_s=Noam Rouillard" TargetMode="External"/><Relationship Id="rId19" Type="http://schemas.openxmlformats.org/officeDocument/2006/relationships/hyperlink" Target="https://hal.science/search/index/?q=*&amp;authFullName_s=Delombera Negga" TargetMode="External"/><Relationship Id="rId20" Type="http://schemas.openxmlformats.org/officeDocument/2006/relationships/hyperlink" Target="https://hal.science/hal-04881708v1" TargetMode="External"/><Relationship Id="rId21" Type="http://schemas.openxmlformats.org/officeDocument/2006/relationships/hyperlink" Target="https://books.openedition.org/cfee/2643" TargetMode="External"/><Relationship Id="rId22" Type="http://schemas.openxmlformats.org/officeDocument/2006/relationships/hyperlink" Target="https://dx.doi.org/10.4000/13255" TargetMode="External"/><Relationship Id="rId23" Type="http://schemas.openxmlformats.org/officeDocument/2006/relationships/hyperlink" Target="https://hal.science/hal-05385079v1" TargetMode="External"/><Relationship Id="rId24" Type="http://schemas.openxmlformats.org/officeDocument/2006/relationships/hyperlink" Target="https://hal.science/search/index/?q=*&amp;authFullName_s=H&#233;l&#232;ne Joubert" TargetMode="External"/><Relationship Id="rId25" Type="http://schemas.openxmlformats.org/officeDocument/2006/relationships/hyperlink" Target="https://hal.science/search/index/?q=*&amp;authFullName_s=John Thabiti Willis" TargetMode="External"/><Relationship Id="rId26" Type="http://schemas.openxmlformats.org/officeDocument/2006/relationships/hyperlink" Target="https://hal.science/search/index/?q=*&amp;authFullName_s=Constantin Pertridis" TargetMode="External"/><Relationship Id="rId27" Type="http://schemas.openxmlformats.org/officeDocument/2006/relationships/hyperlink" Target="https://hal.science/search/index/?q=*&amp;authFullName_s=Cindy Olohou" TargetMode="External"/><Relationship Id="rId28" Type="http://schemas.openxmlformats.org/officeDocument/2006/relationships/hyperlink" Target="https://hal.science/hal-05471078v1" TargetMode="External"/><Relationship Id="rId29" Type="http://schemas.openxmlformats.org/officeDocument/2006/relationships/hyperlink" Target="https://dx.doi.org/10.4000/1324z" TargetMode="External"/><Relationship Id="rId30" Type="http://schemas.openxmlformats.org/officeDocument/2006/relationships/hyperlink" Target="https://shs.hal.science/halshs-05471060v1" TargetMode="External"/><Relationship Id="rId31" Type="http://schemas.openxmlformats.org/officeDocument/2006/relationships/hyperlink" Target="https://hal.science/search/index/?q=*&amp;authFullName_s=Gennet Zewide" TargetMode="External"/><Relationship Id="rId32" Type="http://schemas.openxmlformats.org/officeDocument/2006/relationships/hyperlink" Target="https://dx.doi.org/10.4000/1325h" TargetMode="External"/><Relationship Id="rId33" Type="http://schemas.openxmlformats.org/officeDocument/2006/relationships/hyperlink" Target="https://hal.science/hal-05471047v1" TargetMode="External"/><Relationship Id="rId34" Type="http://schemas.openxmlformats.org/officeDocument/2006/relationships/hyperlink" Target="https://books.openedition.org/cfee/" TargetMode="External"/><Relationship Id="rId35" Type="http://schemas.openxmlformats.org/officeDocument/2006/relationships/hyperlink" Target="https://dx.doi.org/10.4000/1324o" TargetMode="External"/><Relationship Id="rId36" Type="http://schemas.openxmlformats.org/officeDocument/2006/relationships/hyperlink" Target="https://hal.science/hal-05471075v1" TargetMode="External"/><Relationship Id="rId37" Type="http://schemas.openxmlformats.org/officeDocument/2006/relationships/hyperlink" Target="https://dx.doi.org/10.4000/1324u" TargetMode="External"/><Relationship Id="rId38" Type="http://schemas.openxmlformats.org/officeDocument/2006/relationships/hyperlink" Target="https://hal.science/hal-05471071v1" TargetMode="External"/><Relationship Id="rId39" Type="http://schemas.openxmlformats.org/officeDocument/2006/relationships/hyperlink" Target="https://dx.doi.org/10.4000/1324q" TargetMode="External"/><Relationship Id="rId40" Type="http://schemas.openxmlformats.org/officeDocument/2006/relationships/hyperlink" Target="https://hal.science/hal-03934998v1" TargetMode="External"/><Relationship Id="rId41" Type="http://schemas.openxmlformats.org/officeDocument/2006/relationships/hyperlink" Target="https://brill.com/display/title/55712" TargetMode="External"/><Relationship Id="rId42" Type="http://schemas.openxmlformats.org/officeDocument/2006/relationships/hyperlink" Target="https://dx.doi.org/10.1163/9789004419582_014" TargetMode="External"/><Relationship Id="rId43" Type="http://schemas.openxmlformats.org/officeDocument/2006/relationships/hyperlink" Target="https://shs.hal.science/halshs-01510658v1" TargetMode="External"/><Relationship Id="rId44" Type="http://schemas.openxmlformats.org/officeDocument/2006/relationships/hyperlink" Target="https://www.store.tsehaipublishers.com/product_info.php/social-sciences/movements-in-ethiopia-ethiopia-in-movement-vol-p-163#!tab1" TargetMode="External"/><Relationship Id="rId45" Type="http://schemas.openxmlformats.org/officeDocument/2006/relationships/hyperlink" Target="https://dx.doi.org/10.4000/books.cfee.1161" TargetMode="External"/><Relationship Id="rId46" Type="http://schemas.openxmlformats.org/officeDocument/2006/relationships/hyperlink" Target="https://shs.hal.science/halshs-01510641v1" TargetMode="External"/><Relationship Id="rId47" Type="http://schemas.openxmlformats.org/officeDocument/2006/relationships/hyperlink" Target="https://books.openedition.org/cfee/417" TargetMode="External"/><Relationship Id="rId48" Type="http://schemas.openxmlformats.org/officeDocument/2006/relationships/hyperlink" Target="https://dx.doi.org/10.4000/books.cfee.417." TargetMode="External"/><Relationship Id="rId49" Type="http://schemas.openxmlformats.org/officeDocument/2006/relationships/hyperlink" Target="https://shs.hal.science/halshs-01510696v1" TargetMode="External"/><Relationship Id="rId50" Type="http://schemas.openxmlformats.org/officeDocument/2006/relationships/hyperlink" Target="https://www.harrassowitz-verlag.de/title_1407.ahtml" TargetMode="External"/><Relationship Id="rId51" Type="http://schemas.openxmlformats.org/officeDocument/2006/relationships/hyperlink" Target="https://hal.science/hal-04601903v1" TargetMode="External"/><Relationship Id="rId52" Type="http://schemas.openxmlformats.org/officeDocument/2006/relationships/hyperlink" Target="https://hal.science/search/index/?q=*&amp;authFullName_s=Ronny Meyer" TargetMode="External"/><Relationship Id="rId53" Type="http://schemas.openxmlformats.org/officeDocument/2006/relationships/hyperlink" Target="https://hal.science/search/index/?q=*&amp;authFullName_s=Serge Dewel" TargetMode="External"/><Relationship Id="rId54" Type="http://schemas.openxmlformats.org/officeDocument/2006/relationships/hyperlink" Target="https://hal.science/tel-05471040v1" TargetMode="External"/><Relationship Id="rId55" Type="http://schemas.openxmlformats.org/officeDocument/2006/relationships/hyperlink" Target="https://www.theses.fr/2012PA010630"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Herman</dc:title>
  <dc:description>CV</dc:description>
  <dc:subject/>
  <cp:keywords/>
  <cp:category/>
  <cp:lastModifiedBy/>
  <dcterms:created xsi:type="dcterms:W3CDTF">2026-05-17T18:59:39+02:00</dcterms:created>
  <dcterms:modified xsi:type="dcterms:W3CDTF">2026-05-17T18:59:39+02:00</dcterms:modified>
</cp:coreProperties>
</file>

<file path=docProps/custom.xml><?xml version="1.0" encoding="utf-8"?>
<Properties xmlns="http://schemas.openxmlformats.org/officeDocument/2006/custom-properties" xmlns:vt="http://schemas.openxmlformats.org/officeDocument/2006/docPropsVTypes"/>
</file>