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2.6737967914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Margaux Verove </w:t>
      </w:r>
      <w:r>
        <w:rPr>
          <w:color w:val="641e6e"/>
        </w:rPr>
        <w:t xml:space="preserve">Attachée temporaire d'enseignement et de recherche, Université de Caen, INSPE et UFR SEGGAT</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margaux-verove</w:t>
        </w:r>
      </w:hyperlink>
    </w:p>
    <w:p>
      <w:pPr>
        <w:numPr>
          <w:ilvl w:val="0"/>
          <w:numId w:val="1"/>
        </w:numPr>
      </w:pPr>
      <w:r>
        <w:rPr/>
        <w:t xml:space="preserve"> ORCID : </w:t>
      </w:r>
      <w:hyperlink r:id="rId9" w:history="1">
        <w:r>
          <w:rPr>
            <w:color w:val="#410a8c"/>
            <w:u w:val="single"/>
          </w:rPr>
          <w:t xml:space="preserve">0009-0006-6569-8616</w:t>
        </w:r>
      </w:hyperlink>
    </w:p>
    <w:p>
      <w:pPr>
        <w:numPr>
          <w:ilvl w:val="0"/>
          <w:numId w:val="1"/>
        </w:numPr>
      </w:pPr>
      <w:r>
        <w:rPr/>
        <w:t xml:space="preserve"> IdRef : </w:t>
      </w:r>
      <w:hyperlink r:id="rId10" w:history="1">
        <w:r>
          <w:rPr>
            <w:color w:val="#410a8c"/>
            <w:u w:val="single"/>
          </w:rPr>
          <w:t xml:space="preserve">196405513</w:t>
        </w:r>
      </w:hyperlink>
    </w:p>
    <w:p>
      <w:pPr>
        <w:spacing w:before="600"/>
      </w:pPr>
    </w:p>
    <w:p>
      <w:pPr>
        <w:pStyle w:val="Heading2"/>
      </w:pPr>
      <w:r>
        <w:rPr>
          <w:color w:val="1e198e"/>
          <w:b w:val="1"/>
          <w:bCs w:val="1"/>
        </w:rPr>
        <w:t xml:space="preserve">Présentation</w:t>
      </w:r>
    </w:p>
    <w:p>
      <w:pPr>
        <w:spacing w:after="100"/>
      </w:pPr>
    </w:p>
    <w:p>
      <w:pPr>
        <w:pStyle w:val="Heading2"/>
      </w:pPr>
      <w:r>
        <w:rPr>
          <w:b w:val="1"/>
          <w:bCs w:val="1"/>
        </w:rPr>
        <w:t xml:space="preserve">Expérience professionnelle :</w:t>
      </w:r>
    </w:p>
    <w:p>
      <w:pPr>
        <w:pStyle w:val="Heading5"/>
      </w:pPr>
      <w:r>
        <w:rPr>
          <w:b w:val="1"/>
          <w:bCs w:val="1"/>
        </w:rPr>
        <w:t xml:space="preserve">Décembre 2022 – mai 2023 : Attachée temporaire d’Enseignement et de Recherche (ATER) pour l’INSPE et l’UFR SEGGAT, Université de Caen :</w:t>
      </w:r>
    </w:p>
    <w:p>
      <w:pPr/>
      <w:r>
        <w:rPr/>
        <w:t xml:space="preserve">•	</w:t>
      </w:r>
      <w:r>
        <w:rPr>
          <w:b w:val="1"/>
          <w:bCs w:val="1"/>
        </w:rPr>
        <w:t xml:space="preserve">Suivi de mémoires de recherche de 6 étudiants de Master 1 et 3 étudiants de Master 2 en Mobilité et tourisme éducatif (INSPE)</w:t>
      </w:r>
      <w:r>
        <w:rPr/>
        <w:t xml:space="preserve"> :o	« Développer la coopération éducative et linguistique grâce aux mobilités éducatives : l’exemple de l’Alliance française d’Antigua Guatemala. » (Lucie Machart, M2).o	“Sensibilisation à la mobilité internationale : l’utilisation des freins et des leviers dans l’étape pré-mobilité » (Juliette Scheid, M2).o	“How international student mobilities can contribute to the sustainable development of Northern regions of Sweden?” (Noha Mahmoud, M1).o	“The student’s selection of country in Ecole du Louvre on the basis of international student mobility” (Daryna Gromova, M1).o	“Solidarity between nation strengthened by youth volunteering abroad” (Sarah Bensmina, M1).o	“The future of student mobility: How can student mobility adapt to tomorrow's issues of sustainability and accessibility?” (Océane Léon, M1).o	“What extent could student mobility have an influence on tourism in a city?” (Alan Rakotoarisoa, M1).</w:t>
      </w:r>
    </w:p>
    <w:p>
      <w:pPr/>
      <w:r>
        <w:rPr/>
        <w:t xml:space="preserve">•	10 heures de </w:t>
      </w:r>
      <w:r>
        <w:rPr>
          <w:b w:val="1"/>
          <w:bCs w:val="1"/>
        </w:rPr>
        <w:t xml:space="preserve">travaux dirigés</w:t>
      </w:r>
      <w:r>
        <w:rPr/>
        <w:t xml:space="preserve"> aux étudiants de </w:t>
      </w:r>
      <w:r>
        <w:rPr>
          <w:b w:val="1"/>
          <w:bCs w:val="1"/>
        </w:rPr>
        <w:t xml:space="preserve">Master 1 Mobilité et tourisme éducatif</w:t>
      </w:r>
      <w:r>
        <w:rPr/>
        <w:t xml:space="preserve"> (INSPE), module « </w:t>
      </w:r>
      <w:r>
        <w:rPr>
          <w:b w:val="1"/>
          <w:bCs w:val="1"/>
        </w:rPr>
        <w:t xml:space="preserve">Qualitative methodol</w:t>
      </w:r>
      <w:r>
        <w:rPr/>
        <w:t xml:space="preserve"> » : « L’entretien et la grille d’entretien » ; « L’entretien de groupe » ; « L’observation participante » ; « L’observation passive » ; « Mise en situation en sortie de terrain » ; et mise en place d’un contrôle final.</w:t>
      </w:r>
    </w:p>
    <w:p>
      <w:pPr/>
      <w:r>
        <w:rPr/>
        <w:t xml:space="preserve">•	10 heures de </w:t>
      </w:r>
      <w:r>
        <w:rPr>
          <w:b w:val="1"/>
          <w:bCs w:val="1"/>
        </w:rPr>
        <w:t xml:space="preserve">travaux dirigés</w:t>
      </w:r>
      <w:r>
        <w:rPr/>
        <w:t xml:space="preserve"> aux étudiants de </w:t>
      </w:r>
      <w:r>
        <w:rPr>
          <w:b w:val="1"/>
          <w:bCs w:val="1"/>
        </w:rPr>
        <w:t xml:space="preserve">Master 1 Mobilité et tourisme éducatif</w:t>
      </w:r>
      <w:r>
        <w:rPr/>
        <w:t xml:space="preserve">, module « </w:t>
      </w:r>
      <w:r>
        <w:rPr>
          <w:b w:val="1"/>
          <w:bCs w:val="1"/>
        </w:rPr>
        <w:t xml:space="preserve">Data analysis</w:t>
      </w:r>
      <w:r>
        <w:rPr/>
        <w:t xml:space="preserve"> » : « Le questionnaire » ; « La passation de questionnaires » ; « Construire une base de données » ; « Pourcentage, tri croisé dynamique, et graphique » ; « Initiation à la cartographie » ; et mise en place d’un contrôle final.</w:t>
      </w:r>
    </w:p>
    <w:p>
      <w:pPr/>
      <w:r>
        <w:rPr/>
        <w:t xml:space="preserve">•	10 heures de </w:t>
      </w:r>
      <w:r>
        <w:rPr>
          <w:b w:val="1"/>
          <w:bCs w:val="1"/>
        </w:rPr>
        <w:t xml:space="preserve">travaux dirigés</w:t>
      </w:r>
      <w:r>
        <w:rPr/>
        <w:t xml:space="preserve"> aux étudiants de </w:t>
      </w:r>
      <w:r>
        <w:rPr>
          <w:b w:val="1"/>
          <w:bCs w:val="1"/>
        </w:rPr>
        <w:t xml:space="preserve">Master 2 Mobilité et tourisme éducatif</w:t>
      </w:r>
      <w:r>
        <w:rPr/>
        <w:t xml:space="preserve">, module « </w:t>
      </w:r>
      <w:r>
        <w:rPr>
          <w:b w:val="1"/>
          <w:bCs w:val="1"/>
        </w:rPr>
        <w:t xml:space="preserve">Short dissertation</w:t>
      </w:r>
      <w:r>
        <w:rPr/>
        <w:t xml:space="preserve"> » : « La problématique » ; « Construire son écrit » ; « l’état de l’art » ; présenter sa méthodologie ».</w:t>
      </w:r>
    </w:p>
    <w:p>
      <w:pPr/>
      <w:r>
        <w:rPr/>
        <w:t xml:space="preserve">•	10 heures de </w:t>
      </w:r>
      <w:r>
        <w:rPr>
          <w:b w:val="1"/>
          <w:bCs w:val="1"/>
        </w:rPr>
        <w:t xml:space="preserve">travaux dirigés</w:t>
      </w:r>
      <w:r>
        <w:rPr/>
        <w:t xml:space="preserve"> aux étudiants de </w:t>
      </w:r>
      <w:r>
        <w:rPr>
          <w:b w:val="1"/>
          <w:bCs w:val="1"/>
        </w:rPr>
        <w:t xml:space="preserve">Master 1 Mobilité et tourisme éducatif</w:t>
      </w:r>
      <w:r>
        <w:rPr/>
        <w:t xml:space="preserve">, module « </w:t>
      </w:r>
      <w:r>
        <w:rPr>
          <w:b w:val="1"/>
          <w:bCs w:val="1"/>
        </w:rPr>
        <w:t xml:space="preserve">Short dissertation</w:t>
      </w:r>
      <w:r>
        <w:rPr/>
        <w:t xml:space="preserve"> » : « La problématique » ; « Construire son écrit » ; « l’état de l’art » ; présenter sa méthodologie ».</w:t>
      </w:r>
    </w:p>
    <w:p>
      <w:pPr/>
      <w:r>
        <w:rPr/>
        <w:t xml:space="preserve">•	12 heures de </w:t>
      </w:r>
      <w:r>
        <w:rPr>
          <w:b w:val="1"/>
          <w:bCs w:val="1"/>
        </w:rPr>
        <w:t xml:space="preserve">travaux dirigés</w:t>
      </w:r>
      <w:r>
        <w:rPr/>
        <w:t xml:space="preserve"> aux étudiants de </w:t>
      </w:r>
      <w:r>
        <w:rPr>
          <w:b w:val="1"/>
          <w:bCs w:val="1"/>
        </w:rPr>
        <w:t xml:space="preserve">Licence 1 de géographie</w:t>
      </w:r>
      <w:r>
        <w:rPr/>
        <w:t xml:space="preserve">, module « </w:t>
      </w:r>
      <w:r>
        <w:rPr>
          <w:b w:val="1"/>
          <w:bCs w:val="1"/>
        </w:rPr>
        <w:t xml:space="preserve">Eaux et Sociétés</w:t>
      </w:r>
      <w:r>
        <w:rPr/>
        <w:t xml:space="preserve"> » : [En construction].</w:t>
      </w:r>
    </w:p>
    <w:p>
      <w:pPr/>
      <w:r>
        <w:rPr/>
        <w:t xml:space="preserve">•	16 heures de </w:t>
      </w:r>
      <w:r>
        <w:rPr>
          <w:b w:val="1"/>
          <w:bCs w:val="1"/>
        </w:rPr>
        <w:t xml:space="preserve">travaux dirigés</w:t>
      </w:r>
      <w:r>
        <w:rPr/>
        <w:t xml:space="preserve"> aux étudiants de </w:t>
      </w:r>
      <w:r>
        <w:rPr>
          <w:b w:val="1"/>
          <w:bCs w:val="1"/>
        </w:rPr>
        <w:t xml:space="preserve">Licence 1 de géographie</w:t>
      </w:r>
      <w:r>
        <w:rPr/>
        <w:t xml:space="preserve">, module « </w:t>
      </w:r>
      <w:r>
        <w:rPr>
          <w:b w:val="1"/>
          <w:bCs w:val="1"/>
        </w:rPr>
        <w:t xml:space="preserve">Population, espace et sociétés</w:t>
      </w:r>
      <w:r>
        <w:rPr/>
        <w:t xml:space="preserve"> » : [En construction]</w:t>
      </w:r>
    </w:p>
    <w:p>
      <w:pPr/>
      <w:r>
        <w:rPr/>
        <w:t xml:space="preserve">•	10 heures de </w:t>
      </w:r>
      <w:r>
        <w:rPr>
          <w:b w:val="1"/>
          <w:bCs w:val="1"/>
        </w:rPr>
        <w:t xml:space="preserve">cours magistrau</w:t>
      </w:r>
      <w:r>
        <w:rPr/>
        <w:t xml:space="preserve">x aux étudiants de </w:t>
      </w:r>
      <w:r>
        <w:rPr>
          <w:b w:val="1"/>
          <w:bCs w:val="1"/>
        </w:rPr>
        <w:t xml:space="preserve">Master 1 Mobilité et tourisme éducatif</w:t>
      </w:r>
      <w:r>
        <w:rPr/>
        <w:t xml:space="preserve"> (INSPE), module « </w:t>
      </w:r>
      <w:r>
        <w:rPr>
          <w:b w:val="1"/>
          <w:bCs w:val="1"/>
        </w:rPr>
        <w:t xml:space="preserve">Mobility of children</w:t>
      </w:r>
      <w:r>
        <w:rPr/>
        <w:t xml:space="preserve"> » : « Penser les mobilités, par l’utilisation de cartes mentales » ; « Genre et mobilité » ; « Mobilité et contextes locaux » ; « Enfance et tourisme » ; « Les mobilités contraintes des enfants en exil ».</w:t>
      </w:r>
    </w:p>
    <w:p>
      <w:pPr/>
      <w:r>
        <w:rPr/>
        <w:t xml:space="preserve">•	3 heures de </w:t>
      </w:r>
      <w:r>
        <w:rPr>
          <w:b w:val="1"/>
          <w:bCs w:val="1"/>
        </w:rPr>
        <w:t xml:space="preserve">cours magistraux</w:t>
      </w:r>
      <w:r>
        <w:rPr/>
        <w:t xml:space="preserve"> aux étudiants de </w:t>
      </w:r>
      <w:r>
        <w:rPr>
          <w:b w:val="1"/>
          <w:bCs w:val="1"/>
        </w:rPr>
        <w:t xml:space="preserve">Master 1 de géographie</w:t>
      </w:r>
      <w:r>
        <w:rPr/>
        <w:t xml:space="preserve">, module « </w:t>
      </w:r>
      <w:r>
        <w:rPr>
          <w:b w:val="1"/>
          <w:bCs w:val="1"/>
        </w:rPr>
        <w:t xml:space="preserve">Méthodologie du diagnostic</w:t>
      </w:r>
      <w:r>
        <w:rPr/>
        <w:t xml:space="preserve"> » : « Méthodes qualitatives et place du chercheur dans ses terrains ».</w:t>
      </w:r>
    </w:p>
    <w:p>
      <w:pPr/>
      <w:r>
        <w:rPr/>
        <w:t xml:space="preserve">•	4 heures de </w:t>
      </w:r>
      <w:r>
        <w:rPr>
          <w:b w:val="1"/>
          <w:bCs w:val="1"/>
        </w:rPr>
        <w:t xml:space="preserve">cours magistraux</w:t>
      </w:r>
      <w:r>
        <w:rPr/>
        <w:t xml:space="preserve"> aux étudiants de </w:t>
      </w:r>
      <w:r>
        <w:rPr>
          <w:b w:val="1"/>
          <w:bCs w:val="1"/>
        </w:rPr>
        <w:t xml:space="preserve">Licence 1 de géographie</w:t>
      </w:r>
      <w:r>
        <w:rPr/>
        <w:t xml:space="preserve">, module « </w:t>
      </w:r>
      <w:r>
        <w:rPr>
          <w:b w:val="1"/>
          <w:bCs w:val="1"/>
        </w:rPr>
        <w:t xml:space="preserve">Eaux et Sociétés</w:t>
      </w:r>
      <w:r>
        <w:rPr/>
        <w:t xml:space="preserve"> » : [En construction].</w:t>
      </w:r>
    </w:p>
    <w:p>
      <w:pPr/>
      <w:r>
        <w:rPr/>
        <w:t xml:space="preserve">•	2 heures de </w:t>
      </w:r>
      <w:r>
        <w:rPr>
          <w:b w:val="1"/>
          <w:bCs w:val="1"/>
        </w:rPr>
        <w:t xml:space="preserve">cours magistraux</w:t>
      </w:r>
      <w:r>
        <w:rPr/>
        <w:t xml:space="preserve"> aux étudiants de </w:t>
      </w:r>
      <w:r>
        <w:rPr>
          <w:b w:val="1"/>
          <w:bCs w:val="1"/>
        </w:rPr>
        <w:t xml:space="preserve">Licence 1 de géographie</w:t>
      </w:r>
      <w:r>
        <w:rPr/>
        <w:t xml:space="preserve">, module « </w:t>
      </w:r>
      <w:r>
        <w:rPr>
          <w:b w:val="1"/>
          <w:bCs w:val="1"/>
        </w:rPr>
        <w:t xml:space="preserve">Population, espace et sociétés</w:t>
      </w:r>
      <w:r>
        <w:rPr/>
        <w:t xml:space="preserve"> » : [En construction]</w:t>
      </w:r>
    </w:p>
    <w:p>
      <w:pPr>
        <w:pStyle w:val="Heading5"/>
      </w:pPr>
    </w:p>
    <w:p>
      <w:pPr>
        <w:pStyle w:val="Heading5"/>
      </w:pPr>
      <w:r>
        <w:rPr>
          <w:b w:val="1"/>
          <w:bCs w:val="1"/>
        </w:rPr>
        <w:t xml:space="preserve">Janvier 2021 – juin 2021 : Attachée Temporaire d’Enseignement et de Recherche (ATER) au sein de l’UFR SEGGAT à l’Université de Caen –Normandie</w:t>
      </w:r>
    </w:p>
    <w:p>
      <w:pPr/>
      <w:r>
        <w:rPr/>
        <w:t xml:space="preserve">•	26 heures de </w:t>
      </w:r>
      <w:r>
        <w:rPr>
          <w:b w:val="1"/>
          <w:bCs w:val="1"/>
        </w:rPr>
        <w:t xml:space="preserve">travaux dirigés</w:t>
      </w:r>
      <w:r>
        <w:rPr/>
        <w:t xml:space="preserve"> aux étudiants de </w:t>
      </w:r>
      <w:r>
        <w:rPr>
          <w:b w:val="1"/>
          <w:bCs w:val="1"/>
        </w:rPr>
        <w:t xml:space="preserve">Licence 1 de géographie</w:t>
      </w:r>
      <w:r>
        <w:rPr/>
        <w:t xml:space="preserve">, module « </w:t>
      </w:r>
      <w:r>
        <w:rPr>
          <w:b w:val="1"/>
          <w:bCs w:val="1"/>
        </w:rPr>
        <w:t xml:space="preserve">Introduction à la géographie sociale</w:t>
      </w:r>
      <w:r>
        <w:rPr/>
        <w:t xml:space="preserve"> » : « Les représentations statistiques des classes populaires selon les types de communes » ; « Etude des mobilisations des Gilets Jaunes » ; « Le vote dans les campagnes » ; « Représentations des banlieues »</w:t>
      </w:r>
    </w:p>
    <w:p>
      <w:pPr/>
      <w:r>
        <w:rPr/>
        <w:t xml:space="preserve">•	12 heures de </w:t>
      </w:r>
      <w:r>
        <w:rPr>
          <w:b w:val="1"/>
          <w:bCs w:val="1"/>
        </w:rPr>
        <w:t xml:space="preserve">travaux dirigés</w:t>
      </w:r>
      <w:r>
        <w:rPr/>
        <w:t xml:space="preserve"> aux étudiants de </w:t>
      </w:r>
      <w:r>
        <w:rPr>
          <w:b w:val="1"/>
          <w:bCs w:val="1"/>
        </w:rPr>
        <w:t xml:space="preserve">Licence 2 de géographie</w:t>
      </w:r>
      <w:r>
        <w:rPr/>
        <w:t xml:space="preserve">, module « </w:t>
      </w:r>
      <w:r>
        <w:rPr>
          <w:b w:val="1"/>
          <w:bCs w:val="1"/>
        </w:rPr>
        <w:t xml:space="preserve">Géographie des questions sociales et des inégalités</w:t>
      </w:r>
      <w:r>
        <w:rPr/>
        <w:t xml:space="preserve"> » : « Vivre à la rue lorsqu’on est une femme » ; « Discours politiques et accueil des marginaux dans les espaces ruraux » ; « Vivre par-delà les frontières ».</w:t>
      </w:r>
    </w:p>
    <w:p>
      <w:pPr/>
      <w:r>
        <w:rPr/>
        <w:t xml:space="preserve">•	24 heures de </w:t>
      </w:r>
      <w:r>
        <w:rPr>
          <w:b w:val="1"/>
          <w:bCs w:val="1"/>
        </w:rPr>
        <w:t xml:space="preserve">travaux dirigés</w:t>
      </w:r>
      <w:r>
        <w:rPr/>
        <w:t xml:space="preserve"> aux étudiants de </w:t>
      </w:r>
      <w:r>
        <w:rPr>
          <w:b w:val="1"/>
          <w:bCs w:val="1"/>
        </w:rPr>
        <w:t xml:space="preserve">Licence 1 de géographie</w:t>
      </w:r>
      <w:r>
        <w:rPr/>
        <w:t xml:space="preserve">, module « </w:t>
      </w:r>
      <w:r>
        <w:rPr>
          <w:b w:val="1"/>
          <w:bCs w:val="1"/>
        </w:rPr>
        <w:t xml:space="preserve">Initiation aux études de terrain</w:t>
      </w:r>
      <w:r>
        <w:rPr/>
        <w:t xml:space="preserve"> » : « Etudier les marginalités » ; « Mise en situation et sortie de terrain » ; et mise en place d’un contrôle final.</w:t>
      </w:r>
    </w:p>
    <w:p>
      <w:pPr/>
      <w:r>
        <w:rPr/>
        <w:t xml:space="preserve">•	16 heures de </w:t>
      </w:r>
      <w:r>
        <w:rPr>
          <w:b w:val="1"/>
          <w:bCs w:val="1"/>
        </w:rPr>
        <w:t xml:space="preserve">travaux dirigés</w:t>
      </w:r>
      <w:r>
        <w:rPr/>
        <w:t xml:space="preserve"> aux étudiants de </w:t>
      </w:r>
      <w:r>
        <w:rPr>
          <w:b w:val="1"/>
          <w:bCs w:val="1"/>
        </w:rPr>
        <w:t xml:space="preserve">Licence 1 de géographie</w:t>
      </w:r>
      <w:r>
        <w:rPr/>
        <w:t xml:space="preserve">, module « </w:t>
      </w:r>
      <w:r>
        <w:rPr>
          <w:b w:val="1"/>
          <w:bCs w:val="1"/>
        </w:rPr>
        <w:t xml:space="preserve">Eaux et Sociétés</w:t>
      </w:r>
      <w:r>
        <w:rPr/>
        <w:t xml:space="preserve"> » : « Guerre de l’eau entre Israël et Palestine » ; « Le bassin du Nil et géopolitique ».</w:t>
      </w:r>
    </w:p>
    <w:p>
      <w:pPr/>
      <w:r>
        <w:rPr/>
        <w:t xml:space="preserve">•	2 heures de </w:t>
      </w:r>
      <w:r>
        <w:rPr>
          <w:b w:val="1"/>
          <w:bCs w:val="1"/>
        </w:rPr>
        <w:t xml:space="preserve">cours magistraux</w:t>
      </w:r>
      <w:r>
        <w:rPr/>
        <w:t xml:space="preserve"> aux étudiants de </w:t>
      </w:r>
      <w:r>
        <w:rPr>
          <w:b w:val="1"/>
          <w:bCs w:val="1"/>
        </w:rPr>
        <w:t xml:space="preserve">Licence 1 de géographie</w:t>
      </w:r>
      <w:r>
        <w:rPr/>
        <w:t xml:space="preserve">, module « </w:t>
      </w:r>
      <w:r>
        <w:rPr>
          <w:b w:val="1"/>
          <w:bCs w:val="1"/>
        </w:rPr>
        <w:t xml:space="preserve">Introduction à la géographie sociale</w:t>
      </w:r>
      <w:r>
        <w:rPr/>
        <w:t xml:space="preserve"> » : « L’évolution des espaces ruraux ».</w:t>
      </w:r>
    </w:p>
    <w:p>
      <w:pPr/>
      <w:r>
        <w:rPr/>
        <w:t xml:space="preserve">•	3 heures de </w:t>
      </w:r>
      <w:r>
        <w:rPr>
          <w:b w:val="1"/>
          <w:bCs w:val="1"/>
        </w:rPr>
        <w:t xml:space="preserve">cours magistraux</w:t>
      </w:r>
      <w:r>
        <w:rPr/>
        <w:t xml:space="preserve"> aux étudiants de </w:t>
      </w:r>
      <w:r>
        <w:rPr>
          <w:b w:val="1"/>
          <w:bCs w:val="1"/>
        </w:rPr>
        <w:t xml:space="preserve">Master 2 de géographie</w:t>
      </w:r>
      <w:r>
        <w:rPr/>
        <w:t xml:space="preserve">, module « </w:t>
      </w:r>
      <w:r>
        <w:rPr>
          <w:b w:val="1"/>
          <w:bCs w:val="1"/>
        </w:rPr>
        <w:t xml:space="preserve">Inégalités et Action Publique</w:t>
      </w:r>
      <w:r>
        <w:rPr/>
        <w:t xml:space="preserve"> » : « Présentation de la thèse en cours : Action sociale, contrôle et prise en charge des demandeurs d’asile ».</w:t>
      </w:r>
    </w:p>
    <w:p>
      <w:pPr/>
      <w:r>
        <w:rPr/>
        <w:t xml:space="preserve">•	6 heures de </w:t>
      </w:r>
      <w:r>
        <w:rPr>
          <w:b w:val="1"/>
          <w:bCs w:val="1"/>
        </w:rPr>
        <w:t xml:space="preserve">cours magistraux</w:t>
      </w:r>
      <w:r>
        <w:rPr/>
        <w:t xml:space="preserve"> aux étudiants de </w:t>
      </w:r>
      <w:r>
        <w:rPr>
          <w:b w:val="1"/>
          <w:bCs w:val="1"/>
        </w:rPr>
        <w:t xml:space="preserve">Licence 2 de géographie</w:t>
      </w:r>
      <w:r>
        <w:rPr/>
        <w:t xml:space="preserve">, module « </w:t>
      </w:r>
      <w:r>
        <w:rPr>
          <w:b w:val="1"/>
          <w:bCs w:val="1"/>
        </w:rPr>
        <w:t xml:space="preserve">Géographie des questions sociales et des inégalités</w:t>
      </w:r>
      <w:r>
        <w:rPr/>
        <w:t xml:space="preserve"> » : « Comment vivre à la rue ? » ; « Les politiques migratoires européennes » ; « Les entraves aux droits d’asile ».</w:t>
      </w:r>
    </w:p>
    <w:p>
      <w:pPr/>
      <w:r>
        <w:rPr/>
        <w:t xml:space="preserve">•	2 heures de </w:t>
      </w:r>
      <w:r>
        <w:rPr>
          <w:b w:val="1"/>
          <w:bCs w:val="1"/>
        </w:rPr>
        <w:t xml:space="preserve">cours magistraux</w:t>
      </w:r>
      <w:r>
        <w:rPr/>
        <w:t xml:space="preserve"> aux étudiants de </w:t>
      </w:r>
      <w:r>
        <w:rPr>
          <w:b w:val="1"/>
          <w:bCs w:val="1"/>
        </w:rPr>
        <w:t xml:space="preserve">Licence 3 de géographie</w:t>
      </w:r>
      <w:r>
        <w:rPr/>
        <w:t xml:space="preserve">, module « </w:t>
      </w:r>
      <w:r>
        <w:rPr>
          <w:b w:val="1"/>
          <w:bCs w:val="1"/>
        </w:rPr>
        <w:t xml:space="preserve">La géographie parmi les sciences</w:t>
      </w:r>
      <w:r>
        <w:rPr/>
        <w:t xml:space="preserve"> » : « La géographie sociale et place du chercheur sur ses terrains».</w:t>
      </w:r>
    </w:p>
    <w:p>
      <w:pPr/>
      <w:r>
        <w:rPr/>
        <w:t xml:space="preserve">•	2 heures de </w:t>
      </w:r>
      <w:r>
        <w:rPr>
          <w:b w:val="1"/>
          <w:bCs w:val="1"/>
        </w:rPr>
        <w:t xml:space="preserve">cours magistraux</w:t>
      </w:r>
      <w:r>
        <w:rPr/>
        <w:t xml:space="preserve"> aux étudiants de </w:t>
      </w:r>
      <w:r>
        <w:rPr>
          <w:b w:val="1"/>
          <w:bCs w:val="1"/>
        </w:rPr>
        <w:t xml:space="preserve">Licence 1 de géographie</w:t>
      </w:r>
      <w:r>
        <w:rPr/>
        <w:t xml:space="preserve">, module « </w:t>
      </w:r>
      <w:r>
        <w:rPr>
          <w:b w:val="1"/>
          <w:bCs w:val="1"/>
        </w:rPr>
        <w:t xml:space="preserve">Eaux et Sociétés</w:t>
      </w:r>
      <w:r>
        <w:rPr/>
        <w:t xml:space="preserve"> » : « Guerre de l’eau entre Israël et Palestine ».</w:t>
      </w:r>
    </w:p>
    <w:p>
      <w:pPr>
        <w:pStyle w:val="Heading5"/>
      </w:pPr>
      <w:r>
        <w:rPr>
          <w:b w:val="1"/>
          <w:bCs w:val="1"/>
        </w:rPr>
        <w:t xml:space="preserve">2019 – 2020 : Vacataire au sein de l’UFR SEGGAT à l’Université de Caen-Normandie</w:t>
      </w:r>
    </w:p>
    <w:p>
      <w:pPr/>
      <w:r>
        <w:rPr/>
        <w:t xml:space="preserve">•	24 heures de </w:t>
      </w:r>
      <w:r>
        <w:rPr>
          <w:b w:val="1"/>
          <w:bCs w:val="1"/>
        </w:rPr>
        <w:t xml:space="preserve">travaux dirigés</w:t>
      </w:r>
      <w:r>
        <w:rPr/>
        <w:t xml:space="preserve"> aux étudiants de </w:t>
      </w:r>
      <w:r>
        <w:rPr>
          <w:b w:val="1"/>
          <w:bCs w:val="1"/>
        </w:rPr>
        <w:t xml:space="preserve">Licence 1 de géographie</w:t>
      </w:r>
      <w:r>
        <w:rPr/>
        <w:t xml:space="preserve">, module « </w:t>
      </w:r>
      <w:r>
        <w:rPr>
          <w:b w:val="1"/>
          <w:bCs w:val="1"/>
        </w:rPr>
        <w:t xml:space="preserve">Introduction à la géographie sociale</w:t>
      </w:r>
      <w:r>
        <w:rPr/>
        <w:t xml:space="preserve"> » : « Les représentations statistiques des classes populaires selon les types de communes » ; « Représentations des banlieues ».</w:t>
      </w:r>
    </w:p>
    <w:p>
      <w:pPr/>
      <w:r>
        <w:rPr/>
        <w:t xml:space="preserve">•	12 heures de </w:t>
      </w:r>
      <w:r>
        <w:rPr>
          <w:b w:val="1"/>
          <w:bCs w:val="1"/>
        </w:rPr>
        <w:t xml:space="preserve">travaux dirigés</w:t>
      </w:r>
      <w:r>
        <w:rPr/>
        <w:t xml:space="preserve"> aux étudiants de </w:t>
      </w:r>
      <w:r>
        <w:rPr>
          <w:b w:val="1"/>
          <w:bCs w:val="1"/>
        </w:rPr>
        <w:t xml:space="preserve">Licence 2 de géographie</w:t>
      </w:r>
      <w:r>
        <w:rPr/>
        <w:t xml:space="preserve">, module « </w:t>
      </w:r>
      <w:r>
        <w:rPr>
          <w:b w:val="1"/>
          <w:bCs w:val="1"/>
        </w:rPr>
        <w:t xml:space="preserve">Géographie sociale et culturelle</w:t>
      </w:r>
      <w:r>
        <w:rPr/>
        <w:t xml:space="preserve"> » : « Accueillir les exilés selon les élus locaux » ; « recueillir les récits d’exil ».</w:t>
      </w:r>
    </w:p>
    <w:p>
      <w:pPr/>
      <w:r>
        <w:rPr/>
        <w:t xml:space="preserve">•	3 heures de </w:t>
      </w:r>
      <w:r>
        <w:rPr>
          <w:b w:val="1"/>
          <w:bCs w:val="1"/>
        </w:rPr>
        <w:t xml:space="preserve">cours magistraux</w:t>
      </w:r>
      <w:r>
        <w:rPr/>
        <w:t xml:space="preserve"> aux étudiants de </w:t>
      </w:r>
      <w:r>
        <w:rPr>
          <w:b w:val="1"/>
          <w:bCs w:val="1"/>
        </w:rPr>
        <w:t xml:space="preserve">Licence 2 de géographie</w:t>
      </w:r>
      <w:r>
        <w:rPr/>
        <w:t xml:space="preserve">, module « </w:t>
      </w:r>
      <w:r>
        <w:rPr>
          <w:b w:val="1"/>
          <w:bCs w:val="1"/>
        </w:rPr>
        <w:t xml:space="preserve">Géographie sociale et culturelle</w:t>
      </w:r>
      <w:r>
        <w:rPr/>
        <w:t xml:space="preserve"> » : « Présentation de la thèse en cours : Accueillir les exilés dans les espaces ruraux ».</w:t>
      </w:r>
    </w:p>
    <w:p>
      <w:pPr>
        <w:pStyle w:val="Heading5"/>
      </w:pPr>
      <w:r>
        <w:rPr>
          <w:b w:val="1"/>
          <w:bCs w:val="1"/>
        </w:rPr>
        <w:t xml:space="preserve">2018 – 2019 : Vacataire au sein de l’UFR SEGGAT à l’Université de Caen-Normandie</w:t>
      </w:r>
    </w:p>
    <w:p>
      <w:pPr/>
      <w:r>
        <w:rPr/>
        <w:t xml:space="preserve">•	 19 heures de </w:t>
      </w:r>
      <w:r>
        <w:rPr>
          <w:b w:val="1"/>
          <w:bCs w:val="1"/>
        </w:rPr>
        <w:t xml:space="preserve">travaux dirigés</w:t>
      </w:r>
      <w:r>
        <w:rPr/>
        <w:t xml:space="preserve"> aux étudiants de </w:t>
      </w:r>
      <w:r>
        <w:rPr>
          <w:b w:val="1"/>
          <w:bCs w:val="1"/>
        </w:rPr>
        <w:t xml:space="preserve">Licence 2 de géographie</w:t>
      </w:r>
      <w:r>
        <w:rPr/>
        <w:t xml:space="preserve">, module « </w:t>
      </w:r>
      <w:r>
        <w:rPr>
          <w:b w:val="1"/>
          <w:bCs w:val="1"/>
        </w:rPr>
        <w:t xml:space="preserve">Géographie sociale et culturelle</w:t>
      </w:r>
      <w:r>
        <w:rPr/>
        <w:t xml:space="preserve"> » : « Accueillir les exilés selon les élus locaux » ; « recueillir les récits d’exil »</w:t>
      </w:r>
    </w:p>
    <w:p>
      <w:pPr/>
      <w:r>
        <w:rPr/>
        <w:t xml:space="preserve">•	 3 heures de </w:t>
      </w:r>
      <w:r>
        <w:rPr>
          <w:b w:val="1"/>
          <w:bCs w:val="1"/>
        </w:rPr>
        <w:t xml:space="preserve">cours magistraux</w:t>
      </w:r>
      <w:r>
        <w:rPr/>
        <w:t xml:space="preserve"> aux étudiants de </w:t>
      </w:r>
      <w:r>
        <w:rPr>
          <w:b w:val="1"/>
          <w:bCs w:val="1"/>
        </w:rPr>
        <w:t xml:space="preserve">Licence 2 de géographie</w:t>
      </w:r>
      <w:r>
        <w:rPr/>
        <w:t xml:space="preserve">, module « </w:t>
      </w:r>
      <w:r>
        <w:rPr>
          <w:b w:val="1"/>
          <w:bCs w:val="1"/>
        </w:rPr>
        <w:t xml:space="preserve">Géographie sociale et culturelle</w:t>
      </w:r>
      <w:r>
        <w:rPr/>
        <w:t xml:space="preserve"> » : « Présentation de la thèse en cours : Accueillir les exilés dans les espaces ruraux ».</w:t>
      </w:r>
    </w:p>
    <w:p>
      <w:pPr>
        <w:pStyle w:val="Heading5"/>
      </w:pPr>
      <w:r>
        <w:rPr>
          <w:b w:val="1"/>
          <w:bCs w:val="1"/>
        </w:rPr>
        <w:t xml:space="preserve">2016 : Assistante tournage</w:t>
      </w:r>
    </w:p>
    <w:p>
      <w:pPr/>
      <w:r>
        <w:rPr/>
        <w:t xml:space="preserve">Pour le documentaire « </w:t>
      </w:r>
      <w:r>
        <w:rPr>
          <w:b w:val="1"/>
          <w:bCs w:val="1"/>
        </w:rPr>
        <w:t xml:space="preserve">L’encyclopédie des migrants</w:t>
      </w:r>
      <w:r>
        <w:rPr/>
        <w:t xml:space="preserve"> » lors du tournage à Gibraltar. L’âge de la Tortue/Programme FRESH.**</w:t>
      </w:r>
    </w:p>
    <w:p>
      <w:pPr>
        <w:pStyle w:val="Heading2"/>
      </w:pPr>
      <w:r>
        <w:rPr>
          <w:b w:val="1"/>
          <w:bCs w:val="1"/>
        </w:rPr>
        <w:t xml:space="preserve">Formation :</w:t>
      </w:r>
    </w:p>
    <w:p>
      <w:pPr/>
      <w:r>
        <w:rPr>
          <w:b w:val="1"/>
          <w:bCs w:val="1"/>
        </w:rPr>
        <w:t xml:space="preserve">2023 : Docteure en géographie</w:t>
      </w:r>
      <w:r>
        <w:rPr/>
        <w:t xml:space="preserve"> et réalisation de la thèse : « La mise à distance des exilés dans les Centres d’Accueil et d’Orientation par les politiques d’action sociale. Une géographie sociale des formes d’accueil et des conditions de vie des « migrants » en Normandie. », sous la direction de Benoît Raoulx, Université de Caen-Normandie, ESO-Caen, UMR 6590.</w:t>
      </w:r>
    </w:p>
    <w:p>
      <w:pPr/>
      <w:r>
        <w:rPr>
          <w:b w:val="1"/>
          <w:bCs w:val="1"/>
        </w:rPr>
        <w:t xml:space="preserve">2016 – 2017 : Master 2 de Géographie</w:t>
      </w:r>
      <w:r>
        <w:rPr/>
        <w:t xml:space="preserve">, spécialité ART–ESO, à l’Université de Caen, parcours recherche, mention Bien. Réalisation d’un mémoire de recherche ayant pour titre « Accueils et conditions de vie des personnes migrantes dans les espaces transitoires : une analyse de géographie sociale des contextes locaux : l’exemple de la Normandie. ».</w:t>
      </w:r>
    </w:p>
    <w:p>
      <w:pPr/>
      <w:r>
        <w:rPr>
          <w:b w:val="1"/>
          <w:bCs w:val="1"/>
        </w:rPr>
        <w:t xml:space="preserve">2015 - 2016 : Master 1 de Géographie</w:t>
      </w:r>
      <w:r>
        <w:rPr/>
        <w:t xml:space="preserve">, ART-ESO, à l'Université de Caen, mention Très Bien.  Réalisation d’un mémoire de recherche ayant pour titre « Des politiques migratoires à la précarisation de migrants : Comment vivre sur des espaces transitoires lorsque l’on est « sans légalité » ? L’exemple des migrants « clandestins » dans les villes passages de Caen – Ouistreham ».</w:t>
      </w:r>
    </w:p>
    <w:p>
      <w:pPr/>
      <w:r>
        <w:rPr>
          <w:b w:val="1"/>
          <w:bCs w:val="1"/>
        </w:rPr>
        <w:t xml:space="preserve">2015 – 2016 : Formation au documentaire</w:t>
      </w:r>
      <w:r>
        <w:rPr/>
        <w:t xml:space="preserve"> – Ateliers-Films dans le cadre du programme FRESH (Film et recherche en Science Humaine et Sociale) en partenariat avec la Maison de l’Image de Caen et Maison de la Recherche en Science Humaine (MRSH) de Caen.</w:t>
      </w:r>
    </w:p>
    <w:p>
      <w:pPr/>
      <w:r>
        <w:rPr>
          <w:b w:val="1"/>
          <w:bCs w:val="1"/>
        </w:rPr>
        <w:t xml:space="preserve">2015 : Licence de Géographie</w:t>
      </w:r>
      <w:r>
        <w:rPr/>
        <w:t xml:space="preserve">, mention Assez Bien, à l'Université de Caen.</w:t>
      </w:r>
    </w:p>
    <w:p>
      <w:pPr/>
      <w:r>
        <w:rPr>
          <w:b w:val="1"/>
          <w:bCs w:val="1"/>
        </w:rPr>
        <w:t xml:space="preserve">2012 : Baccalauréat Littéraire</w:t>
      </w:r>
      <w:r>
        <w:rPr/>
        <w:t xml:space="preserve">, mention Assez Bien – Spécialisation en Arts-Plastiques – Lycée Le Verrier, St-Lô.</w:t>
      </w:r>
    </w:p>
    <w:p>
      <w:pPr>
        <w:pStyle w:val="Heading2"/>
      </w:pPr>
      <w:r>
        <w:rPr>
          <w:b w:val="1"/>
          <w:bCs w:val="1"/>
        </w:rPr>
        <w:t xml:space="preserve">Présentation de la thèse :</w:t>
      </w:r>
    </w:p>
    <w:p>
      <w:pPr>
        <w:pStyle w:val="Heading5"/>
      </w:pPr>
      <w:r>
        <w:rPr>
          <w:b w:val="1"/>
          <w:bCs w:val="1"/>
        </w:rPr>
        <w:t xml:space="preserve">La mise à distance des exilés dans les Centres d’Accueil et d’Orientation par les politiques d’action sociale. Une géographie sociale des formes d’accueil et des conditions de vie des « migrants » en Normandie.</w:t>
      </w:r>
    </w:p>
    <w:p>
      <w:pPr/>
      <w:r>
        <w:rPr/>
        <w:t xml:space="preserve">Les Centres d’Accueil et d’Orientation (CAO) sont des dispositifs d’hébergement à destination des exilés transitant en France. Ils ont été créés lors du démantèlement de Calais (octobre 2016) pour permettre la mise à l’abri de ces personnes et pour leur proposer un premier suivi administratif et sanitaire. Mais ces centres d’accueil ne sont pas seulement un dispositif d’action sociale. Ils représentent également la néolibéralisation du travail social et sont des lieux où les exilés peuvent être contrôlés et triés dans le but de répondre aux mesures migratoires des Etats européens. Cette thèse vise ainsi à questionner les conséquences de la rencontre des champs de l’action sociale et des politiques publiques sur les bénéficiaires du dispositif et sur les communes d’accueil. Car là aussi les CAO sont des lieux singuliers. Depuis les années 2010, les gouvernements français successifs tendent vers la répartition des exilés entre les régions afin de répartir « la charge » entre les départements pour « désengorger » l’Ile-de-France, polarisante dans les parcours des émigrés. C’est ainsi que les CAO ont été mis en place de façon habituelle dans les grandes villes, mais aussi dans des espaces peu denses (petites villes et espaces ruraux) auprès de populations locales qui n’avaient parfois jamais rencontré de personnes étrangères. L’arrivée d’exilés dans ces espaces n’est toutefois pas nouvelle : de nombreux maires avaient déjà accueillis sur leurs communes des personnes étrangères, et des centres d’accueil (CADA) ont également pu être créés dans ce type de communes. Néanmoins les CAO ont permis une répartition de grande ampleur des exilés dans ces espaces, qui a ainsi donné l’occasion à l’Etat d’assurer et de pérenniser la dispersion des exilés hors des grandes villes. Ces arrivées ont changé les dynamiques sociales des espaces d’accueil.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La mise à distance des exilés dans les Centres d'Accueil et d'Orientation par les politiques d'action sociale. Une géographie sociale des formes d'accueil et des conditions de vie des &amp;quot;migrants&amp;quot; en Normandie</w:t>
              </w:r>
            </w:hyperlink>
          </w:p>
          <w:p>
            <w:pPr/>
            <w:hyperlink r:id="rId12" w:history="1">
              <w:r>
                <w:rPr>
                  <w:color w:val="#410a8c"/>
                  <w:u w:val="single"/>
                </w:rPr>
                <w:t xml:space="preserve">Margaux Verove</w:t>
              </w:r>
            </w:hyperlink>
          </w:p>
          <w:p>
            <w:pPr/>
            <w:r>
              <w:rPr/>
              <w:t xml:space="preserve">Géographie. Normandie Université, 2023. Français. </w:t>
            </w:r>
            <w:hyperlink r:id="rId13" w:history="1">
              <w:r>
                <w:rPr>
                  <w:color w:val="#410a8c"/>
                  <w:u w:val="single"/>
                </w:rPr>
                <w:t xml:space="preserve">⟨NNT : 2023NORMC001⟩</w:t>
              </w:r>
            </w:hyperlink>
          </w:p>
          <w:p>
            <w:pPr/>
            <w:r>
              <w:rPr/>
              <w:t xml:space="preserve">Thèse</w:t>
            </w:r>
          </w:p>
          <w:p>
            <w:pPr/>
            <w:hyperlink r:id="rId11" w:history="1">
              <w:r>
                <w:rPr>
                  <w:color w:val="#410a8c"/>
                  <w:u w:val="single"/>
                </w:rPr>
                <w:t xml:space="preserve">tel-04376767v2</w:t>
              </w:r>
            </w:hyperlink>
          </w:p>
        </w:tc>
      </w:tr>
    </w:tbl>
    <w:p>
      <w:pPr>
        <w:spacing w:before="200"/>
      </w:pPr>
    </w:p>
    <w:p>
      <w:pPr>
        <w:pStyle w:val="Heading2"/>
      </w:pPr>
      <w:r>
        <w:rPr>
          <w:color w:val="1e198e"/>
          <w:b w:val="1"/>
          <w:bCs w:val="1"/>
        </w:rPr>
        <w:t xml:space="preserve">Notice d’encyclopédie ou de dictionnaire (2)</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Prostitution : relégation et marginalité dans le centre-ville de Caen</w:t>
              </w:r>
            </w:hyperlink>
          </w:p>
          <w:p>
            <w:pPr/>
            <w:hyperlink r:id="rId15" w:history="1">
              <w:r>
                <w:rPr>
                  <w:color w:val="#410a8c"/>
                  <w:u w:val="single"/>
                </w:rPr>
                <w:t xml:space="preserve">Margaux Vérove</w:t>
              </w:r>
            </w:hyperlink>
          </w:p>
          <w:p>
            <w:pPr/>
            <w:r>
              <w:rPr>
                <w:i w:val="1"/>
                <w:iCs w:val="1"/>
              </w:rPr>
              <w:t xml:space="preserve">Atlas social de Caen. De l’agglomération à la métropole ?</w:t>
            </w:r>
            <w:r>
              <w:rPr/>
              <w:t xml:space="preserve">, 2021, </w:t>
            </w:r>
            <w:hyperlink r:id="rId16" w:history="1">
              <w:r>
                <w:rPr>
                  <w:color w:val="#410a8c"/>
                  <w:u w:val="single"/>
                </w:rPr>
                <w:t xml:space="preserve">⟨10.48649/asdc.901⟩</w:t>
              </w:r>
            </w:hyperlink>
          </w:p>
          <w:p>
            <w:pPr/>
            <w:r>
              <w:rPr/>
              <w:t xml:space="preserve">Notice d’encyclopédie ou de dictionnaire</w:t>
            </w:r>
          </w:p>
          <w:p>
            <w:pPr/>
            <w:hyperlink r:id="rId14" w:history="1">
              <w:r>
                <w:rPr>
                  <w:color w:val="#410a8c"/>
                  <w:u w:val="single"/>
                </w:rPr>
                <w:t xml:space="preserve">hal-05150105v1</w:t>
              </w:r>
            </w:hyperlink>
          </w:p>
        </w:tc>
      </w:tr>
      <w:tr>
        <w:trPr/>
        <w:tc>
          <w:tcPr>
            <w:noWrap/>
          </w:tcPr>
          <w:p>
            <w:pPr>
              <w:spacing w:after="200"/>
            </w:pPr>
            <w:hyperlink r:id="rId17" w:history="1">
              <w:r>
                <w:rPr>
                  <w:color w:val="1e198e"/>
                  <w:b w:val="1"/>
                  <w:bCs w:val="1"/>
                  <w:u w:val="single"/>
                </w:rPr>
                <w:t xml:space="preserve">Les « clandestins » à Ouistreham : entre stratégies de relégation et soutiens locaux</w:t>
              </w:r>
            </w:hyperlink>
          </w:p>
          <w:p>
            <w:pPr/>
            <w:hyperlink r:id="rId15" w:history="1">
              <w:r>
                <w:rPr>
                  <w:color w:val="#410a8c"/>
                  <w:u w:val="single"/>
                </w:rPr>
                <w:t xml:space="preserve">Margaux Vérove</w:t>
              </w:r>
            </w:hyperlink>
          </w:p>
          <w:p>
            <w:pPr/>
            <w:r>
              <w:rPr>
                <w:i w:val="1"/>
                <w:iCs w:val="1"/>
              </w:rPr>
              <w:t xml:space="preserve">Atlas social de Caen. De l’agglomération à la métropole ?</w:t>
            </w:r>
            <w:r>
              <w:rPr/>
              <w:t xml:space="preserve">, 2020</w:t>
            </w:r>
          </w:p>
          <w:p>
            <w:pPr/>
            <w:r>
              <w:rPr/>
              <w:t xml:space="preserve">Notice d’encyclopédie ou de dictionnaire</w:t>
            </w:r>
          </w:p>
          <w:p>
            <w:pPr/>
            <w:hyperlink r:id="rId17" w:history="1">
              <w:r>
                <w:rPr>
                  <w:color w:val="#410a8c"/>
                  <w:u w:val="single"/>
                </w:rPr>
                <w:t xml:space="preserve">hal-05149863v1</w:t>
              </w:r>
            </w:hyperlink>
          </w:p>
        </w:tc>
      </w:tr>
    </w:tbl>
    <w:sectPr>
      <w:footerReference w:type="default" r:id="rId1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847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gaux-verove" TargetMode="External"/><Relationship Id="rId9" Type="http://schemas.openxmlformats.org/officeDocument/2006/relationships/hyperlink" Target="https://orcid.org/0009-0006-6569-8616" TargetMode="External"/><Relationship Id="rId10" Type="http://schemas.openxmlformats.org/officeDocument/2006/relationships/hyperlink" Target="https://www.idref.fr/196405513" TargetMode="External"/><Relationship Id="rId11" Type="http://schemas.openxmlformats.org/officeDocument/2006/relationships/hyperlink" Target="https://theses.hal.science/tel-04376767v2" TargetMode="External"/><Relationship Id="rId12" Type="http://schemas.openxmlformats.org/officeDocument/2006/relationships/hyperlink" Target="https://hal.science/search/index/?q=*&amp;authFullName_s=Margaux Verove" TargetMode="External"/><Relationship Id="rId13" Type="http://schemas.openxmlformats.org/officeDocument/2006/relationships/hyperlink" Target="https://www.theses.fr/2023NORMC001" TargetMode="External"/><Relationship Id="rId14" Type="http://schemas.openxmlformats.org/officeDocument/2006/relationships/hyperlink" Target="https://hal.science/hal-05150105v1" TargetMode="External"/><Relationship Id="rId15" Type="http://schemas.openxmlformats.org/officeDocument/2006/relationships/hyperlink" Target="https://hal.science/search/index/?q=*&amp;authFullName_s=Margaux V&#233;rove" TargetMode="External"/><Relationship Id="rId16" Type="http://schemas.openxmlformats.org/officeDocument/2006/relationships/hyperlink" Target="https://dx.doi.org/10.48649/asdc.901" TargetMode="External"/><Relationship Id="rId17" Type="http://schemas.openxmlformats.org/officeDocument/2006/relationships/hyperlink" Target="https://hal.science/hal-05149863v1" TargetMode="External"/><Relationship Id="rId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Margaux Verove</dc:title>
  <dc:description>CV</dc:description>
  <dc:subject/>
  <cp:keywords/>
  <cp:category/>
  <cp:lastModifiedBy/>
  <dcterms:created xsi:type="dcterms:W3CDTF">2026-04-06T02:47:07+02:00</dcterms:created>
  <dcterms:modified xsi:type="dcterms:W3CDTF">2026-04-06T02:47:07+02:00</dcterms:modified>
</cp:coreProperties>
</file>

<file path=docProps/custom.xml><?xml version="1.0" encoding="utf-8"?>
<Properties xmlns="http://schemas.openxmlformats.org/officeDocument/2006/custom-properties" xmlns:vt="http://schemas.openxmlformats.org/officeDocument/2006/docPropsVTypes"/>
</file>