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 Villeroy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margo-villeroy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0009-0007-1538-0906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L’impôt face à la pluralité des espaces fiscaux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 Villeroy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In press, Les espaces de l'imposition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Octroi de mer : Colonial origins and the long-term transformation of a French Overseas tax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 Villeroy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 History Conference</w:t>
            </w:r>
            <w:r>
              <w:rPr/>
              <w:t xml:space="preserve">, Center for Tax law, Jul 2026,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payer, témoin d'une histoire de l'octroi de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 Villeroy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refus en Droit</w:t>
            </w:r>
            <w:r>
              <w:rPr/>
              <w:t xml:space="preserve">, Institut caennais de recherche juridique,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L'octroi de mer, impôt pluriséculaire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 Villeroy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Jeune Recherche en Droit fiscal et Finances publiques (JJRDF)</w:t>
            </w:r>
            <w:r>
              <w:rPr/>
              <w:t xml:space="preserve">, Institut de recherche juridique de la Sorbonne, Jun 2025,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L’octroi de mer antillais : de l’influence à la survivance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 Villeroy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Traces, patrimoines matériels et immatériels des socio-écosystèmes</w:t>
            </w:r>
            <w:r>
              <w:rPr/>
              <w:t xml:space="preserve">, UMR 6566 CReAAH; GIS d'Histoire et Sciences de la Mer,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payer, témoin d'une histoire de l'octroi de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 Villeroy</w:t>
              </w:r>
            </w:hyperlink>
          </w:p>
          <w:p>
            <w:pPr/>
            <w:r>
              <w:rPr/>
              <w:t xml:space="preserve">Presses universitaires de Caen (PUC). </w:t>
            </w:r>
            <w:r>
              <w:rPr>
                <w:i w:val="1"/>
                <w:iCs w:val="1"/>
              </w:rPr>
              <w:t xml:space="preserve">Le refus en droit - actes du colloque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l'histoire et de la fiscalité : l'octroi de mer, impôt pluriséculaire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Margo Villeroy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hal-04336528v1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CA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o-villeroy" TargetMode="External"/><Relationship Id="rId8" Type="http://schemas.openxmlformats.org/officeDocument/2006/relationships/hyperlink" Target="https://orcid.org/0009-0007-1538-0906" TargetMode="External"/><Relationship Id="rId9" Type="http://schemas.openxmlformats.org/officeDocument/2006/relationships/hyperlink" Target="https://hal.science/hal-05472557v1" TargetMode="External"/><Relationship Id="rId10" Type="http://schemas.openxmlformats.org/officeDocument/2006/relationships/hyperlink" Target="https://hal.science/search/index/?q=*&amp;authFullName_s=Margo Villeroy" TargetMode="External"/><Relationship Id="rId11" Type="http://schemas.openxmlformats.org/officeDocument/2006/relationships/hyperlink" Target="https://hal.science/hal-05472562v1" TargetMode="External"/><Relationship Id="rId12" Type="http://schemas.openxmlformats.org/officeDocument/2006/relationships/hyperlink" Target="https://hal.science/hal-05109891v1" TargetMode="External"/><Relationship Id="rId13" Type="http://schemas.openxmlformats.org/officeDocument/2006/relationships/hyperlink" Target="https://hal.science/hal-05109902v1" TargetMode="External"/><Relationship Id="rId14" Type="http://schemas.openxmlformats.org/officeDocument/2006/relationships/hyperlink" Target="https://hal.science/hal-04329766v1" TargetMode="External"/><Relationship Id="rId15" Type="http://schemas.openxmlformats.org/officeDocument/2006/relationships/hyperlink" Target="https://hal.science/hal-05472558v1" TargetMode="External"/><Relationship Id="rId16" Type="http://schemas.openxmlformats.org/officeDocument/2006/relationships/hyperlink" Target="https://hal.science/hal-0433652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 Villeroy</dc:title>
  <dc:description>CV</dc:description>
  <dc:subject/>
  <cp:keywords/>
  <cp:category/>
  <cp:lastModifiedBy/>
  <dcterms:created xsi:type="dcterms:W3CDTF">2026-04-15T20:19:44+02:00</dcterms:created>
  <dcterms:modified xsi:type="dcterms:W3CDTF">2026-04-15T20:19:44+02:00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