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Damery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margot-damery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Fendre, percuter ou rainurer « des » bois au Tardiglaciaire (18 000-11 650 BP) dans le Massif jurassien et ses marges : variabilité technique, culturelle et/ou environnementale : Une recherche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recherche en 180s</w:t>
            </w:r>
            <w:r>
              <w:rPr/>
              <w:t xml:space="preserve">, ArScAn équipe Archéologies environnementales; Laure Fontana; Christophe Petit; Pierrick Tigreat, May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and/or grooving after the Late Glacial Maximum in Western Europe, between continuity and innovation?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Worked Bone Research group</w:t>
            </w:r>
            <w:r>
              <w:rPr/>
              <w:t xml:space="preserve">, Marianne Christensen; Nejma Goutas, May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sujet de recherche : Fendre, percuter ou rainurer « des » bois au Tardiglaciaire (21 000 - 8 000 BP) dans le Massif jurassien et ses marges : variabilité technique, culturelle et/ou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présentation des travaux doctoraux de M. Damery</w:t>
            </w:r>
            <w:r>
              <w:rPr/>
              <w:t xml:space="preserve">, Laténium, Oct 2023, Hauterive,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(l)âme à fendre le bois ? : étude technico-fonctionnelle des pièces esquillées du Taillis des Coteaux (Vienne) au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: Échanges interdisciplinaires sur le bois et les sociétés</w:t>
            </w:r>
            <w:r>
              <w:rPr/>
              <w:t xml:space="preserve">, Paul Bacoup; Juliette Taïeb,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ou déchets ? Les pièces esquillées magdaléniennes d’Arlay (15 500 BP et 14 500 BP) : Rendez-vous au musée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à fendre des « bois » : comment travailler les matières dures d’origine végétale et animale au Magdalénien ancien (Taillis des Coteaux, Vienne)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/>
              <w:t xml:space="preserve">Paul Bacoup; Juliette Taïeb. </w:t>
            </w:r>
            <w:r>
              <w:rPr>
                <w:i w:val="1"/>
                <w:iCs w:val="1"/>
              </w:rPr>
              <w:t xml:space="preserve">Journées Bois. Archéologie, société et environnement.</w:t>
            </w:r>
            <w:r>
              <w:rPr/>
              <w:t xml:space="preserve">, 3 (1), ISTE OpenScience, pp.39-56, 2023, Homme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fendage au Magdalénien par la lecture technico-fonctionnelle de pièces esquillées et de déchets de débitage en bois de renne du Taillis des Coteaux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Éva David; Hubert Forestier; Sylvain Soriano. </w:t>
            </w:r>
            <w:r>
              <w:rPr>
                <w:i w:val="1"/>
                <w:iCs w:val="1"/>
              </w:rPr>
              <w:t xml:space="preserve">De la Préhistoire à l'anthropologie philosophique : Recueil de textes offert à Éric Boëda</w:t>
            </w:r>
            <w:r>
              <w:rPr/>
              <w:t xml:space="preserve">, Cahier 6, L'Harmattan, pp.589-610, 2023, Anthropologie des Techniques,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 Antigny (Vienne), Rapport intermédiaire 2/3 de la fouille programmée 2020/2022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(l)'âme à fendre le bois ? : Etude technico-fonctionnelle des pièces esquillées du Taillis des Coteaux (Vienne) au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hal-05425861v1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D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-damery" TargetMode="External"/><Relationship Id="rId8" Type="http://schemas.openxmlformats.org/officeDocument/2006/relationships/hyperlink" Target="https://hal.science/hal-05428631v1" TargetMode="External"/><Relationship Id="rId9" Type="http://schemas.openxmlformats.org/officeDocument/2006/relationships/hyperlink" Target="https://hal.science/search/index/?q=*&amp;authFullName_s=Margot Damery" TargetMode="External"/><Relationship Id="rId10" Type="http://schemas.openxmlformats.org/officeDocument/2006/relationships/hyperlink" Target="https://hal.science/hal-05426610v1" TargetMode="External"/><Relationship Id="rId11" Type="http://schemas.openxmlformats.org/officeDocument/2006/relationships/hyperlink" Target="https://hal.science/search/index/?q=*&amp;authFullName_s=Claire Houmard" TargetMode="External"/><Relationship Id="rId12" Type="http://schemas.openxmlformats.org/officeDocument/2006/relationships/hyperlink" Target="https://hal.science/hal-05425975v1" TargetMode="External"/><Relationship Id="rId13" Type="http://schemas.openxmlformats.org/officeDocument/2006/relationships/hyperlink" Target="https://hal.science/hal-05425880v1" TargetMode="External"/><Relationship Id="rId14" Type="http://schemas.openxmlformats.org/officeDocument/2006/relationships/hyperlink" Target="https://hal.science/hal-05428643v1" TargetMode="External"/><Relationship Id="rId15" Type="http://schemas.openxmlformats.org/officeDocument/2006/relationships/hyperlink" Target="https://hal.science/hal-05425827v1" TargetMode="External"/><Relationship Id="rId16" Type="http://schemas.openxmlformats.org/officeDocument/2006/relationships/hyperlink" Target="https://hal.science/hal-05425731v1" TargetMode="External"/><Relationship Id="rId17" Type="http://schemas.openxmlformats.org/officeDocument/2006/relationships/hyperlink" Target="https://hal.science/search/index/?q=*&amp;authFullName_s=J&#233;r&#244;me Primault" TargetMode="External"/><Relationship Id="rId18" Type="http://schemas.openxmlformats.org/officeDocument/2006/relationships/hyperlink" Target="https://hal.science/hal-03934038v1" TargetMode="External"/><Relationship Id="rId19" Type="http://schemas.openxmlformats.org/officeDocument/2006/relationships/hyperlink" Target="https://hal.science/search/index/?q=*&amp;authFullName_s=Laurent Brou" TargetMode="External"/><Relationship Id="rId20" Type="http://schemas.openxmlformats.org/officeDocument/2006/relationships/hyperlink" Target="https://hal.science/search/index/?q=*&amp;authFullName_s=&#201;lise Cormar&#232;che" TargetMode="External"/><Relationship Id="rId21" Type="http://schemas.openxmlformats.org/officeDocument/2006/relationships/hyperlink" Target="https://hal.science/search/index/?q=*&amp;authFullName_s=Pascaline Gaussein" TargetMode="External"/><Relationship Id="rId22" Type="http://schemas.openxmlformats.org/officeDocument/2006/relationships/hyperlink" Target="https://hal.science/hal-03861895v1" TargetMode="External"/><Relationship Id="rId23" Type="http://schemas.openxmlformats.org/officeDocument/2006/relationships/hyperlink" Target="https://hal.science/search/index/?q=*&amp;authFullName_s=Elise Cormar&#232;che" TargetMode="External"/><Relationship Id="rId24" Type="http://schemas.openxmlformats.org/officeDocument/2006/relationships/hyperlink" Target="https://hal.science/hal-0542586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Damery</dc:title>
  <dc:description>CV</dc:description>
  <dc:subject/>
  <cp:keywords/>
  <cp:category/>
  <cp:lastModifiedBy/>
  <dcterms:created xsi:type="dcterms:W3CDTF">2026-04-09T18:35:46+02:00</dcterms:created>
  <dcterms:modified xsi:type="dcterms:W3CDTF">2026-04-09T18:35:46+02:00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