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Dolores Cano Romero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2ème année à l'Ecole Doctorale CLESCO à l'Université Jean Jaurès.</w:t>
      </w:r>
    </w:p>
    <w:p>
      <w:pPr/>
      <w:r>
        <w:rPr/>
        <w:t xml:space="preserve">Laboratoire &amp;quot;Centre d'Etudes et de Recherches en Psychopathologie et Psychologie de la Santé -</w:t>
      </w:r>
      <w:r>
        <w:rPr>
          <w:i w:val="1"/>
          <w:iCs w:val="1"/>
        </w:rPr>
        <w:t xml:space="preserve">CERPPS-&amp;quot;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post-operative pain management: Mapping nurses’ views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Dolores Cano Romero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 Teresa Munoz Sastre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Quintard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Clay Sorum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Mullet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Nursing Practice</w:t>
            </w:r>
            <w:r>
              <w:rPr/>
              <w:t xml:space="preserve">, 2017,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⟨10.1111/ijn.12514⟩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hal-01909059v1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09059v1" TargetMode="External"/><Relationship Id="rId8" Type="http://schemas.openxmlformats.org/officeDocument/2006/relationships/hyperlink" Target="https://hal.science/search/index/?q=*&amp;authFullName_s=Maria Dolores Cano Romero" TargetMode="External"/><Relationship Id="rId9" Type="http://schemas.openxmlformats.org/officeDocument/2006/relationships/hyperlink" Target="https://hal.science/search/index/?q=*&amp;authFullName_s=Maria Teresa Munoz Sastre" TargetMode="External"/><Relationship Id="rId10" Type="http://schemas.openxmlformats.org/officeDocument/2006/relationships/hyperlink" Target="https://hal.science/search/index/?q=*&amp;authFullName_s=Bruno Quintard" TargetMode="External"/><Relationship Id="rId11" Type="http://schemas.openxmlformats.org/officeDocument/2006/relationships/hyperlink" Target="https://hal.science/search/index/?q=*&amp;authFullName_s=Paul Clay Sorum" TargetMode="External"/><Relationship Id="rId12" Type="http://schemas.openxmlformats.org/officeDocument/2006/relationships/hyperlink" Target="https://hal.science/search/index/?q=*&amp;authFullName_s=Etienne Mullet" TargetMode="External"/><Relationship Id="rId13" Type="http://schemas.openxmlformats.org/officeDocument/2006/relationships/hyperlink" Target="https://dx.doi.org/10.1111/ijn.12514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Dolores Cano Romero</dc:title>
  <dc:description>CV</dc:description>
  <dc:subject/>
  <cp:keywords/>
  <cp:category/>
  <cp:lastModifiedBy/>
  <dcterms:created xsi:type="dcterms:W3CDTF">2026-03-17T17:12:20+01:00</dcterms:created>
  <dcterms:modified xsi:type="dcterms:W3CDTF">2026-03-17T17:12:20+01:00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