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Milanova Milanova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maria-stoeva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0000-0002-6192-7075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OZD-8596-2025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scolaire serbe et bulgare : quels rapports des élèves au romani standard et de l’école aux élèves roms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Milanova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CSL</w:t>
            </w:r>
            <w:r>
              <w:rPr/>
              <w:t xml:space="preserve">, Université Paris Cité,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politiques et des idéologies linguistiques sur les pratiques langagières et discursives des minorités en Bulgarie et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Milanova</w:t>
              </w:r>
            </w:hyperlink>
          </w:p>
          <w:p>
            <w:pPr/>
            <w:r>
              <w:rPr/>
              <w:t xml:space="preserve">Linguistique. Université Paris Cité; Sofijski universitet Sv. Kliment Ohridski, 2022.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2022UNIP7106⟩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tel-04245899v1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04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stoeva" TargetMode="External"/><Relationship Id="rId8" Type="http://schemas.openxmlformats.org/officeDocument/2006/relationships/hyperlink" Target="https://orcid.org/0000-0002-6192-7075" TargetMode="External"/><Relationship Id="rId9" Type="http://schemas.openxmlformats.org/officeDocument/2006/relationships/hyperlink" Target="http://www.researcherid.com/rid/OZD-8596-2025" TargetMode="External"/><Relationship Id="rId10" Type="http://schemas.openxmlformats.org/officeDocument/2006/relationships/hyperlink" Target="https://hal.science/hal-04404815v1" TargetMode="External"/><Relationship Id="rId11" Type="http://schemas.openxmlformats.org/officeDocument/2006/relationships/hyperlink" Target="https://hal.science/search/index/?q=*&amp;authFullName_s=Marija Apostolovi&#263;" TargetMode="External"/><Relationship Id="rId12" Type="http://schemas.openxmlformats.org/officeDocument/2006/relationships/hyperlink" Target="https://hal.science/search/index/?q=*&amp;authFullName_s=Maria Milanova" TargetMode="External"/><Relationship Id="rId13" Type="http://schemas.openxmlformats.org/officeDocument/2006/relationships/hyperlink" Target="https://theses.hal.science/tel-04245899v1" TargetMode="External"/><Relationship Id="rId14" Type="http://schemas.openxmlformats.org/officeDocument/2006/relationships/hyperlink" Target="https://www.theses.fr/2022UNIP7106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Milanova Milanova</dc:title>
  <dc:description>CV</dc:description>
  <dc:subject/>
  <cp:keywords/>
  <cp:category/>
  <cp:lastModifiedBy/>
  <dcterms:created xsi:type="dcterms:W3CDTF">2026-03-15T11:02:15+01:00</dcterms:created>
  <dcterms:modified xsi:type="dcterms:W3CDTF">2026-03-15T11:02:15+01:00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