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marianna scarfone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colonial dans la psychiatrie métropolitaine ? Le traitement des « Nord-Africains » dans le discours et la pratique psychiatrique en France au 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Silvia Falconieri. </w:t>
            </w:r>
            <w:r>
              <w:rPr>
                <w:i w:val="1"/>
                <w:iCs w:val="1"/>
              </w:rPr>
              <w:t xml:space="preserve">Fou et indigène. L'altérité au prisme du droit colonial en Afrique française</w:t>
            </w:r>
            <w:r>
              <w:rPr/>
              <w:t xml:space="preserve">, Mare et Martin, pp.121-144, 2025, 978-2-38600-128-4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Suspended behind the Storeroom Door: Archaeology of the Contemporary Past, Material History, and the Memorial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Cultures of psychiatry</w:t>
            </w:r>
            <w:r>
              <w:rPr/>
              <w:t xml:space="preserve">, 2020, 978-3-8376-4788-4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Levi Bianchini au Congo : la ‘psychopathologie du blanc’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Daniele Comberiati; Pierre Halen; Rosaria Iounes-Vona. </w:t>
            </w:r>
            <w:r>
              <w:rPr>
                <w:i w:val="1"/>
                <w:iCs w:val="1"/>
              </w:rPr>
              <w:t xml:space="preserve">Des Italiens au Congo aux Italiens du Congo</w:t>
            </w:r>
            <w:r>
              <w:rPr/>
              <w:t xml:space="preserve">, L'Harmattan, pp.71-83, 2020, 978-2-343-19072-3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storage: clothes and other personal effects as a way of recovering patients’ histories in a psychiatric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Majerus Benoit; Ankele Monika. </w:t>
            </w:r>
            <w:r>
              <w:rPr>
                <w:i w:val="1"/>
                <w:iCs w:val="1"/>
              </w:rPr>
              <w:t xml:space="preserve">Material cultures of psychiatry</w:t>
            </w:r>
            <w:r>
              <w:rPr/>
              <w:t xml:space="preserve">, Transcript Verlag, 2020, 978-3-8376-4788-4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Levi Bianchini au Congo : la ‘psychopathologie du blanc’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Italiens au Congo aux Italiens du Congo</w:t>
            </w:r>
            <w:r>
              <w:rPr/>
              <w:t xml:space="preserve">, 2020, 978-2-343-19072-3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Traiettoria biografica e carriera di Angelo Bravi attraverso la sua corrispondenza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di psichiatria coloniale</w:t>
            </w:r>
            <w:r>
              <w:rPr/>
              <w:t xml:space="preserve">, pp.71-85, 2019, 978-8871645452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psichiatria coloniale italiana. Traiettoria di una disciplina e delle sue istituzioni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Paolella Francesco. </w:t>
            </w:r>
            <w:r>
              <w:rPr>
                <w:i w:val="1"/>
                <w:iCs w:val="1"/>
              </w:rPr>
              <w:t xml:space="preserve">La psichiatria nelle colonie. Una storia del Novecento</w:t>
            </w:r>
            <w:r>
              <w:rPr/>
              <w:t xml:space="preserve">, Franco Angeli, pp.66-91, 2017, 9788891751164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nevrastenia sotto i tropici’. I disturbi mentali dei bianchi in colonia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Valeria Deplano; Alessandro Pes. </w:t>
            </w:r>
            <w:r>
              <w:rPr>
                <w:i w:val="1"/>
                <w:iCs w:val="1"/>
              </w:rPr>
              <w:t xml:space="preserve">Quel che resta dell’Impero. La cultura coloniale degli italiani</w:t>
            </w:r>
            <w:r>
              <w:rPr/>
              <w:t xml:space="preserve">, Mimesis, pp.19-38, 2015, 9788857525389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nevrastenia sotto i tropici’. I disturbi mentali dei bianchi in colonia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che resta dell’Impero. La cultura coloniale degli italiani</w:t>
            </w:r>
            <w:r>
              <w:rPr/>
              <w:t xml:space="preserve">, 2014, 9788857525389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Denti di Pirajno : medico, funzionario, scrittore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Chiara Giorgi; Gianni Dore; Antonio Maria Morone; Massimo Zaccaria. </w:t>
            </w:r>
            <w:r>
              <w:rPr>
                <w:i w:val="1"/>
                <w:iCs w:val="1"/>
              </w:rPr>
              <w:t xml:space="preserve">Governare l’Oltremare. Istituzioni, funzionari e società nel colonialismo italiano</w:t>
            </w:r>
            <w:r>
              <w:rPr/>
              <w:t xml:space="preserve">, Carocci, pp.103-115, 2013, 978-8843065462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Denti di Pirajno : medico, funzionario, scrittore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Governare l’Oltremare. Istituzioni, funzionari e società nel colonialismo italiano</w:t>
            </w:r>
            <w:r>
              <w:rPr/>
              <w:t xml:space="preserve">, 2013, 9788843065462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di Gramsci nei Subaltern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Annamaria Baldussi; Patrizia Manduchi. </w:t>
            </w:r>
            <w:r>
              <w:rPr>
                <w:i w:val="1"/>
                <w:iCs w:val="1"/>
              </w:rPr>
              <w:t xml:space="preserve">Gramsci in Asia e in Africa</w:t>
            </w:r>
            <w:r>
              <w:rPr/>
              <w:t xml:space="preserve">, Aipsa Editore, pp.208-227, 2010, 978-8895692432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Psychiatrists, Addicted Patients, and Institutions of Care: European Histories from the Nineteenth and Twentieth Centuries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2025, 39 (2), pp.141-151.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⟨10.1086/737536⟩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Clinics, Visiting Nurses and Propaganda: Spaces, Actors and Tools of Mental Hygiene in Interwar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⟨10.1093/shm/hkad056⟩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française face aux migrants au milieu du XX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2023, Volume24, pp.49 - 58.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⟨10.3917/lautr.070.0049⟩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de la psychiatrie coloniale : le cas de la Libye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⟨10.4000/cliothemis.3064⟩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‘Psychosis of civilization’: a colonial-situated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2021, 32 (1), pp.52-68.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⟨10.1177/0957154X20968063⟩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familial thérapeutique. Une expérience italienne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⟨10.3917/rhmc.671.0044⟩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Tripoli-Palermo andata e ritorno ? I trasferimenti dei pazienti psichiatrici tra colonia e madrepatria 1912-1952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2016, Pazza idea. Genere, salute mentale, controllo, 41,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‘Temperamento paleopsicologico e psicosi di civilizzazione. Osservazione personale’ di Angelo Bravi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DEP. Deportate, Esuli, Profughe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colonial psychiatry: outlines of a discipline, and practical achievements in Libya and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2016, 27 (4), pp.389-405.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⟨10.1177/0957154X16659853⟩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dossiers médicaux pour six mois d’internement : les étapes du rapatriement de l’ouvrier Alessandro T. d’Érythrée en 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29, pp.191-209.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⟨10.4000/rhsh.639⟩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italienne au front : l’expérience fondatrice de la guerre de Libye, 1911-1912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 (4), pp.109.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storici e la psichiatria coloniale: interrogativi, approcci, orientamenti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⟨10.1409/81442⟩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Genere, razza e psichiatria coloniale. Voci e silenzi nel caso clinico di una donna libica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DEP. Deportate, Esuli, Profughe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en Inde : la réception de la pensée dans les «Subaltern studies»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2010, 175 (1), pp.41-54.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⟨10.3406/raipr.2010.4245⟩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psychiatriques d’origine algérienne : le cas des harkis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aliéné. Histoire(s) juridique(s) de la folie en Afrique (XIXe-XXe siècles)</w:t>
            </w:r>
            <w:r>
              <w:rPr/>
              <w:t xml:space="preserve">, Silvia Falconieri, Sep 2024, Aubervilliers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‘Psychophysiologie raciale’ et ‘ethnopathologie psychiatrique’ : rechercher la folie dans l’outre-mer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juridique de la folie en situation coloniale</w:t>
            </w:r>
            <w:r>
              <w:rPr/>
              <w:t xml:space="preserve">, Silvia Falconieri; Timothy Collier, Mar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et déstigmatiser la folie dans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Psychiatry, Modernity and the Politics of the Individual: The Historical Contours of Mental Hygiene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Grégory Dufaud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37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Mahé, Una guerra più piccola ? Una storia comparata delle esperienze della seconda guerra mondiale dalla prospettiva dei bambini (Germania, Francia, Italia), Italia Contemporanea, 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Kmar Bendana, Il tempo presente in Tunsia attraverso gli occhi di una storica, Contemporanea,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Malika Rahal, La storia algerina interrotta. La storia del tempo presente in Algeria, Contemporanea, 1,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Demeulenaere-Douyère, Le esposizioni, nuovo teatro del mondo, Contemporanea,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 Herzig, Savonarola’s women : Visions and Reform in Reinassance Italy (320 pp., University of Chicago Press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marianna scarfone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Adelisa Malena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hal-04520967v1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720v1" TargetMode="External"/><Relationship Id="rId8" Type="http://schemas.openxmlformats.org/officeDocument/2006/relationships/hyperlink" Target="https://hal.science/search/index/?q=*&amp;authFullName_s=Marianna Scarfone" TargetMode="External"/><Relationship Id="rId9" Type="http://schemas.openxmlformats.org/officeDocument/2006/relationships/hyperlink" Target="https://shs.hal.science/halshs-04458696v1" TargetMode="External"/><Relationship Id="rId10" Type="http://schemas.openxmlformats.org/officeDocument/2006/relationships/hyperlink" Target="https://hal.science/search/index/?q=*&amp;authFullName_s=marianna scarfone" TargetMode="External"/><Relationship Id="rId11" Type="http://schemas.openxmlformats.org/officeDocument/2006/relationships/hyperlink" Target="https://hal.science/hal-04520858v1" TargetMode="External"/><Relationship Id="rId12" Type="http://schemas.openxmlformats.org/officeDocument/2006/relationships/hyperlink" Target="https://hal.science/hal-04520840v1" TargetMode="External"/><Relationship Id="rId13" Type="http://schemas.openxmlformats.org/officeDocument/2006/relationships/hyperlink" Target="https://shs.hal.science/halshs-04458699v1" TargetMode="External"/><Relationship Id="rId14" Type="http://schemas.openxmlformats.org/officeDocument/2006/relationships/hyperlink" Target="https://hal.science/hal-04520845v1" TargetMode="External"/><Relationship Id="rId15" Type="http://schemas.openxmlformats.org/officeDocument/2006/relationships/hyperlink" Target="https://hal.science/hal-04520847v1" TargetMode="External"/><Relationship Id="rId16" Type="http://schemas.openxmlformats.org/officeDocument/2006/relationships/hyperlink" Target="https://hal.science/hal-04520848v1" TargetMode="External"/><Relationship Id="rId17" Type="http://schemas.openxmlformats.org/officeDocument/2006/relationships/hyperlink" Target="https://shs.hal.science/halshs-04458701v1" TargetMode="External"/><Relationship Id="rId18" Type="http://schemas.openxmlformats.org/officeDocument/2006/relationships/hyperlink" Target="https://hal.science/hal-04520852v1" TargetMode="External"/><Relationship Id="rId19" Type="http://schemas.openxmlformats.org/officeDocument/2006/relationships/hyperlink" Target="https://shs.hal.science/halshs-04458704v1" TargetMode="External"/><Relationship Id="rId20" Type="http://schemas.openxmlformats.org/officeDocument/2006/relationships/hyperlink" Target="https://hal.science/hal-04520854v1" TargetMode="External"/><Relationship Id="rId21" Type="http://schemas.openxmlformats.org/officeDocument/2006/relationships/hyperlink" Target="https://normandie-univ.hal.science/hal-05425436v1" TargetMode="External"/><Relationship Id="rId22" Type="http://schemas.openxmlformats.org/officeDocument/2006/relationships/hyperlink" Target="https://hal.science/search/index/?q=*&amp;authFullName_s=Anatole Le Bras" TargetMode="External"/><Relationship Id="rId23" Type="http://schemas.openxmlformats.org/officeDocument/2006/relationships/hyperlink" Target="https://dx.doi.org/10.1086/737536" TargetMode="External"/><Relationship Id="rId24" Type="http://schemas.openxmlformats.org/officeDocument/2006/relationships/hyperlink" Target="https://shs.hal.science/halshs-04458685v1" TargetMode="External"/><Relationship Id="rId25" Type="http://schemas.openxmlformats.org/officeDocument/2006/relationships/hyperlink" Target="https://dx.doi.org/10.1093/shm/hkad056" TargetMode="External"/><Relationship Id="rId26" Type="http://schemas.openxmlformats.org/officeDocument/2006/relationships/hyperlink" Target="https://shs.hal.science/halshs-04458705v1" TargetMode="External"/><Relationship Id="rId27" Type="http://schemas.openxmlformats.org/officeDocument/2006/relationships/hyperlink" Target="https://dx.doi.org/10.3917/lautr.070.0049" TargetMode="External"/><Relationship Id="rId28" Type="http://schemas.openxmlformats.org/officeDocument/2006/relationships/hyperlink" Target="https://hal.science/hal-05249640v1" TargetMode="External"/><Relationship Id="rId29" Type="http://schemas.openxmlformats.org/officeDocument/2006/relationships/hyperlink" Target="https://dx.doi.org/10.4000/cliothemis.3064" TargetMode="External"/><Relationship Id="rId30" Type="http://schemas.openxmlformats.org/officeDocument/2006/relationships/hyperlink" Target="https://hal.science/hal-03464042v1" TargetMode="External"/><Relationship Id="rId31" Type="http://schemas.openxmlformats.org/officeDocument/2006/relationships/hyperlink" Target="https://dx.doi.org/10.1177/0957154X20968063" TargetMode="External"/><Relationship Id="rId32" Type="http://schemas.openxmlformats.org/officeDocument/2006/relationships/hyperlink" Target="https://hal.science/hal-03008744v1" TargetMode="External"/><Relationship Id="rId33" Type="http://schemas.openxmlformats.org/officeDocument/2006/relationships/hyperlink" Target="https://dx.doi.org/10.3917/rhmc.671.0044" TargetMode="External"/><Relationship Id="rId34" Type="http://schemas.openxmlformats.org/officeDocument/2006/relationships/hyperlink" Target="https://hal.science/hal-03008758v1" TargetMode="External"/><Relationship Id="rId35" Type="http://schemas.openxmlformats.org/officeDocument/2006/relationships/hyperlink" Target="https://hal.science/hal-03008748v1" TargetMode="External"/><Relationship Id="rId36" Type="http://schemas.openxmlformats.org/officeDocument/2006/relationships/hyperlink" Target="https://hal.science/hal-03008739v1" TargetMode="External"/><Relationship Id="rId37" Type="http://schemas.openxmlformats.org/officeDocument/2006/relationships/hyperlink" Target="https://dx.doi.org/10.1177/0957154X16659853" TargetMode="External"/><Relationship Id="rId38" Type="http://schemas.openxmlformats.org/officeDocument/2006/relationships/hyperlink" Target="https://hal.science/hal-03008743v1" TargetMode="External"/><Relationship Id="rId39" Type="http://schemas.openxmlformats.org/officeDocument/2006/relationships/hyperlink" Target="https://dx.doi.org/10.4000/rhsh.639" TargetMode="External"/><Relationship Id="rId40" Type="http://schemas.openxmlformats.org/officeDocument/2006/relationships/hyperlink" Target="https://api.istex.fr/ark:/67375/G14-95C0765J-3/fulltext.pdf?sid=hal" TargetMode="External"/><Relationship Id="rId41" Type="http://schemas.openxmlformats.org/officeDocument/2006/relationships/hyperlink" Target="https://hal.science/hal-03008745v1" TargetMode="External"/><Relationship Id="rId42" Type="http://schemas.openxmlformats.org/officeDocument/2006/relationships/hyperlink" Target="https://dx.doi.org/10.3917/lms.257.0109" TargetMode="External"/><Relationship Id="rId43" Type="http://schemas.openxmlformats.org/officeDocument/2006/relationships/hyperlink" Target="https://hal.science/hal-03008725v1" TargetMode="External"/><Relationship Id="rId44" Type="http://schemas.openxmlformats.org/officeDocument/2006/relationships/hyperlink" Target="https://dx.doi.org/10.1409/81442" TargetMode="External"/><Relationship Id="rId45" Type="http://schemas.openxmlformats.org/officeDocument/2006/relationships/hyperlink" Target="https://hal.science/hal-03008726v1" TargetMode="External"/><Relationship Id="rId46" Type="http://schemas.openxmlformats.org/officeDocument/2006/relationships/hyperlink" Target="https://hal.science/hal-03008741v1" TargetMode="External"/><Relationship Id="rId47" Type="http://schemas.openxmlformats.org/officeDocument/2006/relationships/hyperlink" Target="https://dx.doi.org/10.3406/raipr.2010.4245" TargetMode="External"/><Relationship Id="rId48" Type="http://schemas.openxmlformats.org/officeDocument/2006/relationships/hyperlink" Target="https://hal.science/hal-05250685v1" TargetMode="External"/><Relationship Id="rId49" Type="http://schemas.openxmlformats.org/officeDocument/2006/relationships/hyperlink" Target="https://hal.science/hal-05250443v1" TargetMode="External"/><Relationship Id="rId50" Type="http://schemas.openxmlformats.org/officeDocument/2006/relationships/hyperlink" Target="https://normandie-univ.hal.science/hal-04696765v1" TargetMode="External"/><Relationship Id="rId51" Type="http://schemas.openxmlformats.org/officeDocument/2006/relationships/hyperlink" Target="https://hal.science/hal-05009344v1" TargetMode="External"/><Relationship Id="rId52" Type="http://schemas.openxmlformats.org/officeDocument/2006/relationships/hyperlink" Target="https://hal.science/search/index/?q=*&amp;authFullName_s=Gr&#233;gory Dufaud" TargetMode="External"/><Relationship Id="rId53" Type="http://schemas.openxmlformats.org/officeDocument/2006/relationships/hyperlink" Target="https://hal.science/search/index/?q=*&amp;authFullName_s=Nicolas Henckes" TargetMode="External"/><Relationship Id="rId54" Type="http://schemas.openxmlformats.org/officeDocument/2006/relationships/hyperlink" Target="https://hal.science/hal-04520970v1" TargetMode="External"/><Relationship Id="rId55" Type="http://schemas.openxmlformats.org/officeDocument/2006/relationships/hyperlink" Target="https://hal.science/hal-04520969v1" TargetMode="External"/><Relationship Id="rId56" Type="http://schemas.openxmlformats.org/officeDocument/2006/relationships/hyperlink" Target="https://hal.science/hal-04520968v1" TargetMode="External"/><Relationship Id="rId57" Type="http://schemas.openxmlformats.org/officeDocument/2006/relationships/hyperlink" Target="https://hal.science/hal-04520971v1" TargetMode="External"/><Relationship Id="rId58" Type="http://schemas.openxmlformats.org/officeDocument/2006/relationships/hyperlink" Target="https://hal.science/hal-04520967v1" TargetMode="External"/><Relationship Id="rId59" Type="http://schemas.openxmlformats.org/officeDocument/2006/relationships/hyperlink" Target="https://hal.science/search/index/?q=*&amp;authFullName_s=Adelisa Malen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marianna scarfone</dc:title>
  <dc:description>CV</dc:description>
  <dc:subject/>
  <cp:keywords/>
  <cp:category/>
  <cp:lastModifiedBy/>
  <dcterms:created xsi:type="dcterms:W3CDTF">2026-04-05T10:30:04+02:00</dcterms:created>
  <dcterms:modified xsi:type="dcterms:W3CDTF">2026-04-05T10:30:04+02:00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