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Marie-Ange Grégory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Nice : la fidélité à droite avant tout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Marie-Ange Grégory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2017, Terrains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halshs-01546934v1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exécutifs départementaux.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Procureur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Marie-Ange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2015, Les exécutifs locaux, 154, pp.407-421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halshs-01327748v1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exécutifs départementaux : retour sur le “troisième tour” des élections départementales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Marie-Ange Grégory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Procureur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2015, Les exécutifs locaux, 154, pp.407-421.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⟨10.3917/rfap.154.0407⟩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hal-01246009v1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département : une “vieille institution” qui a résisté au temps et aux critiques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Marie-Ange Grégory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hal-01246027v1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nom pour changer d’image. Le cas des modifications de dénomination de département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Marie-Ange Grégory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2011, Les collectivités territoriales en quête d'identité, 97, pp.15-29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hal-01246005v1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Conseillers généraux : un profil à l’ombre du notable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Marie-Ange Grégory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2011, 88, pp.123-127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hal-01246021v1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intercommunal dans la campagne municipale. Le cas de l’agglomération niçoise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Marie-Ange Grégory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2008, La célébration des mythes identitaires / Les Alpes-Maritimes,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hal-01246019v1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L’heure des élections : l’occasion de confronter la Métropole niçoise aux citoyens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Marie-Ange Grégory</w:t>
              </w:r>
            </w:hyperlink>
          </w:p>
          <w:p>
            <w:pPr/>
            <w:r>
              <w:rPr/>
              <w:t xml:space="preserve">Le Saout, Rémy; Vignon, Sébastien. </w:t>
            </w:r>
            <w:r>
              <w:rPr>
                <w:i w:val="1"/>
                <w:iCs w:val="1"/>
              </w:rPr>
              <w:t xml:space="preserve">Une invitée discrète : l’intercommunalité dans les élections municipales de 2014</w:t>
            </w:r>
            <w:r>
              <w:rPr/>
              <w:t xml:space="preserve">, Berger-Levrault, pp.217-242,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halshs-01166857v1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L’avènement des établissements publics de coopération intercommunale à fiscalité propre : vers une fin annoncée des syndicats de communes ? (1988-2011)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Marie-Ange Grégory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Réformer l’intercommunalité. Enjeux et controverses autour de la réforme des collectivités territoriales</w:t>
            </w:r>
            <w:r>
              <w:rPr/>
              <w:t xml:space="preserve">, pp.227-242, 2012, 978-2-7535-2084-4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hal-01246015v1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discrétion à la célébration : l'intercommunalité niçoise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Marie-Ange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L'intercommunalité en campagne</w:t>
            </w:r>
            <w:r>
              <w:rPr/>
              <w:t xml:space="preserve">, Presses universitaires de Rennes, pp.115-136,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halshs-00978610v1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conseillers généraux dans les Alpes-Maritimes : l’actualisation d’une figure notabiliaire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Marie-Ange Grégory</w:t>
              </w:r>
            </w:hyperlink>
          </w:p>
          <w:p>
            <w:pPr/>
            <w:r>
              <w:rPr/>
              <w:t xml:space="preserve">2009, 257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hal-01246028v1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546934v1" TargetMode="External"/><Relationship Id="rId8" Type="http://schemas.openxmlformats.org/officeDocument/2006/relationships/hyperlink" Target="https://hal.science/search/index/?q=*&amp;authFullName_s=St&#233;phane Cadiou" TargetMode="External"/><Relationship Id="rId9" Type="http://schemas.openxmlformats.org/officeDocument/2006/relationships/hyperlink" Target="https://hal.science/search/index/?q=*&amp;authFullName_s=Marie-Ange Gr&#233;gory" TargetMode="External"/><Relationship Id="rId10" Type="http://schemas.openxmlformats.org/officeDocument/2006/relationships/hyperlink" Target="https://shs.hal.science/halshs-01327748v1" TargetMode="External"/><Relationship Id="rId11" Type="http://schemas.openxmlformats.org/officeDocument/2006/relationships/hyperlink" Target="https://hal.science/search/index/?q=*&amp;authFullName_s=Thomas Procureur" TargetMode="External"/><Relationship Id="rId12" Type="http://schemas.openxmlformats.org/officeDocument/2006/relationships/hyperlink" Target="https://hal.science/search/index/?q=*&amp;authFullName_s=Gr&#233;gory Marie-Ange" TargetMode="External"/><Relationship Id="rId13" Type="http://schemas.openxmlformats.org/officeDocument/2006/relationships/hyperlink" Target="https://hal.science/hal-01246009v1" TargetMode="External"/><Relationship Id="rId14" Type="http://schemas.openxmlformats.org/officeDocument/2006/relationships/hyperlink" Target="https://dx.doi.org/10.3917/rfap.154.0407" TargetMode="External"/><Relationship Id="rId15" Type="http://schemas.openxmlformats.org/officeDocument/2006/relationships/hyperlink" Target="https://hal.science/hal-01246027v1" TargetMode="External"/><Relationship Id="rId16" Type="http://schemas.openxmlformats.org/officeDocument/2006/relationships/hyperlink" Target="https://hal.science/hal-01246005v1" TargetMode="External"/><Relationship Id="rId17" Type="http://schemas.openxmlformats.org/officeDocument/2006/relationships/hyperlink" Target="https://hal.science/hal-01246021v1" TargetMode="External"/><Relationship Id="rId18" Type="http://schemas.openxmlformats.org/officeDocument/2006/relationships/hyperlink" Target="https://hal.science/hal-01246019v1" TargetMode="External"/><Relationship Id="rId19" Type="http://schemas.openxmlformats.org/officeDocument/2006/relationships/hyperlink" Target="https://shs.hal.science/halshs-01166857v1" TargetMode="External"/><Relationship Id="rId20" Type="http://schemas.openxmlformats.org/officeDocument/2006/relationships/hyperlink" Target="https://hal.science/hal-01246015v1" TargetMode="External"/><Relationship Id="rId21" Type="http://schemas.openxmlformats.org/officeDocument/2006/relationships/hyperlink" Target="https://shs.hal.science/halshs-00978610v1" TargetMode="External"/><Relationship Id="rId22" Type="http://schemas.openxmlformats.org/officeDocument/2006/relationships/hyperlink" Target="https://hal.science/hal-01246028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Marie-Ange Grégory</dc:title>
  <dc:description>CV</dc:description>
  <dc:subject/>
  <cp:keywords/>
  <cp:category/>
  <cp:lastModifiedBy/>
  <dcterms:created xsi:type="dcterms:W3CDTF">2026-03-21T02:05:23+01:00</dcterms:created>
  <dcterms:modified xsi:type="dcterms:W3CDTF">2026-03-21T02:05:23+01:00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