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Marie-Claire Ferriès </w:t>
      </w:r>
      <w:r>
        <w:rPr>
          <w:color w:val="641e6e"/>
        </w:rPr>
        <w:t xml:space="preserve">maîtresse de conférences 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marie-claire-ferries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0000-0002-3095-3828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058928065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Passées les bornes...César, sexe, fric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2023, Satires et contestations politiques (39),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fiction, une réalité outrée ? Le Satiricon et la critique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⟨10.4000/cei.10830⟩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— Roman et Histoire, Histoire et Roman en Italie et en France de l’Antiquité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⟨10.4000/cei.10730⟩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Gangloff et B. Maire (dir), La santé du prince : corps, vertus et politique dans l’Antiquité romaine, Grenoble, Jérôme Million,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pp.1105-1108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John Scheid, Nicolas Guillerat, Infographie de la Rome antique, Paris, Passés/Composés,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P.M. Martin et Emilia Ndiaye, Scandales justice et politique à Rome, Classiques Garnier,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Stratonicée de Carie et M. Cocceius Nerva, &amp;quot;sauveur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17 (2), pp.421-467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Luperci et lupercalia de César à Auguste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2009, 68, pp.373-392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Euthydème, Hybréas et Mylasa. Une cité grecque dan les conflits romains de la fin du 1er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2004, 1-2 (106), pp.49-71 (vol. 1), 499-515 (vol.2)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P. Canidius Crassus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2000,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 mulas qui fricabat, consul factus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1996, 98,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 qui circum illum sunt (Cic., Att., 9.9.4). L’entourage de Pompée en mars 49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 Méritens de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Pompée le Grand. Retours sur un parcours politique d’exception. Colloque international</w:t>
            </w:r>
            <w:r>
              <w:rPr/>
              <w:t xml:space="preserve">, Pierre Assenmaker; Guillaume de Méritens de Villeneuve, Dec 2024, Namur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macro-politique à la micro-unité. L’impact des politiques de colonisation sur les finages civiques aux époques triumvirale et augustéenne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et réseaux d’agglomérations dans les territoires civiques en méditerranée romaine occidentale</w:t>
            </w:r>
            <w:r>
              <w:rPr/>
              <w:t xml:space="preserve">, Nov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Balles de fronde en plomb inscrites de la Vallée d’Aoste (I) : un Marcellus Claudius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Aberson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Milliet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Sapin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Sghaïer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CIEGL 2022 (congrès international d'épigraphie grecque et latine) - XVI congressus internationalis epigraphiae graecae et latinae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César à César Auguste: cinquante ans de Révolution romaine. Recueil d’articles de Jean-Michel Roddaz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l’Asie Mineure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Laurence Cavalier, Fabrice Delrieux, Marie-Claire Ferriès. Ausonius, pp.584, 2017,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confiscations, le pouvoir et Rome de la fin de la République à la mort de Néron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pp.410, 2017, 9782356131720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Spolier et confisquer dans les mondes grec et romain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Fabrice Delrieux (dir.), Marie-Claire Ferriès (dir.). Université de Savoie, Sociétés, religions, politiques (23), pp.511, 2013, 978-2-919732-06-7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Forgerons, élites et voyageurs d’Homère à nos jours. Hommages en mémoire d’Isabelle Ratinaud-Lachkar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/>
              <w:t xml:space="preserve">PUG, pp.552, 2013, ‎ 2706117915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partisans d'Antoine. Des orphelins de César aux complices de Cléôpatre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pp.565, 2007, 2-910023-83-4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du glaive : les soldats et le Sénat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Olivier Devillers, Manuel de Souza (dir.). </w:t>
            </w:r>
            <w:r>
              <w:rPr>
                <w:i w:val="1"/>
                <w:iCs w:val="1"/>
              </w:rPr>
              <w:t xml:space="preserve">Le soldat romain de Marc Antoine à Néron. Actes du XIe Congrès International de la SIEN, Neronia XI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Ausonius édition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Appius Claudius Pulcher (cos. 54 a.C.), itinéraire d'un grand (mal)honnête 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Romain Millot (dir.); Louis Autin (dir.). </w:t>
            </w:r>
            <w:r>
              <w:rPr>
                <w:i w:val="1"/>
                <w:iCs w:val="1"/>
              </w:rPr>
              <w:t xml:space="preserve">Derrière le voile du pouvoir : études d'histoire, de littérature et de réception sur le monde romain : textes rassemblés en l'honneur d'Isabelle Cogitore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Lire l'Antiquité 84X, 9782377475315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générations sénatoriales des années 4 à 14 p.C.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/>
              <w:t xml:space="preserve">Frédéric Hurlet, Alberto Della Rosa (dir.). </w:t>
            </w:r>
            <w:r>
              <w:rPr>
                <w:i w:val="1"/>
                <w:iCs w:val="1"/>
              </w:rPr>
              <w:t xml:space="preserve">La dernière époque augustéenne Alberto Dalla Rosa et Frédéric Hurlet</w:t>
            </w:r>
            <w:r>
              <w:rPr/>
              <w:t xml:space="preserve">, Ausonius édition, pp.249-266, 2025, 978-2-35613-626-8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d’identité ? L’image du sénateur au péril des guerres civiles (49-29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Maria Bats, Jean-Claude Lacam, Raphaëlle Laignoux (dir.). </w:t>
            </w:r>
            <w:r>
              <w:rPr>
                <w:i w:val="1"/>
                <w:iCs w:val="1"/>
              </w:rPr>
              <w:t xml:space="preserve">La République romaine face aux crises. Traumatismes, résilience et recompositions aux temps des guerres hannibalique et civiles (218-201/49-30 a.C.)</w:t>
            </w:r>
            <w:r>
              <w:rPr/>
              <w:t xml:space="preserve">, Ausonius éditions, pp.315-329, 2023, ScriptaAntiqua, 978-2-35613-589-6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entrerons dans la carrière… » Les fonctions préparatoires de la dictature de César à la mort d’Auguste : vigintisexvirat et vigintivirat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Daguet-Gagey</w:t>
              </w:r>
            </w:hyperlink>
          </w:p>
          <w:p>
            <w:pPr/>
            <w:r>
              <w:rPr/>
              <w:t xml:space="preserve">Frédéric Hurlet (dir.). </w:t>
            </w:r>
            <w:r>
              <w:rPr>
                <w:i w:val="1"/>
                <w:iCs w:val="1"/>
              </w:rPr>
              <w:t xml:space="preserve">Honores et Officia. Reconfiguration du cursus sénatorial aux époques triumvirale et augustéenne</w:t>
            </w:r>
            <w:r>
              <w:rPr/>
              <w:t xml:space="preserve">, Libera Res publica (11), Pressas de la Universidad de Zaragoza y Editorial Universidad de Sevilla, 2023,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décorum des sénateurs romains, de l’art de se mettre en scène au forum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Agnès Groslambert, Catherine Saliou, Dimitri Tilloi-D'Ambrosi (dir.). </w:t>
            </w:r>
            <w:r>
              <w:rPr>
                <w:i w:val="1"/>
                <w:iCs w:val="1"/>
              </w:rPr>
              <w:t xml:space="preserve">Entre Rhône et Oronte. Mélanges en l'honneur de Bernadette Cabouret</w:t>
            </w:r>
            <w:r>
              <w:rPr/>
              <w:t xml:space="preserve">, De Boccard, pp.199-214,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autels : Sarapis et Isis à Rome (58-21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Laurent Guichard et Fabrice Delrieux (dir.). </w:t>
            </w:r>
            <w:r>
              <w:rPr>
                <w:i w:val="1"/>
                <w:iCs w:val="1"/>
              </w:rPr>
              <w:t xml:space="preserve">Itinéraire du Nil au Rhône, en mémoire de François Kayser. Docere, Delectare, Movere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pp.149-192, 2022, Sociétés, religions, politiques du Laboratoire Langages, littératures sociétés, études trans frontalières et internationales,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Munatius Plancus, fondateur de Lyon et faiseur de prince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Musée Lugdunum (dir.). </w:t>
            </w:r>
            <w:r>
              <w:rPr>
                <w:i w:val="1"/>
                <w:iCs w:val="1"/>
              </w:rPr>
              <w:t xml:space="preserve">En quête de pouvoir, de Rome à Lugdunum</w:t>
            </w:r>
            <w:r>
              <w:rPr/>
              <w:t xml:space="preserve">, pp.43-46,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Senatorum incondita turba” Suet., Aug., 35.1, Was the Senate composed so as to assure his compliance?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Pina Polo (éd.). </w:t>
            </w:r>
            <w:r>
              <w:rPr>
                <w:i w:val="1"/>
                <w:iCs w:val="1"/>
              </w:rPr>
              <w:t xml:space="preserve">The Triumviral Period, Civil War, Political Crisis and Socioeconomic Transformations</w:t>
            </w:r>
            <w:r>
              <w:rPr/>
              <w:t xml:space="preserve">, Uraeus, pp.67-94,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Magistrate and the Queen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A. Bielman-Sànchez (éd.). </w:t>
            </w:r>
            <w:r>
              <w:rPr>
                <w:i w:val="1"/>
                <w:iCs w:val="1"/>
              </w:rPr>
              <w:t xml:space="preserve">Power Couples in Antiquity</w:t>
            </w:r>
            <w:r>
              <w:rPr/>
              <w:t xml:space="preserve">, Routledge Monographs in Classical Studies, pp.99-116,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in Palatio Senatus haberetur (Tac., An. 2, 37)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de Souza, Manuel et Devillers, Olivier (dir.). </w:t>
            </w:r>
            <w:r>
              <w:rPr>
                <w:i w:val="1"/>
                <w:iCs w:val="1"/>
              </w:rPr>
              <w:t xml:space="preserve">Le Palatin : émergence de la colline du pouvoir à Rome, de la mort d’Auguste au règne de Vespasien (14-79 ap. J.-C.)</w:t>
            </w:r>
            <w:r>
              <w:rPr/>
              <w:t xml:space="preserve">, 55, Ausonius, pp.207-223, 2019, Mémoires, 9782356132550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Marcus Lollius et le premier gouvernement de la Galatie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des colonies de Pont-Bithynie sous Auguste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L. Cavalier, M.-Cl. Ferriès, F. Delrieux (dir.). </w:t>
            </w:r>
            <w:r>
              <w:rPr>
                <w:i w:val="1"/>
                <w:iCs w:val="1"/>
              </w:rPr>
              <w:t xml:space="preserve">Auguste et l’Asie mineure</w:t>
            </w:r>
            <w:r>
              <w:rPr/>
              <w:t xml:space="preserve">, 97, </w:t>
            </w:r>
            <w:hyperlink r:id="rId77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pp.385-398, 2017, Scripta Antiqua, 978.2.35613.183.6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pour le monnayage provincial romain d'Asie Mineure : les effigies de matrones romaines, Fulvia, Octavia, Livia et Julia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Marie-Claire Ferriès, Fabrice Delrieux, Laurence Cavalier (dir.). </w:t>
            </w:r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Ausonius édition, pp.357-383, 2017, 978-2-35613-183-6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 durant les guerres civiles, une arme supplémentaire ou un mal nécessaire?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Marie-Claire Ferriès, Clément Chillet (dir.); Yann Rivière. </w:t>
            </w:r>
            <w:r>
              <w:rPr>
                <w:i w:val="1"/>
                <w:iCs w:val="1"/>
              </w:rPr>
              <w:t xml:space="preserve">Les confiscations, le pouvoir et Rome, de la fin de la République à la mort de Néron</w:t>
            </w:r>
            <w:r>
              <w:rPr/>
              <w:t xml:space="preserve">, Ausonius édition, pp.139-164, 2016, 978-2-35613-172-0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Abônoteichos-Ionopolis et son atelier monétaire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Clément Chillet; Cyril Courrier; Laure Passet. </w:t>
            </w:r>
            <w:r>
              <w:rPr>
                <w:i w:val="1"/>
                <w:iCs w:val="1"/>
              </w:rPr>
              <w:t xml:space="preserve">Arcana Imperii, Mélanges d’histoire économique, sociale et politique offerts au Professeur Yves Roman</w:t>
            </w:r>
            <w:r>
              <w:rPr/>
              <w:t xml:space="preserve">, 1, De Boccard, pp.91-206,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venin et la République. les Antonii et leurs partisans croqués par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A. Queyrel-Bottineau dir. </w:t>
            </w:r>
            <w:r>
              <w:rPr>
                <w:i w:val="1"/>
                <w:iCs w:val="1"/>
              </w:rPr>
              <w:t xml:space="preserve">Hostilité, Réprobation, Dépréciation. La représentation négative de l'autre</w:t>
            </w:r>
            <w:r>
              <w:rPr/>
              <w:t xml:space="preserve">, PU de Dijon, pp.347-368,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 et dignité : la vaisselle précieuse à Rome. Luxe, ostentation et propagande (Ier siècle avant J.-C. et Ier siècle après J.-C.).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</w:p>
          <w:p>
            <w:pPr/>
            <w:r>
              <w:rPr/>
              <w:t xml:space="preserve">Marie-Claire Ferriès; Maria Paola Castiglioni; Françoise Létoublon. </w:t>
            </w:r>
            <w:r>
              <w:rPr>
                <w:i w:val="1"/>
                <w:iCs w:val="1"/>
              </w:rPr>
              <w:t xml:space="preserve">Forgerons, élites et voyageurs d’Homère à nos jours. Hommages en mémoire d’Isabelle Ratinaud-Lachkar.</w:t>
            </w:r>
            <w:r>
              <w:rPr/>
              <w:t xml:space="preserve">, PUG, pp.147-167,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tournée ? Les conséquences politiques et sociales des confiscations triumvirales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Delrieux et M.Cl. Ferriès éd. </w:t>
            </w:r>
            <w:r>
              <w:rPr>
                <w:i w:val="1"/>
                <w:iCs w:val="1"/>
              </w:rPr>
              <w:t xml:space="preserve">Spolier et confisquer dans les mondes grecs et romains</w:t>
            </w:r>
            <w:r>
              <w:rPr/>
              <w:t xml:space="preserve">, Presses universitaires de Chambéry, pp.387-417,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César dans la politique d'Antoine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O. Devillers, K. Sion-Jenkis éd.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Ausonius, Bordeaux, pp.55-72,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Quintus Mucius Scaevola, un gouverneur modèle pour les Grecs de la province d'Asie?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Nathalie Barrandon et François Kirbihler (dir.). </w:t>
            </w:r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PUR, pp.207-230, 2011, 978-2-7535-1420-1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Outrages à magistrats. Les dommages infligés au corps des magistrats à Rome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L. Bodiou, V. Soria-Audebert, V. Mehl éd. </w:t>
            </w:r>
            <w:r>
              <w:rPr>
                <w:i w:val="1"/>
                <w:iCs w:val="1"/>
              </w:rPr>
              <w:t xml:space="preserve">Corps outragés, corps ravagés, regards croisés, de l'Antiquité au Moyen-Âge</w:t>
            </w:r>
            <w:r>
              <w:rPr/>
              <w:t xml:space="preserve">, Brepols, pp.317-334,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Rhodes par C. Cassius Longinus en 42 av. J.-C., de la bataille de Myndos à la prise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N. Faudrerre et I. Pimouguet-Pedarros. </w:t>
            </w:r>
            <w:r>
              <w:rPr>
                <w:i w:val="1"/>
                <w:iCs w:val="1"/>
              </w:rPr>
              <w:t xml:space="preserve">Les sièges de Rhodes de l'Antiquité à la période moderne</w:t>
            </w:r>
            <w:r>
              <w:rPr/>
              <w:t xml:space="preserve">, PUR, Rennes,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Domitius Ahenobarbus (cos 16 a.C.), un dignitaire turbulent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Fabrice Delrieux, François Kayser (dir.). </w:t>
            </w:r>
            <w:r>
              <w:rPr>
                <w:i w:val="1"/>
                <w:iCs w:val="1"/>
              </w:rPr>
              <w:t xml:space="preserve">Des déserts d'Afrique au pays des Allobroges. Hommages offerts à François Bertrandy </w:t>
            </w:r>
            <w:r>
              <w:rPr/>
              <w:t xml:space="preserve">, Tome 1, Éditions de l'université de Savoie, pp.165-180, 2010, 978-2-915797-72-5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Lupercales, rite urbain et fête populaire, les avatars d'une célébration séculaire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Gilles Bertrand et Ilaria Taddei (éd.). </w:t>
            </w:r>
            <w:r>
              <w:rPr>
                <w:i w:val="1"/>
                <w:iCs w:val="1"/>
              </w:rPr>
              <w:t xml:space="preserve">Le Destin des Rituels. Faire corps dans l'espace urbain, Italie-Allemagne</w:t>
            </w:r>
            <w:r>
              <w:rPr/>
              <w:t xml:space="preserve">, Ecole Française de Rome, pp.21-40, 2008, 978-2-7283-0821-7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littéraires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/>
              <w:t xml:space="preserve">Vangjel Dimo, Philippe Lenhardt, François Quantin (éd.). </w:t>
            </w:r>
            <w:r>
              <w:rPr>
                <w:i w:val="1"/>
                <w:iCs w:val="1"/>
              </w:rPr>
              <w:t xml:space="preserve">Apollonia d'Illyrie. Atlas archéologique et historique</w:t>
            </w:r>
            <w:r>
              <w:rPr/>
              <w:t xml:space="preserve">, CEFR 391, Ecole Française de Rome, Ecole Française d'Athènes, Ministère des Affaires Etrangères, pp.56-76, 2007, 978-2-7283-0788-3 (Rome), 978-2-86958-221-8 (Athènes)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Publius Cornelius P.f. Lentulus Marcellinus, un consul sans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Julie Delaison (éd.). </w:t>
            </w:r>
            <w:r>
              <w:rPr>
                <w:i w:val="1"/>
                <w:iCs w:val="1"/>
              </w:rPr>
              <w:t xml:space="preserve">Espaces et pouvoirs dans l'Antiquité de l'Anatolie à la Gaule. Hommages à Bernard Rémy</w:t>
            </w:r>
            <w:r>
              <w:rPr/>
              <w:t xml:space="preserve">, 11, CRHIPA, pp.333-341, 2007, Les Cahiers du CRHIPA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partisans d'Antoine : damnatio memoriae ou clementia?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S. Benoist avec la collaboration de A. Daguet-Gagey (éd.). </w:t>
            </w:r>
            <w:r>
              <w:rPr>
                <w:i w:val="1"/>
                <w:iCs w:val="1"/>
              </w:rPr>
              <w:t xml:space="preserve">Mémoire et histoire. Les procédures de condamnation dans l'Antiquité romaine</w:t>
            </w:r>
            <w:r>
              <w:rPr/>
              <w:t xml:space="preserve">, Centre régional universitaire lorrain d'histoire, pp.41-58,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construction et éléments de décor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Domogoj Toncinic</w:t>
              </w:r>
            </w:hyperlink>
          </w:p>
          <w:p>
            <w:pPr/>
            <w:r>
              <w:rPr/>
              <w:t xml:space="preserve">F. Tassaux, R. Matijašić &amp; V. Kovačić (dir.). </w:t>
            </w:r>
            <w:r>
              <w:rPr>
                <w:i w:val="1"/>
                <w:iCs w:val="1"/>
              </w:rPr>
              <w:t xml:space="preserve">Loron (Croatie). Un grand centre de production d’amphores à huile istriennes (Ier-Ive s. P.C.),</w:t>
            </w:r>
            <w:r>
              <w:rPr/>
              <w:t xml:space="preserve">, Ausonius, pp.275-278, 2001, cool.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métalliques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Tassaux, R. Matijašić &amp; V. Kovačić (dir.). </w:t>
            </w:r>
            <w:r>
              <w:rPr>
                <w:i w:val="1"/>
                <w:iCs w:val="1"/>
              </w:rPr>
              <w:t xml:space="preserve">Loron (Croatie). Un grand centre de production d'amphores à huile istriennes (1er-4è s. P.C.)</w:t>
            </w:r>
            <w:r>
              <w:rPr/>
              <w:t xml:space="preserve">, Ausonius, pp.271-274, 2001, coll.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monstres : Caligula, Néron , Commode, L’ivresse de la pourpre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hal-03936427v1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7C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laire-ferries" TargetMode="External"/><Relationship Id="rId9" Type="http://schemas.openxmlformats.org/officeDocument/2006/relationships/hyperlink" Target="https://orcid.org/0000-0002-3095-3828" TargetMode="External"/><Relationship Id="rId10" Type="http://schemas.openxmlformats.org/officeDocument/2006/relationships/hyperlink" Target="https://www.idref.fr/058928065" TargetMode="External"/><Relationship Id="rId11" Type="http://schemas.openxmlformats.org/officeDocument/2006/relationships/hyperlink" Target="https://hal.science/hal-04294554v1" TargetMode="External"/><Relationship Id="rId12" Type="http://schemas.openxmlformats.org/officeDocument/2006/relationships/hyperlink" Target="https://hal.science/search/index/?q=*&amp;authFullName_s=Marie-Claire Ferri&#232;s" TargetMode="External"/><Relationship Id="rId13" Type="http://schemas.openxmlformats.org/officeDocument/2006/relationships/hyperlink" Target="https://hal.science/hal-03936300v1" TargetMode="External"/><Relationship Id="rId14" Type="http://schemas.openxmlformats.org/officeDocument/2006/relationships/hyperlink" Target="https://dx.doi.org/10.4000/cei.10830" TargetMode="External"/><Relationship Id="rId15" Type="http://schemas.openxmlformats.org/officeDocument/2006/relationships/hyperlink" Target="https://hal.science/hal-03936330v1" TargetMode="External"/><Relationship Id="rId16" Type="http://schemas.openxmlformats.org/officeDocument/2006/relationships/hyperlink" Target="https://hal.science/search/index/?q=*&amp;authFullName_s=Patrizia De Capitani" TargetMode="External"/><Relationship Id="rId17" Type="http://schemas.openxmlformats.org/officeDocument/2006/relationships/hyperlink" Target="https://dx.doi.org/10.4000/cei.10730" TargetMode="External"/><Relationship Id="rId18" Type="http://schemas.openxmlformats.org/officeDocument/2006/relationships/hyperlink" Target="https://hal.science/hal-03709812v1" TargetMode="External"/><Relationship Id="rId19" Type="http://schemas.openxmlformats.org/officeDocument/2006/relationships/hyperlink" Target="https://hal.science/hal-03709820v1" TargetMode="External"/><Relationship Id="rId20" Type="http://schemas.openxmlformats.org/officeDocument/2006/relationships/hyperlink" Target="https://hal.science/hal-03709751v1" TargetMode="External"/><Relationship Id="rId21" Type="http://schemas.openxmlformats.org/officeDocument/2006/relationships/hyperlink" Target="https://hal.univ-grenoble-alpes.fr/hal-01057123v1" TargetMode="External"/><Relationship Id="rId22" Type="http://schemas.openxmlformats.org/officeDocument/2006/relationships/hyperlink" Target="https://hal.science/search/index/?q=*&amp;authFullName_s=Fabrice Delrieux" TargetMode="External"/><Relationship Id="rId23" Type="http://schemas.openxmlformats.org/officeDocument/2006/relationships/hyperlink" Target="https://hal.univ-grenoble-alpes.fr/hal-01057125v1" TargetMode="External"/><Relationship Id="rId24" Type="http://schemas.openxmlformats.org/officeDocument/2006/relationships/hyperlink" Target="https://hal.univ-grenoble-alpes.fr/hal-01112252v1" TargetMode="External"/><Relationship Id="rId25" Type="http://schemas.openxmlformats.org/officeDocument/2006/relationships/hyperlink" Target="https://hal.univ-grenoble-alpes.fr/hal-01112280v1" TargetMode="External"/><Relationship Id="rId26" Type="http://schemas.openxmlformats.org/officeDocument/2006/relationships/hyperlink" Target="https://inrap.hal.science/hal-03282599v1" TargetMode="External"/><Relationship Id="rId27" Type="http://schemas.openxmlformats.org/officeDocument/2006/relationships/hyperlink" Target="https://hal.science/search/index/?q=*&amp;authFullName_s=Pierre Cabanes" TargetMode="External"/><Relationship Id="rId28" Type="http://schemas.openxmlformats.org/officeDocument/2006/relationships/hyperlink" Target="https://hal.science/search/index/?q=*&amp;authFullName_s=Jean-Luc Lamboley" TargetMode="External"/><Relationship Id="rId29" Type="http://schemas.openxmlformats.org/officeDocument/2006/relationships/hyperlink" Target="https://hal.science/search/index/?q=*&amp;authFullName_s=Bashkim Vrekaj" TargetMode="External"/><Relationship Id="rId30" Type="http://schemas.openxmlformats.org/officeDocument/2006/relationships/hyperlink" Target="https://hal.science/search/index/?q=*&amp;authFullName_s=Vasil Bereti" TargetMode="External"/><Relationship Id="rId31" Type="http://schemas.openxmlformats.org/officeDocument/2006/relationships/hyperlink" Target="https://hal.science/search/index/?q=*&amp;authFullName_s=Claire Balandier" TargetMode="External"/><Relationship Id="rId32" Type="http://schemas.openxmlformats.org/officeDocument/2006/relationships/hyperlink" Target="https://dx.doi.org/10.3406/bch.2000.1616" TargetMode="External"/><Relationship Id="rId33" Type="http://schemas.openxmlformats.org/officeDocument/2006/relationships/hyperlink" Target="https://hal.univ-grenoble-alpes.fr/hal-01112247v1" TargetMode="External"/><Relationship Id="rId34" Type="http://schemas.openxmlformats.org/officeDocument/2006/relationships/hyperlink" Target="https://hal.science/hal-05397891v1" TargetMode="External"/><Relationship Id="rId35" Type="http://schemas.openxmlformats.org/officeDocument/2006/relationships/hyperlink" Target="https://hal.science/search/index/?q=*&amp;authFullName_s=Guillaume de M&#233;ritens de Villeneuve" TargetMode="External"/><Relationship Id="rId36" Type="http://schemas.openxmlformats.org/officeDocument/2006/relationships/hyperlink" Target="https://shs.hal.science/halshs-02000070v1" TargetMode="External"/><Relationship Id="rId37" Type="http://schemas.openxmlformats.org/officeDocument/2006/relationships/hyperlink" Target="https://hal.science/search/index/?q=*&amp;authFullName_s=Cl&#233;ment Chillet" TargetMode="External"/><Relationship Id="rId38" Type="http://schemas.openxmlformats.org/officeDocument/2006/relationships/hyperlink" Target="https://hal.science/hal-04913908v1" TargetMode="External"/><Relationship Id="rId39" Type="http://schemas.openxmlformats.org/officeDocument/2006/relationships/hyperlink" Target="https://hal.science/search/index/?q=*&amp;authFullName_s=Michel Aberson" TargetMode="External"/><Relationship Id="rId40" Type="http://schemas.openxmlformats.org/officeDocument/2006/relationships/hyperlink" Target="https://hal.science/search/index/?q=*&amp;authFullName_s=Quentin Milliet" TargetMode="External"/><Relationship Id="rId41" Type="http://schemas.openxmlformats.org/officeDocument/2006/relationships/hyperlink" Target="https://hal.science/search/index/?q=*&amp;authFullName_s=&#201;ric Sapin" TargetMode="External"/><Relationship Id="rId42" Type="http://schemas.openxmlformats.org/officeDocument/2006/relationships/hyperlink" Target="https://hal.science/search/index/?q=*&amp;authFullName_s=Myriam Sgha&#239;er" TargetMode="External"/><Relationship Id="rId43" Type="http://schemas.openxmlformats.org/officeDocument/2006/relationships/hyperlink" Target="https://hal.science/hal-03505611v1" TargetMode="External"/><Relationship Id="rId44" Type="http://schemas.openxmlformats.org/officeDocument/2006/relationships/hyperlink" Target="https://hal.science/search/index/?q=*&amp;authFullName_s=Milagros Navarro Caballero" TargetMode="External"/><Relationship Id="rId45" Type="http://schemas.openxmlformats.org/officeDocument/2006/relationships/hyperlink" Target="https://hal.science/search/index/?q=*&amp;authFullName_s=Laurent Brassous" TargetMode="External"/><Relationship Id="rId46" Type="http://schemas.openxmlformats.org/officeDocument/2006/relationships/hyperlink" Target="https://hal.science/search/index/?q=*&amp;authFullName_s=St&#233;phanie Gu&#233;don" TargetMode="External"/><Relationship Id="rId47" Type="http://schemas.openxmlformats.org/officeDocument/2006/relationships/hyperlink" Target="https://hal.science/search/index/?q=*&amp;authFullName_s=Val&#233;rie Fromentin" TargetMode="External"/><Relationship Id="rId48" Type="http://schemas.openxmlformats.org/officeDocument/2006/relationships/hyperlink" Target="https://hal.science/hal-01737694v1" TargetMode="External"/><Relationship Id="rId49" Type="http://schemas.openxmlformats.org/officeDocument/2006/relationships/hyperlink" Target="https://hal.science/search/index/?q=*&amp;authFullName_s=Laurence Cavalier" TargetMode="External"/><Relationship Id="rId50" Type="http://schemas.openxmlformats.org/officeDocument/2006/relationships/hyperlink" Target="https://shs.hal.science/halshs-03973789v1" TargetMode="External"/><Relationship Id="rId51" Type="http://schemas.openxmlformats.org/officeDocument/2006/relationships/hyperlink" Target="https://hal.science/search/index/?q=*&amp;authFullName_s=Yann Rivi&#232;re" TargetMode="External"/><Relationship Id="rId52" Type="http://schemas.openxmlformats.org/officeDocument/2006/relationships/hyperlink" Target="https://hal.science/hal-00863997v1" TargetMode="External"/><Relationship Id="rId53" Type="http://schemas.openxmlformats.org/officeDocument/2006/relationships/hyperlink" Target="https://hal.science/hal-03962392v1" TargetMode="External"/><Relationship Id="rId54" Type="http://schemas.openxmlformats.org/officeDocument/2006/relationships/hyperlink" Target="https://hal.science/search/index/?q=*&amp;authFullName_s=Maria-Paola Castiglioni" TargetMode="External"/><Relationship Id="rId55" Type="http://schemas.openxmlformats.org/officeDocument/2006/relationships/hyperlink" Target="https://hal.science/search/index/?q=*&amp;authFullName_s=Fran&#231;oise Letoublon" TargetMode="External"/><Relationship Id="rId56" Type="http://schemas.openxmlformats.org/officeDocument/2006/relationships/hyperlink" Target="https://hal.science/hal-01114919v1" TargetMode="External"/><Relationship Id="rId57" Type="http://schemas.openxmlformats.org/officeDocument/2006/relationships/hyperlink" Target="https://hal.science/hal-04913777v1" TargetMode="External"/><Relationship Id="rId58" Type="http://schemas.openxmlformats.org/officeDocument/2006/relationships/hyperlink" Target="https://ausoniuseditions.u-bordeaux-montaigne.fr/fr/" TargetMode="External"/><Relationship Id="rId59" Type="http://schemas.openxmlformats.org/officeDocument/2006/relationships/hyperlink" Target="https://hal.science/hal-04913958v1" TargetMode="External"/><Relationship Id="rId60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61" Type="http://schemas.openxmlformats.org/officeDocument/2006/relationships/hyperlink" Target="https://hal.science/hal-05110568v1" TargetMode="External"/><Relationship Id="rId62" Type="http://schemas.openxmlformats.org/officeDocument/2006/relationships/hyperlink" Target="https://hal.science/search/index/?q=*&amp;authFullName_s=Fr&#233;d&#233;ric Hurlet" TargetMode="External"/><Relationship Id="rId63" Type="http://schemas.openxmlformats.org/officeDocument/2006/relationships/hyperlink" Target="https://hal.science/hal-04331985v1" TargetMode="External"/><Relationship Id="rId64" Type="http://schemas.openxmlformats.org/officeDocument/2006/relationships/hyperlink" Target="https://hal.science/hal-04913697v1" TargetMode="External"/><Relationship Id="rId65" Type="http://schemas.openxmlformats.org/officeDocument/2006/relationships/hyperlink" Target="https://hal.science/search/index/?q=*&amp;authFullName_s=Arnaud Susp&#232;ne" TargetMode="External"/><Relationship Id="rId66" Type="http://schemas.openxmlformats.org/officeDocument/2006/relationships/hyperlink" Target="https://hal.science/search/index/?q=*&amp;authFullName_s=Anne Daguet-Gagey" TargetMode="External"/><Relationship Id="rId67" Type="http://schemas.openxmlformats.org/officeDocument/2006/relationships/hyperlink" Target="https://hal.science/hal-03709840v1" TargetMode="External"/><Relationship Id="rId68" Type="http://schemas.openxmlformats.org/officeDocument/2006/relationships/hyperlink" Target="https://hal.science/hal-03936466v1" TargetMode="External"/><Relationship Id="rId69" Type="http://schemas.openxmlformats.org/officeDocument/2006/relationships/hyperlink" Target="http://www.llseti.univ-smb.fr" TargetMode="External"/><Relationship Id="rId70" Type="http://schemas.openxmlformats.org/officeDocument/2006/relationships/hyperlink" Target="https://hal.science/hal-03709816v1" TargetMode="External"/><Relationship Id="rId71" Type="http://schemas.openxmlformats.org/officeDocument/2006/relationships/hyperlink" Target="https://hal.science/hal-03709844v1" TargetMode="External"/><Relationship Id="rId72" Type="http://schemas.openxmlformats.org/officeDocument/2006/relationships/hyperlink" Target="https://hal.science/hal-03709730v1" TargetMode="External"/><Relationship Id="rId73" Type="http://schemas.openxmlformats.org/officeDocument/2006/relationships/hyperlink" Target="https://shs.hal.science/halshs-02000045v1" TargetMode="External"/><Relationship Id="rId74" Type="http://schemas.openxmlformats.org/officeDocument/2006/relationships/hyperlink" Target="https://hal.science/hal-02511779v1" TargetMode="External"/><Relationship Id="rId75" Type="http://schemas.openxmlformats.org/officeDocument/2006/relationships/hyperlink" Target="https://shs.hal.science/halshs-02005361v1" TargetMode="External"/><Relationship Id="rId76" Type="http://schemas.openxmlformats.org/officeDocument/2006/relationships/hyperlink" Target="https://hal.science/search/index/?q=*&amp;authFullName_s=Julie Dalaison" TargetMode="External"/><Relationship Id="rId77" Type="http://schemas.openxmlformats.org/officeDocument/2006/relationships/hyperlink" Target="http://ausoniuseditions.u-bordeaux-montaigne.fr/collections/scripta/antiqua" TargetMode="External"/><Relationship Id="rId78" Type="http://schemas.openxmlformats.org/officeDocument/2006/relationships/hyperlink" Target="https://hal.science/hal-04913855v1" TargetMode="External"/><Relationship Id="rId79" Type="http://schemas.openxmlformats.org/officeDocument/2006/relationships/hyperlink" Target="https://hal.science/hal-04913822v1" TargetMode="External"/><Relationship Id="rId80" Type="http://schemas.openxmlformats.org/officeDocument/2006/relationships/hyperlink" Target="https://shs.hal.science/halshs-01429178v1" TargetMode="External"/><Relationship Id="rId81" Type="http://schemas.openxmlformats.org/officeDocument/2006/relationships/hyperlink" Target="https://hal.univ-grenoble-alpes.fr/hal-01057141v1" TargetMode="External"/><Relationship Id="rId82" Type="http://schemas.openxmlformats.org/officeDocument/2006/relationships/hyperlink" Target="https://shs.hal.science/halshs-01429180v1" TargetMode="External"/><Relationship Id="rId83" Type="http://schemas.openxmlformats.org/officeDocument/2006/relationships/hyperlink" Target="https://hal.univ-grenoble-alpes.fr/hal-01057137v1" TargetMode="External"/><Relationship Id="rId84" Type="http://schemas.openxmlformats.org/officeDocument/2006/relationships/hyperlink" Target="https://hal.univ-grenoble-alpes.fr/hal-01057134v1" TargetMode="External"/><Relationship Id="rId85" Type="http://schemas.openxmlformats.org/officeDocument/2006/relationships/hyperlink" Target="https://hal.univ-grenoble-alpes.fr/hal-01112577v1" TargetMode="External"/><Relationship Id="rId86" Type="http://schemas.openxmlformats.org/officeDocument/2006/relationships/hyperlink" Target="https://hal.univ-grenoble-alpes.fr/hal-01057131v1" TargetMode="External"/><Relationship Id="rId87" Type="http://schemas.openxmlformats.org/officeDocument/2006/relationships/hyperlink" Target="https://hal.univ-grenoble-alpes.fr/hal-01057128v1" TargetMode="External"/><Relationship Id="rId88" Type="http://schemas.openxmlformats.org/officeDocument/2006/relationships/hyperlink" Target="https://hal.univ-grenoble-alpes.fr/hal-01113448v1" TargetMode="External"/><Relationship Id="rId89" Type="http://schemas.openxmlformats.org/officeDocument/2006/relationships/hyperlink" Target="https://hal.univ-grenoble-alpes.fr/hal-01112567v1" TargetMode="External"/><Relationship Id="rId90" Type="http://schemas.openxmlformats.org/officeDocument/2006/relationships/hyperlink" Target="https://hal.science/hal-01112740v1" TargetMode="External"/><Relationship Id="rId91" Type="http://schemas.openxmlformats.org/officeDocument/2006/relationships/hyperlink" Target="https://hal.science/search/index/?q=*&amp;authFullName_s=Guillaume Bonnet" TargetMode="External"/><Relationship Id="rId92" Type="http://schemas.openxmlformats.org/officeDocument/2006/relationships/hyperlink" Target="https://hal.science/hal-01112781v1" TargetMode="External"/><Relationship Id="rId93" Type="http://schemas.openxmlformats.org/officeDocument/2006/relationships/hyperlink" Target="https://hal.univ-grenoble-alpes.fr/hal-01112351v1" TargetMode="External"/><Relationship Id="rId94" Type="http://schemas.openxmlformats.org/officeDocument/2006/relationships/hyperlink" Target="https://hal.univ-grenoble-alpes.fr/hal-01231134v1" TargetMode="External"/><Relationship Id="rId95" Type="http://schemas.openxmlformats.org/officeDocument/2006/relationships/hyperlink" Target="https://hal.science/search/index/?q=*&amp;authFullName_s=Domogoj Toncinic" TargetMode="External"/><Relationship Id="rId96" Type="http://schemas.openxmlformats.org/officeDocument/2006/relationships/hyperlink" Target="https://hal.univ-grenoble-alpes.fr/hal-01231126v1" TargetMode="External"/><Relationship Id="rId97" Type="http://schemas.openxmlformats.org/officeDocument/2006/relationships/hyperlink" Target="https://hal.science/hal-039364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Ferriès</dc:title>
  <dc:description>CV</dc:description>
  <dc:subject/>
  <cp:keywords/>
  <cp:category/>
  <cp:lastModifiedBy/>
  <dcterms:created xsi:type="dcterms:W3CDTF">2026-04-11T22:04:08+02:00</dcterms:created>
  <dcterms:modified xsi:type="dcterms:W3CDTF">2026-04-11T22:04:08+02:00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