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Fernandes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 exon 14 skipping mutation is a hepatocyte growth factor (HGF)-dependent oncogenic driver in vitro and in humanized HGF knock-in mice.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9" w:history="1"><w:r><w:rPr><w:color w:val="#410a8c"/><w:u w:val="single"/></w:rPr><w:t xml:space="preserve">B. Hoggard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12" w:history="1"><w:r><w:rPr><w:color w:val="#410a8c"/><w:u w:val="single"/></w:rPr><w:t xml:space="preserve">Marie-Jose Truong</w:t></w:r></w:hyperlink><w:r><w:rPr/><w:t xml:space="preserve">et al.</w:t></w:r></w:p><w:p><w:pPr/><w:r><w:rPr><w:i w:val="1"/><w:iCs w:val="1"/></w:rPr><w:t xml:space="preserve">Molecular Oncology</w:t></w:r><w:r><w:rPr/><w:t xml:space="preserve">, 2023, Molecular Oncology, 17 (11), p. 2257-2274. </w:t></w:r><w:hyperlink r:id="rId13" w:history="1"><w:r><w:rPr><w:color w:val="#410a8c"/><w:u w:val="single"/></w:rPr><w:t xml:space="preserve">⟨10.1002/1878-0261.13397⟩</w:t></w:r></w:hyperlink></w:p><w:p><w:pPr/><w:r><w:rPr/><w:t xml:space="preserve">Article dans une revue</w:t></w:r></w:p><w:p><w:pPr/><w:hyperlink r:id="rId7" w:history="1"><w:r><w:rPr><w:color w:val="#410a8c"/><w:u w:val="single"/></w:rPr><w:t xml:space="preserve">hal-04405493v1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MET variants with activating N-lobe mutations identified in hereditary papillary renal cell carcinomas still require ligand stimulation</w:t></w:r></w:hyperlink></w:p><w:p><w:pPr/><w:hyperlink r:id="rId15" w:history="1"><w:r><w:rPr><w:color w:val="#410a8c"/><w:u w:val="single"/></w:rPr><w:t xml:space="preserve">Célia Guérin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17" w:history="1"><w:r><w:rPr><w:color w:val="#410a8c"/><w:u w:val="single"/></w:rPr><w:t xml:space="preserve">Isabelle Damour</w:t></w:r></w:hyperlink><w:r><w:rPr/><w:t xml:space="preserve">,</w:t></w:r><w:hyperlink r:id="rId18" w:history="1"><w:r><w:rPr><w:color w:val="#410a8c"/><w:u w:val="single"/></w:rPr><w:t xml:space="preserve">Agathe Laratte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19" w:history="1"><w:r><w:rPr><w:color w:val="#410a8c"/><w:u w:val="single"/></w:rPr><w:t xml:space="preserve">⟨10.1101/2023.11.03.565283⟩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hal-04544405v1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Transforming properties of MET receptor exon 14 skipping can be recapitulated by loss of the CBL ubiquitin ligase binding site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22" w:history="1"><w:r><w:rPr><w:color w:val="#410a8c"/><w:u w:val="single"/></w:rPr><w:t xml:space="preserve">Marie‐josé Truong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et al.</w:t></w:r></w:p><w:p><w:pPr/><w:r><w:rPr><w:i w:val="1"/><w:iCs w:val="1"/></w:rPr><w:t xml:space="preserve">FEBS Letters</w:t></w:r><w:r><w:rPr/><w:t xml:space="preserve">, 2023, 597 (18), pp.2301-2315. </w:t></w:r><w:hyperlink r:id="rId23" w:history="1"><w:r><w:rPr><w:color w:val="#410a8c"/><w:u w:val="single"/></w:rPr><w:t xml:space="preserve">⟨10.1002/1873-3468.14702⟩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hal-04435086v1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Novel germline MET pathogenic variants in French patients with papillary renal cell carcinomas type I</w:t></w:r></w:hyperlink></w:p><w:p><w:pPr/><w:hyperlink r:id="rId25" w:history="1"><w:r><w:rPr><w:color w:val="#410a8c"/><w:u w:val="single"/></w:rPr><w:t xml:space="preserve">Molka Sebai</w:t></w:r></w:hyperlink><w:r><w:rPr/><w:t xml:space="preserve">,</w:t></w:r><w:hyperlink r:id="rId26" w:history="1"><w:r><w:rPr><w:color w:val="#410a8c"/><w:u w:val="single"/></w:rPr><w:t xml:space="preserve">David Tulasne</w:t></w:r></w:hyperlink><w:r><w:rPr/><w:t xml:space="preserve">,</w:t></w:r><w:hyperlink r:id="rId27" w:history="1"><w:r><w:rPr><w:color w:val="#410a8c"/><w:u w:val="single"/></w:rPr><w:t xml:space="preserve">Sandrine Caputo</w:t></w:r></w:hyperlink><w:r><w:rPr/><w:t xml:space="preserve">,</w:t></w:r><w:hyperlink r:id="rId28" w:history="1"><w:r><w:rPr><w:color w:val="#410a8c"/><w:u w:val="single"/></w:rPr><w:t xml:space="preserve">Virginie Verkarre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et al.</w:t></w:r></w:p><w:p><w:pPr/><w:r><w:rPr><w:i w:val="1"/><w:iCs w:val="1"/></w:rPr><w:t xml:space="preserve">Human Mutation</w:t></w:r><w:r><w:rPr/><w:t xml:space="preserve">, 2022, 43 (3), pp.316-327. </w:t></w:r><w:hyperlink r:id="rId29" w:history="1"><w:r><w:rPr><w:color w:val="#410a8c"/><w:u w:val="single"/></w:rPr><w:t xml:space="preserve">⟨10.1002/humu.24313⟩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hal-04546421v1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When the MET receptor kicks in to resist targeted therapies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31" w:history="1"><w:r><w:rPr><w:color w:val="#410a8c"/><w:u w:val="single"/></w:rPr><w:t xml:space="preserve">Alexis Cortot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26" w:history="1"><w:r><w:rPr><w:color w:val="#410a8c"/><w:u w:val="single"/></w:rPr><w:t xml:space="preserve">David Tulasne</w:t></w:r></w:hyperlink></w:p><w:p><w:pPr/><w:r><w:rPr><w:i w:val="1"/><w:iCs w:val="1"/></w:rPr><w:t xml:space="preserve">Oncogene</w:t></w:r><w:r><w:rPr/><w:t xml:space="preserve">, 2021, 40 (24), pp.4061-4078. </w:t></w:r><w:hyperlink r:id="rId32" w:history="1"><w:r><w:rPr><w:color w:val="#410a8c"/><w:u w:val="single"/></w:rPr><w:t xml:space="preserve">⟨10.1038/s41388-021-01835-0⟩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hal-04546000v1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Alterations in the PI3K Pathway Drive Resistance to MET Inhibitors in NSCLC Harboring MET Exon 14 Skipping Mutations</w:t></w:r></w:hyperlink></w:p><w:p><w:pPr/><w:hyperlink r:id="rId10" w:history="1"><w:r><w:rPr><w:color w:val="#410a8c"/><w:u w:val="single"/></w:rPr><w:t xml:space="preserve">Philippe Jamme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34" w:history="1"><w:r><w:rPr><w:color w:val="#410a8c"/><w:u w:val="single"/></w:rPr><w:t xml:space="preserve">Marie-Christine Copin</w:t></w:r></w:hyperlink><w:r><w:rPr/><w:t xml:space="preserve">,</w:t></w:r><w:hyperlink r:id="rId35" w:history="1"><w:r><w:rPr><w:color w:val="#410a8c"/><w:u w:val="single"/></w:rPr><w:t xml:space="preserve">Clotilde Descarpentries</w:t></w:r></w:hyperlink><w:r><w:rPr/><w:t xml:space="preserve">,</w:t></w:r><w:hyperlink r:id="rId36" w:history="1"><w:r><w:rPr><w:color w:val="#410a8c"/><w:u w:val="single"/></w:rPr><w:t xml:space="preserve">Fabienne Escande</w:t></w:r></w:hyperlink><w:r><w:rPr/><w:t xml:space="preserve">et al.</w:t></w:r></w:p><w:p><w:pPr/><w:r><w:rPr><w:i w:val="1"/><w:iCs w:val="1"/></w:rPr><w:t xml:space="preserve">Journal of Thoracic Oncology</w:t></w:r><w:r><w:rPr/><w:t xml:space="preserve">, 2020, 15, pp.741 - 751. </w:t></w:r><w:hyperlink r:id="rId37" w:history="1"><w:r><w:rPr><w:color w:val="#410a8c"/><w:u w:val="single"/></w:rPr><w:t xml:space="preserve">⟨10.1016/j.jtho.2020.01.027⟩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hal-03490340v1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Proteolytic cleavages of MET: the divide-and-conquer strategy of a receptor tyrosine kinase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39" w:history="1"><w:r><w:rPr><w:color w:val="#410a8c"/><w:u w:val="single"/></w:rPr><w:t xml:space="preserve">Leslie Duplaquet</w:t></w:r></w:hyperlink><w:r><w:rPr/><w:t xml:space="preserve">,</w:t></w:r><w:hyperlink r:id="rId26" w:history="1"><w:r><w:rPr><w:color w:val="#410a8c"/><w:u w:val="single"/></w:rPr><w:t xml:space="preserve">David Tulasne</w:t></w:r></w:hyperlink></w:p><w:p><w:pPr/><w:r><w:rPr><w:i w:val="1"/><w:iCs w:val="1"/></w:rPr><w:t xml:space="preserve">BMB Reports</w:t></w:r><w:r><w:rPr/><w:t xml:space="preserve">, 2019, 52 (4), pp.239-249. </w:t></w:r><w:hyperlink r:id="rId40" w:history="1"><w:r><w:rPr><w:color w:val="#410a8c"/><w:u w:val="single"/></w:rPr><w:t xml:space="preserve">⟨10.5483/BMBRep.2019.52.4.024⟩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hal-04559398v1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MET exon 14 skipping mutation is a HGF‐dependent oncogenic driver in vitro and in humanized HGF knock‐in mice</w:t></w:r></w:hyperlink></w:p><w:p><w:pPr/><w:hyperlink r:id="rId8" w:history="1"><w:r><w:rPr><w:color w:val="#410a8c"/><w:u w:val="single"/></w:rPr><w:t xml:space="preserve">Marie Fernandes</w:t></w:r></w:hyperlink></w:p><w:p><w:pPr/><w:r><w:rPr><w:i w:val="1"/><w:iCs w:val="1"/></w:rPr><w:t xml:space="preserve">MET in cancer</w:t></w:r><w:r><w:rPr/><w:t xml:space="preserve">, Nov 2023, Lille, France</w:t></w:r></w:p><w:p><w:pPr/><w:r><w:rPr/><w:t xml:space="preserve">Communication dans un congrès</w:t></w:r></w:p><w:p><w:pPr/><w:hyperlink r:id="rId41" w:history="1"><w:r><w:rPr><w:color w:val="#410a8c"/><w:u w:val="single"/></w:rPr><w:t xml:space="preserve">hal-04559695v1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An Extracellular Matrix-like hydroscaffold for 3D cell culture to bring the gap between in vitro & in vivo: focus on cancer models</w:t></w:r></w:hyperlink></w:p><w:p><w:pPr/><w:hyperlink r:id="rId43" w:history="1"><w:r><w:rPr><w:color w:val="#410a8c"/><w:u w:val="single"/></w:rPr><w:t xml:space="preserve">Véronique de Conto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44" w:history="1"><w:r><w:rPr><w:color w:val="#410a8c"/><w:u w:val="single"/></w:rPr><w:t xml:space="preserve">Vaihere Cheung</w:t></w:r></w:hyperlink><w:r><w:rPr/><w:t xml:space="preserve">,</w:t></w:r><w:hyperlink r:id="rId45" w:history="1"><w:r><w:rPr><w:color w:val="#410a8c"/><w:u w:val="single"/></w:rPr><w:t xml:space="preserve">Julien Leriche</w:t></w:r></w:hyperlink><w:r><w:rPr/><w:t xml:space="preserve">,</w:t></w:r><w:hyperlink r:id="rId46" w:history="1"><w:r><w:rPr><w:color w:val="#410a8c"/><w:u w:val="single"/></w:rPr><w:t xml:space="preserve">Meryl Roudaut</w:t></w:r></w:hyperlink><w:r><w:rPr/><w:t xml:space="preserve">et al.</w:t></w:r></w:p><w:p><w:pPr/><w:r><w:rPr><w:i w:val="1"/><w:iCs w:val="1"/></w:rPr><w:t xml:space="preserve">2023 ELRIG Research &amp; Innovation Conference</w:t></w:r><w:r><w:rPr/><w:t xml:space="preserve">, Mar 2023, Cambridge, United Kingdom. </w:t></w:r></w:p><w:p><w:pPr/><w:r><w:rPr/><w:t xml:space="preserve">Poster de conférence</w:t></w:r></w:p><w:p><w:pPr/><w:hyperlink r:id="rId42" w:history="1"><w:r><w:rPr><w:color w:val="#410a8c"/><w:u w:val="single"/></w:rPr><w:t xml:space="preserve">hal-04559306v1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Improving therapeutic strategies for METex14-mutated lung cancers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43" w:history="1"><w:r><w:rPr><w:color w:val="#410a8c"/><w:u w:val="single"/></w:rPr><w:t xml:space="preserve">Véronique de Conto</w:t></w:r></w:hyperlink><w:r><w:rPr/><w:t xml:space="preserve">,</w:t></w:r><w:hyperlink r:id="rId48" w:history="1"><w:r><w:rPr><w:color w:val="#410a8c"/><w:u w:val="single"/></w:rPr><w:t xml:space="preserve">Camille Ardin</w:t></w:r></w:hyperlink><w:r><w:rPr/><w:t xml:space="preserve">,</w:t></w:r><w:hyperlink r:id="rId49" w:history="1"><w:r><w:rPr><w:color w:val="#410a8c"/><w:u w:val="single"/></w:rPr><w:t xml:space="preserve">Lucie Ulmer</w:t></w:r></w:hyperlink><w:r><w:rPr/><w:t xml:space="preserve">,</w:t></w:r><w:hyperlink r:id="rId50" w:history="1"><w:r><w:rPr><w:color w:val="#410a8c"/><w:u w:val="single"/></w:rPr><w:t xml:space="preserve">Bryan Thiroux</w:t></w:r></w:hyperlink><w:r><w:rPr/><w:t xml:space="preserve">et al.</w:t></w:r></w:p><w:p><w:pPr/><w:r><w:rPr><w:i w:val="1"/><w:iCs w:val="1"/></w:rPr><w:t xml:space="preserve">Goodbye flat biology : next generation cancer models</w:t></w:r><w:r><w:rPr/><w:t xml:space="preserve">, Oct 2023, Berlin, Germany</w:t></w:r></w:p><w:p><w:pPr/><w:r><w:rPr/><w:t xml:space="preserve">Poster de conférence</w:t></w:r></w:p><w:p><w:pPr/><w:hyperlink r:id="rId47" w:history="1"><w:r><w:rPr><w:color w:val="#410a8c"/><w:u w:val="single"/></w:rPr><w:t xml:space="preserve">hal-04559617v1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Development of personalized therapeutic targeting in lung cancer with METex14 mutation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43" w:history="1"><w:r><w:rPr><w:color w:val="#410a8c"/><w:u w:val="single"/></w:rPr><w:t xml:space="preserve">Véronique de Conto</w:t></w:r></w:hyperlink><w:r><w:rPr/><w:t xml:space="preserve">,</w:t></w:r><w:hyperlink r:id="rId48" w:history="1"><w:r><w:rPr><w:color w:val="#410a8c"/><w:u w:val="single"/></w:rPr><w:t xml:space="preserve">Camille Ardin</w:t></w:r></w:hyperlink><w:r><w:rPr/><w:t xml:space="preserve">,</w:t></w:r><w:hyperlink r:id="rId49" w:history="1"><w:r><w:rPr><w:color w:val="#410a8c"/><w:u w:val="single"/></w:rPr><w:t xml:space="preserve">Lucie Ulmer</w:t></w:r></w:hyperlink><w:r><w:rPr/><w:t xml:space="preserve">,</w:t></w:r><w:hyperlink r:id="rId50" w:history="1"><w:r><w:rPr><w:color w:val="#410a8c"/><w:u w:val="single"/></w:rPr><w:t xml:space="preserve">Bryan Thiroux</w:t></w:r></w:hyperlink><w:r><w:rPr/><w:t xml:space="preserve">et al.</w:t></w:r></w:p><w:p><w:pPr/><w:r><w:rPr><w:i w:val="1"/><w:iCs w:val="1"/></w:rPr><w:t xml:space="preserve">ONCOlille Days</w:t></w:r><w:r><w:rPr/><w:t xml:space="preserve">, Nov 2022, Lille, France</w:t></w:r></w:p><w:p><w:pPr/><w:r><w:rPr/><w:t xml:space="preserve">Poster de conférence</w:t></w:r></w:p><w:p><w:pPr/><w:hyperlink r:id="rId51" w:history="1"><w:r><w:rPr><w:color w:val="#410a8c"/><w:u w:val="single"/></w:rPr><w:t xml:space="preserve">hal-04559680v1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Co-activation of the invasion and survival contributes to transformation induced by exon 14 splicing of MET receptor in lung cancer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21" w:history="1"><w:r><w:rPr><w:color w:val="#410a8c"/><w:u w:val="single"/></w:rPr><w:t xml:space="preserve">Zoulika Kherrouche</w:t></w:r></w:hyperlink><w:r><w:rPr/><w:t xml:space="preserve">,</w:t></w:r><w:hyperlink r:id="rId53" w:history="1"><w:r><w:rPr><w:color w:val="#410a8c"/><w:u w:val="single"/></w:rPr><w:t xml:space="preserve">Anne Chotteau-Lelièvre</w:t></w:r></w:hyperlink><w:r><w:rPr/><w:t xml:space="preserve">,</w:t></w:r><w:hyperlink r:id="rId54" w:history="1"><w:r><w:rPr><w:color w:val="#410a8c"/><w:u w:val="single"/></w:rPr><w:t xml:space="preserve">Luca Grumolato</w:t></w:r></w:hyperlink><w:r><w:rPr/><w:t xml:space="preserve">et al.</w:t></w:r></w:p><w:p><w:pPr/><w:r><w:rPr><w:i w:val="1"/><w:iCs w:val="1"/></w:rPr><w:t xml:space="preserve">3rd International Symposium Research on Healthy Ageing</w:t></w:r><w:r><w:rPr/><w:t xml:space="preserve">, Dec 2019, Lille, France</w:t></w:r></w:p><w:p><w:pPr/><w:r><w:rPr/><w:t xml:space="preserve">Poster de conférence</w:t></w:r></w:p><w:p><w:pPr/><w:hyperlink r:id="rId52" w:history="1"><w:r><w:rPr><w:color w:val="#410a8c"/><w:u w:val="single"/></w:rPr><w:t xml:space="preserve">hal-04559723v1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Abstract 3683: MET Exon 14 Skipping Mutations in Lung Cancer: Screening, Functional and Clinical Impact</w:t></w:r></w:hyperlink></w:p><w:p><w:pPr/><w:hyperlink r:id="rId8" w:history="1"><w:r><w:rPr><w:color w:val="#410a8c"/><w:u w:val="single"/></w:rPr><w:t xml:space="preserve">Marie Fernandes</w:t></w:r></w:hyperlink><w:r><w:rPr/><w:t xml:space="preserve">,</w:t></w:r><w:hyperlink r:id="rId10" w:history="1"><w:r><w:rPr><w:color w:val="#410a8c"/><w:u w:val="single"/></w:rPr><w:t xml:space="preserve">Philippe Jamme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56" w:history="1"><w:r><w:rPr><w:color w:val="#410a8c"/><w:u w:val="single"/></w:rPr><w:t xml:space="preserve">Angela Morabito</w:t></w:r></w:hyperlink><w:r><w:rPr/><w:t xml:space="preserve">,</w:t></w:r><w:hyperlink r:id="rId57" w:history="1"><w:r><w:rPr><w:color w:val="#410a8c"/><w:u w:val="single"/></w:rPr><w:t xml:space="preserve">Frédéric Leprêtre</w:t></w:r></w:hyperlink><w:r><w:rPr/><w:t xml:space="preserve">et al.</w:t></w:r></w:p><w:p><w:pPr/><w:r><w:rPr><w:i w:val="1"/><w:iCs w:val="1"/></w:rPr><w:t xml:space="preserve">American Association for Cancer Research Annual Meeting 2020</w:t></w:r><w:r><w:rPr/><w:t xml:space="preserve">, Jun 2020, On line, United States. 80 (16_Supplement), pp.3683, 2020, </w:t></w:r><w:hyperlink r:id="rId58" w:history="1"><w:r><w:rPr><w:color w:val="#410a8c"/><w:u w:val="single"/></w:rPr><w:t xml:space="preserve">⟨10.1158/1538-7445.AM2020-3683⟩</w:t></w:r></w:hyperlink></w:p><w:p><w:pPr/><w:r><w:rPr/><w:t xml:space="preserve">Proceedings/Recueil des communications</w:t></w:r></w:p><w:p><w:pPr/><w:hyperlink r:id="rId55" w:history="1"><w:r><w:rPr><w:color w:val="#410a8c"/><w:u w:val="single"/></w:rPr><w:t xml:space="preserve">hal-05329615v1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Oncogenic mutations convert MET from a pro-apoptotic tumor suppressor to an oncogenic driver</w:t></w:r></w:hyperlink></w:p><w:p><w:pPr/><w:hyperlink r:id="rId60" w:history="1"><w:r><w:rPr><w:color w:val="#410a8c"/><w:u w:val="single"/></w:rPr><w:t xml:space="preserve">Rémi Tellier</w:t></w:r></w:hyperlink><w:r><w:rPr/><w:t xml:space="preserve">,</w:t></w:r><w:hyperlink r:id="rId8" w:history="1"><w:r><w:rPr><w:color w:val="#410a8c"/><w:u w:val="single"/></w:rPr><w:t xml:space="preserve">Marie Fernandes</w:t></w:r></w:hyperlink><w:r><w:rPr/><w:t xml:space="preserve">,</w:t></w:r><w:hyperlink r:id="rId16" w:history="1"><w:r><w:rPr><w:color w:val="#410a8c"/><w:u w:val="single"/></w:rPr><w:t xml:space="preserve">Audrey Vinchent</w:t></w:r></w:hyperlink><w:r><w:rPr/><w:t xml:space="preserve">,</w:t></w:r><w:hyperlink r:id="rId11" w:history="1"><w:r><w:rPr><w:color w:val="#410a8c"/><w:u w:val="single"/></w:rPr><w:t xml:space="preserve">Sonia Paget</w:t></w:r></w:hyperlink><w:r><w:rPr/><w:t xml:space="preserve">,</w:t></w:r><w:hyperlink r:id="rId18" w:history="1"><w:r><w:rPr><w:color w:val="#410a8c"/><w:u w:val="single"/></w:rPr><w:t xml:space="preserve">Agathe Laratte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59" w:history="1"><w:r><w:rPr><w:color w:val="#410a8c"/><w:u w:val="single"/></w:rPr><w:t xml:space="preserve">hal-05370296v1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Implication du saut de l’exon 14 du récepteur MET dans le cancer du poumon : caractérisation des mécanismes d’activation</w:t></w:r></w:hyperlink></w:p><w:p><w:pPr/><w:hyperlink r:id="rId8" w:history="1"><w:r><w:rPr><w:color w:val="#410a8c"/><w:u w:val="single"/></w:rPr><w:t xml:space="preserve">Marie Fernandes</w:t></w:r></w:hyperlink></w:p><w:p><w:pPr/><w:r><w:rPr/><w:t xml:space="preserve">Médecine humaine et pathologie. Université de Lille, 2021. Français. </w:t></w:r><w:hyperlink r:id="rId62" w:history="1"><w:r><w:rPr><w:color w:val="#410a8c"/><w:u w:val="single"/></w:rPr><w:t xml:space="preserve">⟨NNT : 2021LILUS009⟩</w:t></w:r></w:hyperlink></w:p><w:p><w:pPr/><w:r><w:rPr/><w:t xml:space="preserve">Thèse</w:t></w:r></w:p><w:p><w:pPr/><w:hyperlink r:id="rId61" w:history="1"><w:r><w:rPr><w:color w:val="#410a8c"/><w:u w:val="single"/></w:rPr><w:t xml:space="preserve">tel-03685199v1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405493v1" TargetMode="External"/><Relationship Id="rId8" Type="http://schemas.openxmlformats.org/officeDocument/2006/relationships/hyperlink" Target="https://hal.science/search/index/?q=*&amp;authFullName_s=Marie Fernandes" TargetMode="External"/><Relationship Id="rId9" Type="http://schemas.openxmlformats.org/officeDocument/2006/relationships/hyperlink" Target="https://hal.science/search/index/?q=*&amp;authFullName_s=B. Hoggard" TargetMode="External"/><Relationship Id="rId10" Type="http://schemas.openxmlformats.org/officeDocument/2006/relationships/hyperlink" Target="https://hal.science/search/index/?q=*&amp;authFullName_s=Philippe Jamme" TargetMode="External"/><Relationship Id="rId11" Type="http://schemas.openxmlformats.org/officeDocument/2006/relationships/hyperlink" Target="https://hal.science/search/index/?q=*&amp;authFullName_s=Sonia Paget" TargetMode="External"/><Relationship Id="rId12" Type="http://schemas.openxmlformats.org/officeDocument/2006/relationships/hyperlink" Target="https://hal.science/search/index/?q=*&amp;authFullName_s=Marie-Jose Truong" TargetMode="External"/><Relationship Id="rId13" Type="http://schemas.openxmlformats.org/officeDocument/2006/relationships/hyperlink" Target="https://dx.doi.org/10.1002/1878-0261.13397" TargetMode="External"/><Relationship Id="rId14" Type="http://schemas.openxmlformats.org/officeDocument/2006/relationships/hyperlink" Target="https://hal.science/hal-04544405v1" TargetMode="External"/><Relationship Id="rId15" Type="http://schemas.openxmlformats.org/officeDocument/2006/relationships/hyperlink" Target="https://hal.science/search/index/?q=*&amp;authFullName_s=C&#233;lia Gu&#233;rin" TargetMode="External"/><Relationship Id="rId16" Type="http://schemas.openxmlformats.org/officeDocument/2006/relationships/hyperlink" Target="https://hal.science/search/index/?q=*&amp;authFullName_s=Audrey Vinchent" TargetMode="External"/><Relationship Id="rId17" Type="http://schemas.openxmlformats.org/officeDocument/2006/relationships/hyperlink" Target="https://hal.science/search/index/?q=*&amp;authFullName_s=Isabelle Damour" TargetMode="External"/><Relationship Id="rId18" Type="http://schemas.openxmlformats.org/officeDocument/2006/relationships/hyperlink" Target="https://hal.science/search/index/?q=*&amp;authFullName_s=Agathe Laratte" TargetMode="External"/><Relationship Id="rId19" Type="http://schemas.openxmlformats.org/officeDocument/2006/relationships/hyperlink" Target="https://dx.doi.org/10.1101/2023.11.03.565283" TargetMode="External"/><Relationship Id="rId20" Type="http://schemas.openxmlformats.org/officeDocument/2006/relationships/hyperlink" Target="https://lilloa.hal.science/hal-04435086v1" TargetMode="External"/><Relationship Id="rId21" Type="http://schemas.openxmlformats.org/officeDocument/2006/relationships/hyperlink" Target="https://hal.science/search/index/?q=*&amp;authFullName_s=Zoulika Kherrouche" TargetMode="External"/><Relationship Id="rId22" Type="http://schemas.openxmlformats.org/officeDocument/2006/relationships/hyperlink" Target="https://hal.science/search/index/?q=*&amp;authFullName_s=Marie&#8208;jos&#233; Truong" TargetMode="External"/><Relationship Id="rId23" Type="http://schemas.openxmlformats.org/officeDocument/2006/relationships/hyperlink" Target="https://dx.doi.org/10.1002/1873-3468.14702" TargetMode="External"/><Relationship Id="rId24" Type="http://schemas.openxmlformats.org/officeDocument/2006/relationships/hyperlink" Target="https://hal.science/hal-04546421v1" TargetMode="External"/><Relationship Id="rId25" Type="http://schemas.openxmlformats.org/officeDocument/2006/relationships/hyperlink" Target="https://hal.science/search/index/?q=*&amp;authFullName_s=Molka Sebai" TargetMode="External"/><Relationship Id="rId26" Type="http://schemas.openxmlformats.org/officeDocument/2006/relationships/hyperlink" Target="https://hal.science/search/index/?q=*&amp;authFullName_s=David Tulasne" TargetMode="External"/><Relationship Id="rId27" Type="http://schemas.openxmlformats.org/officeDocument/2006/relationships/hyperlink" Target="https://hal.science/search/index/?q=*&amp;authFullName_s=Sandrine Caputo" TargetMode="External"/><Relationship Id="rId28" Type="http://schemas.openxmlformats.org/officeDocument/2006/relationships/hyperlink" Target="https://hal.science/search/index/?q=*&amp;authFullName_s=Virginie Verkarre" TargetMode="External"/><Relationship Id="rId29" Type="http://schemas.openxmlformats.org/officeDocument/2006/relationships/hyperlink" Target="https://dx.doi.org/10.1002/humu.24313" TargetMode="External"/><Relationship Id="rId30" Type="http://schemas.openxmlformats.org/officeDocument/2006/relationships/hyperlink" Target="https://hal.science/hal-04546000v1" TargetMode="External"/><Relationship Id="rId31" Type="http://schemas.openxmlformats.org/officeDocument/2006/relationships/hyperlink" Target="https://hal.science/search/index/?q=*&amp;authFullName_s=Alexis Cortot" TargetMode="External"/><Relationship Id="rId32" Type="http://schemas.openxmlformats.org/officeDocument/2006/relationships/hyperlink" Target="https://dx.doi.org/10.1038/s41388-021-01835-0" TargetMode="External"/><Relationship Id="rId33" Type="http://schemas.openxmlformats.org/officeDocument/2006/relationships/hyperlink" Target="https://hal.science/hal-03490340v1" TargetMode="External"/><Relationship Id="rId34" Type="http://schemas.openxmlformats.org/officeDocument/2006/relationships/hyperlink" Target="https://hal.science/search/index/?q=*&amp;authFullName_s=Marie-Christine Copin" TargetMode="External"/><Relationship Id="rId35" Type="http://schemas.openxmlformats.org/officeDocument/2006/relationships/hyperlink" Target="https://hal.science/search/index/?q=*&amp;authFullName_s=Clotilde Descarpentries" TargetMode="External"/><Relationship Id="rId36" Type="http://schemas.openxmlformats.org/officeDocument/2006/relationships/hyperlink" Target="https://hal.science/search/index/?q=*&amp;authFullName_s=Fabienne Escande" TargetMode="External"/><Relationship Id="rId37" Type="http://schemas.openxmlformats.org/officeDocument/2006/relationships/hyperlink" Target="https://dx.doi.org/10.1016/j.jtho.2020.01.027" TargetMode="External"/><Relationship Id="rId38" Type="http://schemas.openxmlformats.org/officeDocument/2006/relationships/hyperlink" Target="https://hal.science/hal-04559398v1" TargetMode="External"/><Relationship Id="rId39" Type="http://schemas.openxmlformats.org/officeDocument/2006/relationships/hyperlink" Target="https://hal.science/search/index/?q=*&amp;authFullName_s=Leslie Duplaquet" TargetMode="External"/><Relationship Id="rId40" Type="http://schemas.openxmlformats.org/officeDocument/2006/relationships/hyperlink" Target="https://dx.doi.org/10.5483/BMBRep.2019.52.4.024" TargetMode="External"/><Relationship Id="rId41" Type="http://schemas.openxmlformats.org/officeDocument/2006/relationships/hyperlink" Target="https://hal.science/hal-04559695v1" TargetMode="External"/><Relationship Id="rId42" Type="http://schemas.openxmlformats.org/officeDocument/2006/relationships/hyperlink" Target="https://hal.science/hal-04559306v1" TargetMode="External"/><Relationship Id="rId43" Type="http://schemas.openxmlformats.org/officeDocument/2006/relationships/hyperlink" Target="https://hal.science/search/index/?q=*&amp;authFullName_s=V&#233;ronique de Conto" TargetMode="External"/><Relationship Id="rId44" Type="http://schemas.openxmlformats.org/officeDocument/2006/relationships/hyperlink" Target="https://hal.science/search/index/?q=*&amp;authFullName_s=Vaihere Cheung" TargetMode="External"/><Relationship Id="rId45" Type="http://schemas.openxmlformats.org/officeDocument/2006/relationships/hyperlink" Target="https://hal.science/search/index/?q=*&amp;authFullName_s=Julien Leriche" TargetMode="External"/><Relationship Id="rId46" Type="http://schemas.openxmlformats.org/officeDocument/2006/relationships/hyperlink" Target="https://hal.science/search/index/?q=*&amp;authFullName_s=Meryl Roudaut" TargetMode="External"/><Relationship Id="rId47" Type="http://schemas.openxmlformats.org/officeDocument/2006/relationships/hyperlink" Target="https://hal.science/hal-04559617v1" TargetMode="External"/><Relationship Id="rId48" Type="http://schemas.openxmlformats.org/officeDocument/2006/relationships/hyperlink" Target="https://hal.science/search/index/?q=*&amp;authFullName_s=Camille Ardin" TargetMode="External"/><Relationship Id="rId49" Type="http://schemas.openxmlformats.org/officeDocument/2006/relationships/hyperlink" Target="https://hal.science/search/index/?q=*&amp;authFullName_s=Lucie Ulmer" TargetMode="External"/><Relationship Id="rId50" Type="http://schemas.openxmlformats.org/officeDocument/2006/relationships/hyperlink" Target="https://hal.science/search/index/?q=*&amp;authFullName_s=Bryan Thiroux" TargetMode="External"/><Relationship Id="rId51" Type="http://schemas.openxmlformats.org/officeDocument/2006/relationships/hyperlink" Target="https://hal.science/hal-04559680v1" TargetMode="External"/><Relationship Id="rId52" Type="http://schemas.openxmlformats.org/officeDocument/2006/relationships/hyperlink" Target="https://hal.science/hal-04559723v1" TargetMode="External"/><Relationship Id="rId53" Type="http://schemas.openxmlformats.org/officeDocument/2006/relationships/hyperlink" Target="https://hal.science/search/index/?q=*&amp;authFullName_s=Anne Chotteau-Leli&#232;vre" TargetMode="External"/><Relationship Id="rId54" Type="http://schemas.openxmlformats.org/officeDocument/2006/relationships/hyperlink" Target="https://hal.science/search/index/?q=*&amp;authFullName_s=Luca Grumolato" TargetMode="External"/><Relationship Id="rId55" Type="http://schemas.openxmlformats.org/officeDocument/2006/relationships/hyperlink" Target="https://hal.science/hal-05329615v1" TargetMode="External"/><Relationship Id="rId56" Type="http://schemas.openxmlformats.org/officeDocument/2006/relationships/hyperlink" Target="https://hal.science/search/index/?q=*&amp;authFullName_s=Angela Morabito" TargetMode="External"/><Relationship Id="rId57" Type="http://schemas.openxmlformats.org/officeDocument/2006/relationships/hyperlink" Target="https://hal.science/search/index/?q=*&amp;authFullName_s=Fr&#233;d&#233;ric Lepr&#234;tre" TargetMode="External"/><Relationship Id="rId58" Type="http://schemas.openxmlformats.org/officeDocument/2006/relationships/hyperlink" Target="https://dx.doi.org/10.1158/1538-7445.AM2020-3683" TargetMode="External"/><Relationship Id="rId59" Type="http://schemas.openxmlformats.org/officeDocument/2006/relationships/hyperlink" Target="https://cnrs.hal.science/hal-05370296v1" TargetMode="External"/><Relationship Id="rId60" Type="http://schemas.openxmlformats.org/officeDocument/2006/relationships/hyperlink" Target="https://hal.science/search/index/?q=*&amp;authFullName_s=R&#233;mi Tellier" TargetMode="External"/><Relationship Id="rId61" Type="http://schemas.openxmlformats.org/officeDocument/2006/relationships/hyperlink" Target="https://theses.hal.science/tel-03685199v1" TargetMode="External"/><Relationship Id="rId62" Type="http://schemas.openxmlformats.org/officeDocument/2006/relationships/hyperlink" Target="https://www.theses.fr/2021LILUS009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Fernandes</dc:title>
  <dc:description>CV</dc:description>
  <dc:subject/>
  <cp:keywords/>
  <cp:category/>
  <cp:lastModifiedBy/>
  <dcterms:created xsi:type="dcterms:W3CDTF">2026-05-31T05:41:00+02:00</dcterms:created>
  <dcterms:modified xsi:type="dcterms:W3CDTF">2026-05-31T05:41:00+02:00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