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Marie-Gabrielle Lallemand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 de l’infidelle Lucrine de Gougenot (1634) : un véritable roman bourgeois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2023, 50 (99), pp.193-206.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⟨10.24053/PFSCL-2023-0013⟩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&amp;quot;Mercure galant&amp;quot; : place aux amateurs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2023, (Pratiques d’amateurs au XVIIe siècle), 38, pp.83-100.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⟨10.4000/elseneur.1421⟩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comme marqueur de fiction : Histoire celtique de François de La Tour Hotman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French Seventeenth Century Literature</w:t>
            </w:r>
            <w:r>
              <w:rPr/>
              <w:t xml:space="preserve">, 2022, XLIX (97), pp.365-379.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⟨10.24053/PFSCL-2022-0021⟩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narrations brèves dans un long roman, &amp;quot;Artamene ou le Grand Cyrus&amp;quot;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Exercices de rhétorique</w:t>
            </w:r>
            <w:r>
              <w:rPr/>
              <w:t xml:space="preserve">, 2022, Sur la narration, 18, [13 p.].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⟨10.4000/rhetorique.1288⟩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chien chasse de race. Le topos de la naissance inconnue ou cachée dans le roman héroïque du XVII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2020, Prouver et raconter : généalogies et filiation au XVIIe siècle, 288, pp.421-432.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⟨10.3917/dss.203.0421⟩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Prosimètre et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siècle, un « ambigu de vers et de prose », 6 (1),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Le prosimètre au XVIIe siècle : un « ambigu de vers et de prose », 6,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ou lire une histoire ? Enquête sur les histoires insérées dans les narrations fictionnelles en prose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2018, L'oralité dans le roman (XVIe et XVIIe siècles), 32,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hal-02171135v1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viol dans L’Astrée d’Honoré d’Urfé : représentation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2017, Viol et littérature (XVIe-XIXe siècle), 114, pp.31-43.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⟨10.7202/1041071ar⟩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Galanterie des conquérants : l'Alexandre de La Calprenède et le Cyrus des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2012, La galanterie des anciens, 1 (77), pp.99-112.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⟨10.3917/licla.077.0099⟩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française au XVIIe siècle d'après le Grand Cyrus : Victor Cousin lecteur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2011, L'histoire littéraire au Québec, 111 (1), pp.181-197.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⟨10.3917/rhlf.111.0181⟩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Factuel et fictionnel dans Artamène et dans Clélie : une pratique singulière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2010, Ecrivains du XVIIe siècle, XXXV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hal-00742621v1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baroque aux séries télévisées : l’addiction aux fictions longues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Servel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d'études. Les recettes du succès II. Stéréotypes compositionnels et littérarité au XVIIe siècle</w:t>
            </w:r>
            <w:r>
              <w:rPr/>
              <w:t xml:space="preserve">, Anna Fouqué-Legros; Miriam Speyer; Tony Gheeraert, Jan 2022, Rouen, France. [16 p.],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⟨10.58282/colloques.9077⟩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L’inceste adelphique dans les longs romans : de l’art de désamorcer les bombes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Colloque. Les Amants fraternels : représentations de l'inceste frère-sœur du Moyen Âge au XVIIIe siècle</w:t>
            </w:r>
            <w:r>
              <w:rPr/>
              <w:t xml:space="preserve">, May 2016, Artois, France. pp.143-146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semblable, mon frère&amp;quot; : Éric Rohmer lecteur d'Honoré d'Urfé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De l'Histoire et des lettres dans le cinéma d'Eric Rohmer</w:t>
            </w:r>
            <w:r>
              <w:rPr/>
              <w:t xml:space="preserve">, David Vasse; Julie Wolkenstein, Feb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Oubliés et inconnus du XVIIe siècle jugés par Barbey d'Aurevilly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Barbey d'Aurevilly en tous genres</w:t>
            </w:r>
            <w:r>
              <w:rPr/>
              <w:t xml:space="preserve">, Brigitte Diaz; Stéphane Laîné, Oct 2008, Caen, Aurevilliens, Valognes et Saint-Sauveur-le-Vicomte, France. pp.139-151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L'éloquence archaïque dans les &amp;quot;petites histoires&amp;quot; de la seconde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de l'archaïsme</w:t>
            </w:r>
            <w:r>
              <w:rPr/>
              <w:t xml:space="preserve">, Sep 2007, Cerisy-la-Salle, France. pp.263-287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évolution d'un motif topique du roman au XVIIe siècle : l'île dans le Polexandre de Gomberville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L’île au XVIIe siècle : jeux et enjeu</w:t>
            </w:r>
            <w:r>
              <w:rPr/>
              <w:t xml:space="preserve">, Cecilia Rizza; Pierre Ronzeaud; Jean-Jacques Vincensini; Christian Zonza, Apr 2008, Ajaccio, France. pp.91-110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hal-00742609v1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copier-coller aux XVIe et XVIIe siècles : extraire, réemployer, recomposer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Usages du "copier-coller" aux XVIe et XVIIe siècles : extraire, réemployer, recomposer</w:t>
            </w:r>
            <w:r>
              <w:rPr/>
              <w:t xml:space="preserve">, Mar 2019, Caen, France. Université de Caen Normandie, 246 p., 2021, (Symposia), 978-2-38185-012-2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et Madeleine de Scudéry : deux pratiques du réemploi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Marie-Gabrielle Lallemand; Miriam Speyer. </w:t>
            </w:r>
            <w:r>
              <w:rPr>
                <w:i w:val="1"/>
                <w:iCs w:val="1"/>
              </w:rPr>
              <w:t xml:space="preserve">Usages du copier-coller aux XVIe et XVIIe siècles. Extraire, réemployer, recomposer</w:t>
            </w:r>
            <w:r>
              <w:rPr/>
              <w:t xml:space="preserve">, Presses universitaires de Caen Normandie, pp.91-102, 2021, (Symposia), 978-2-38185-012-2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hal-05025657v1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de l’inceste adelphique dans le long roman. De l’art de désamorcer les bombes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Marianne Closson; François Raviez. </w:t>
            </w:r>
            <w:r>
              <w:rPr>
                <w:i w:val="1"/>
                <w:iCs w:val="1"/>
              </w:rPr>
              <w:t xml:space="preserve">Les amours entre frère et sœur. L'inceste adelphique du Moyen âge au début du XIXe siècle</w:t>
            </w:r>
            <w:r>
              <w:rPr/>
              <w:t xml:space="preserve">, 25, Classiques Garnier, pp.143-146, 2020, (Masculin-féminin dans l'Europe moderne), 978-2-406-09581-1.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⟨10.15122/isbn.978-2-406-09583-5.p.0143⟩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­l’Ariane de Desmarets de Saint Sorlin &amp;quot;L’esprit […] ne se divertit que par la variété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au temps de Louis XIII</w:t>
            </w:r>
            <w:r>
              <w:rPr/>
              <w:t xml:space="preserve">, 56, Classiques Garnier, pp.39-52, 2019, (Lire le XVIIe siècle. Série Romans, contes et nouvelles ; 8), 978-2-406-08120-3.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⟨10.15122/isbn.978-2-406-08120-3.p.0039⟩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 accommodé à l’histoire : Les Avantures de la princesse Axiane (1647-1648) et la Cyropédie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du roman antique : études sur la réception des "Fringe novels", fictions biographiques et autres "mythistoires" de la Renaissance à l'époque moderne : actes du colloque de Caen, 6-7 octobre 2016</w:t>
            </w:r>
            <w:r>
              <w:rPr/>
              <w:t xml:space="preserve">, 6, Beauchesne, pp.131-143, 2018, (Collection Christophe Plantin), 978-2-7010-2266-6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 du temps est aux réhabilitations. Barbey et les travaux érudits sur le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Barbey d’Aurevilly et l’âge classique</w:t>
            </w:r>
            <w:r>
              <w:rPr/>
              <w:t xml:space="preserve">, Classiques Garnier, pp.93-105, 2018, Rencontres (288) / Etudes dix-neuviémistes (34), 978-2-406-06177-9.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⟨10.15122/isbn.978-2-406-06179-3.p.0093⟩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 Use of Curiosity: Madeleine de Scudéry’s Célinte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42, Brill, pp.107-122, 2016, (Intersections), 978-90-04-31183-1.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⟨10.1163/9789004311848_008⟩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l'héritage du long roman : les histoires insérées dans La Princesse de Clèves de madame de Lafayette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Héritages littéraires dans la littérature française (XVIe-XXe siècle)</w:t>
            </w:r>
            <w:r>
              <w:rPr/>
              <w:t xml:space="preserve">, Classiques Garnier, pp.53-67, 2014, (Rencontres, n° 83 ; Série : Civilisation médiévale, n° 10), 978-2-8124-2924-8.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⟨10.15122/isbn.978-2-8124-2926-2.p.0053⟩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medias res. Les débuts des longs romans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 les siècles et par les genres. Mélanges en l’honneur de Giorgetto Giorgi</w:t>
            </w:r>
            <w:r>
              <w:rPr/>
              <w:t xml:space="preserve">, Classiques Garnier, pp.383-397, 2014, (Rencontres, n° 78 ; Série : Le Siècle classique, n° 1), 978-2-8124-2583-7.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⟨10.15122/isbn.978-2-8124-2585-1.p.0383⟩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hal-02176468v1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nouvelle historique et galante : l'exemple de La Catanoise (1731)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Claudine Poulouin; Didier Masseau. </w:t>
            </w:r>
            <w:r>
              <w:rPr>
                <w:i w:val="1"/>
                <w:iCs w:val="1"/>
              </w:rPr>
              <w:t xml:space="preserve">Lenglet Dufresnoy entre ombres et lumières</w:t>
            </w:r>
            <w:r>
              <w:rPr/>
              <w:t xml:space="preserve">, 155, Honoré Champion, pp.281-299, 2011, (Les Dix-huitièmes siècles), 978-2-7453-2179-4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Calprenède et l'épopée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Francine Wild. </w:t>
            </w:r>
            <w:r>
              <w:rPr>
                <w:i w:val="1"/>
                <w:iCs w:val="1"/>
              </w:rPr>
              <w:t xml:space="preserve">Epopée et mémoire nationale au XVIIe siècle : actes du colloque tenu à l'Université de Caen (12-13 mars 2009)</w:t>
            </w:r>
            <w:r>
              <w:rPr/>
              <w:t xml:space="preserve">, Presses universitaires de Caen, pp.49-60, 2011, (Symposia), 978-2-84133-373-8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Digression dans les Aventures de Télémaque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Isabelle Trivisani-Moreau; Jean Garapon. </w:t>
            </w:r>
            <w:r>
              <w:rPr>
                <w:i w:val="1"/>
                <w:iCs w:val="1"/>
              </w:rPr>
              <w:t xml:space="preserve">Lectures de Fénelon : "Les aventures de Télémaque"</w:t>
            </w:r>
            <w:r>
              <w:rPr/>
              <w:t xml:space="preserve">, Presses universitaires de Rennes, pp.103-114, 2009, (Didact Français), 978-2-7535-0910-8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Prosimètre au XVIIe siècle, &amp;quot;un ambigu de vers et de prose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Claudine Nédelec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Miriam Speyer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1 (6),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L'oralité dans le roman (XVIe et XVIIe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32, 222 p.,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⟨10.4000/elseneur.1090⟩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semblable, mon frère&amp;quot;: Rohmer lecteur d'Urfé (Les Amours d'Astrée et de Céladon)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hal-02171223v1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poètes satiriques normands du XVIIe siècle : actes du colloque tenu à l'Université de Caen Basse-Normandie, 13-14 octobre 2011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Castille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Presses universitaires de Caen, 216 p., 2015, (Symposia), 978-2-84133-514-5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Longs Romans du XVIIe siècle (Urfé, Gomberville, Desmarets de Saint-Sorlin, La Calprenède, Scudéry)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Classiques Garnier, 454 p., 2013, (Lire le XVIIe siècle, n° 21 ; Série : Romans, contes et nouvelles, n° 2), 978-2-8124-0945-5.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⟨10.15122/isbn.978-2-8124-0947-9⟩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Promenade de Versailles de Madeleine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Champion,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dans le récit. Étude de l’œuvre de Mlle de Scudéry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Marie-Gabrielle Lallemand</w:t>
              </w:r>
            </w:hyperlink>
          </w:p>
          <w:p>
            <w:pPr/>
            <w:r>
              <w:rPr/>
              <w:t xml:space="preserve">Narr, 120, pp.446, 2000, Biblio 17, 9783823355328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hal-02171214v1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750v1" TargetMode="External"/><Relationship Id="rId8" Type="http://schemas.openxmlformats.org/officeDocument/2006/relationships/hyperlink" Target="https://hal.science/search/index/?q=*&amp;authFullName_s=Marie-Gabrielle Lallemand" TargetMode="External"/><Relationship Id="rId9" Type="http://schemas.openxmlformats.org/officeDocument/2006/relationships/hyperlink" Target="https://dx.doi.org/10.24053/PFSCL-2023-0013" TargetMode="External"/><Relationship Id="rId10" Type="http://schemas.openxmlformats.org/officeDocument/2006/relationships/hyperlink" Target="https://hal.science/hal-05024749v1" TargetMode="External"/><Relationship Id="rId11" Type="http://schemas.openxmlformats.org/officeDocument/2006/relationships/hyperlink" Target="https://dx.doi.org/10.4000/elseneur.1421" TargetMode="External"/><Relationship Id="rId12" Type="http://schemas.openxmlformats.org/officeDocument/2006/relationships/hyperlink" Target="https://hal.science/hal-05024718v1" TargetMode="External"/><Relationship Id="rId13" Type="http://schemas.openxmlformats.org/officeDocument/2006/relationships/hyperlink" Target="https://dx.doi.org/10.24053/PFSCL-2022-0021" TargetMode="External"/><Relationship Id="rId14" Type="http://schemas.openxmlformats.org/officeDocument/2006/relationships/hyperlink" Target="https://hal.science/hal-05024717v1" TargetMode="External"/><Relationship Id="rId15" Type="http://schemas.openxmlformats.org/officeDocument/2006/relationships/hyperlink" Target="https://dx.doi.org/10.4000/rhetorique.1288" TargetMode="External"/><Relationship Id="rId16" Type="http://schemas.openxmlformats.org/officeDocument/2006/relationships/hyperlink" Target="https://hal.science/hal-05024628v1" TargetMode="External"/><Relationship Id="rId17" Type="http://schemas.openxmlformats.org/officeDocument/2006/relationships/hyperlink" Target="https://dx.doi.org/10.3917/dss.203.0421" TargetMode="External"/><Relationship Id="rId18" Type="http://schemas.openxmlformats.org/officeDocument/2006/relationships/hyperlink" Target="https://hal.science/hal-05024630v1" TargetMode="External"/><Relationship Id="rId19" Type="http://schemas.openxmlformats.org/officeDocument/2006/relationships/hyperlink" Target="https://hal.science/hal-05024629v1" TargetMode="External"/><Relationship Id="rId20" Type="http://schemas.openxmlformats.org/officeDocument/2006/relationships/hyperlink" Target="https://hal.science/search/index/?q=*&amp;authFullName_s=Claudine N&#233;delec" TargetMode="External"/><Relationship Id="rId21" Type="http://schemas.openxmlformats.org/officeDocument/2006/relationships/hyperlink" Target="https://normandie-univ.hal.science/hal-02171129v1" TargetMode="External"/><Relationship Id="rId22" Type="http://schemas.openxmlformats.org/officeDocument/2006/relationships/hyperlink" Target="https://normandie-univ.hal.science/hal-02171135v1" TargetMode="External"/><Relationship Id="rId23" Type="http://schemas.openxmlformats.org/officeDocument/2006/relationships/hyperlink" Target="https://hal.science/search/index/?q=*&amp;authFullName_s=Pascale Mounier" TargetMode="External"/><Relationship Id="rId24" Type="http://schemas.openxmlformats.org/officeDocument/2006/relationships/hyperlink" Target="https://normandie-univ.hal.science/hal-02171072v1" TargetMode="External"/><Relationship Id="rId25" Type="http://schemas.openxmlformats.org/officeDocument/2006/relationships/hyperlink" Target="https://dx.doi.org/10.7202/1041071ar" TargetMode="External"/><Relationship Id="rId26" Type="http://schemas.openxmlformats.org/officeDocument/2006/relationships/hyperlink" Target="https://hal.science/hal-00742615v1" TargetMode="External"/><Relationship Id="rId27" Type="http://schemas.openxmlformats.org/officeDocument/2006/relationships/hyperlink" Target="https://dx.doi.org/10.3917/licla.077.0099" TargetMode="External"/><Relationship Id="rId28" Type="http://schemas.openxmlformats.org/officeDocument/2006/relationships/hyperlink" Target="https://hal.science/hal-00742612v1" TargetMode="External"/><Relationship Id="rId29" Type="http://schemas.openxmlformats.org/officeDocument/2006/relationships/hyperlink" Target="https://dx.doi.org/10.3917/rhlf.111.0181" TargetMode="External"/><Relationship Id="rId30" Type="http://schemas.openxmlformats.org/officeDocument/2006/relationships/hyperlink" Target="https://hal.science/hal-00742621v1" TargetMode="External"/><Relationship Id="rId31" Type="http://schemas.openxmlformats.org/officeDocument/2006/relationships/hyperlink" Target="https://hal.science/hal-04602026v1" TargetMode="External"/><Relationship Id="rId32" Type="http://schemas.openxmlformats.org/officeDocument/2006/relationships/hyperlink" Target="https://hal.science/search/index/?q=*&amp;authFullName_s=Charlotte Servel" TargetMode="External"/><Relationship Id="rId33" Type="http://schemas.openxmlformats.org/officeDocument/2006/relationships/hyperlink" Target="https://dx.doi.org/10.58282/colloques.9077" TargetMode="External"/><Relationship Id="rId34" Type="http://schemas.openxmlformats.org/officeDocument/2006/relationships/hyperlink" Target="https://hal.science/hal-05030696v1" TargetMode="External"/><Relationship Id="rId35" Type="http://schemas.openxmlformats.org/officeDocument/2006/relationships/hyperlink" Target="https://hal.science/hal-04395820v1" TargetMode="External"/><Relationship Id="rId36" Type="http://schemas.openxmlformats.org/officeDocument/2006/relationships/hyperlink" Target="https://hal.science/hal-00742630v1" TargetMode="External"/><Relationship Id="rId37" Type="http://schemas.openxmlformats.org/officeDocument/2006/relationships/hyperlink" Target="https://hal.science/hal-00742637v1" TargetMode="External"/><Relationship Id="rId38" Type="http://schemas.openxmlformats.org/officeDocument/2006/relationships/hyperlink" Target="https://hal.science/hal-00742609v1" TargetMode="External"/><Relationship Id="rId39" Type="http://schemas.openxmlformats.org/officeDocument/2006/relationships/hyperlink" Target="https://hal.science/hal-05031200v1" TargetMode="External"/><Relationship Id="rId40" Type="http://schemas.openxmlformats.org/officeDocument/2006/relationships/hyperlink" Target="https://hal.science/search/index/?q=*&amp;authFullName_s=Miriam Speyer" TargetMode="External"/><Relationship Id="rId41" Type="http://schemas.openxmlformats.org/officeDocument/2006/relationships/hyperlink" Target="https://hal.science/hal-05025657v1" TargetMode="External"/><Relationship Id="rId42" Type="http://schemas.openxmlformats.org/officeDocument/2006/relationships/hyperlink" Target="https://hal.science/hal-05025590v1" TargetMode="External"/><Relationship Id="rId43" Type="http://schemas.openxmlformats.org/officeDocument/2006/relationships/hyperlink" Target="https://dx.doi.org/10.15122/isbn.978-2-406-09583-5.p.0143" TargetMode="External"/><Relationship Id="rId44" Type="http://schemas.openxmlformats.org/officeDocument/2006/relationships/hyperlink" Target="https://normandie-univ.hal.science/hal-02171040v1" TargetMode="External"/><Relationship Id="rId45" Type="http://schemas.openxmlformats.org/officeDocument/2006/relationships/hyperlink" Target="https://dx.doi.org/10.15122/isbn.978-2-406-08120-3.p.0039" TargetMode="External"/><Relationship Id="rId46" Type="http://schemas.openxmlformats.org/officeDocument/2006/relationships/hyperlink" Target="https://normandie-univ.hal.science/hal-02171096v1" TargetMode="External"/><Relationship Id="rId47" Type="http://schemas.openxmlformats.org/officeDocument/2006/relationships/hyperlink" Target="https://normandie-univ.hal.science/hal-02171117v1" TargetMode="External"/><Relationship Id="rId48" Type="http://schemas.openxmlformats.org/officeDocument/2006/relationships/hyperlink" Target="https://dx.doi.org/10.15122/isbn.978-2-406-06179-3.p.0093" TargetMode="External"/><Relationship Id="rId49" Type="http://schemas.openxmlformats.org/officeDocument/2006/relationships/hyperlink" Target="https://normandie-univ.hal.science/hal-02176448v1" TargetMode="External"/><Relationship Id="rId50" Type="http://schemas.openxmlformats.org/officeDocument/2006/relationships/hyperlink" Target="https://dx.doi.org/10.1163/9789004311848_008" TargetMode="External"/><Relationship Id="rId51" Type="http://schemas.openxmlformats.org/officeDocument/2006/relationships/hyperlink" Target="https://normandie-univ.hal.science/hal-02176419v1" TargetMode="External"/><Relationship Id="rId52" Type="http://schemas.openxmlformats.org/officeDocument/2006/relationships/hyperlink" Target="https://dx.doi.org/10.15122/isbn.978-2-8124-2926-2.p.0053" TargetMode="External"/><Relationship Id="rId53" Type="http://schemas.openxmlformats.org/officeDocument/2006/relationships/hyperlink" Target="https://normandie-univ.hal.science/hal-02176468v1" TargetMode="External"/><Relationship Id="rId54" Type="http://schemas.openxmlformats.org/officeDocument/2006/relationships/hyperlink" Target="https://dx.doi.org/10.15122/isbn.978-2-8124-2585-1.p.0383" TargetMode="External"/><Relationship Id="rId55" Type="http://schemas.openxmlformats.org/officeDocument/2006/relationships/hyperlink" Target="https://hal.science/hal-00742634v1" TargetMode="External"/><Relationship Id="rId56" Type="http://schemas.openxmlformats.org/officeDocument/2006/relationships/hyperlink" Target="https://hal.science/hal-00742626v1" TargetMode="External"/><Relationship Id="rId57" Type="http://schemas.openxmlformats.org/officeDocument/2006/relationships/hyperlink" Target="https://hal.science/hal-00742628v1" TargetMode="External"/><Relationship Id="rId58" Type="http://schemas.openxmlformats.org/officeDocument/2006/relationships/hyperlink" Target="https://univ-artois.hal.science/hal-03274045v1" TargetMode="External"/><Relationship Id="rId59" Type="http://schemas.openxmlformats.org/officeDocument/2006/relationships/hyperlink" Target="https://normandie-univ.hal.science/hal-02171144v1" TargetMode="External"/><Relationship Id="rId60" Type="http://schemas.openxmlformats.org/officeDocument/2006/relationships/hyperlink" Target="https://dx.doi.org/10.4000/elseneur.1090" TargetMode="External"/><Relationship Id="rId61" Type="http://schemas.openxmlformats.org/officeDocument/2006/relationships/hyperlink" Target="https://normandie-univ.hal.science/hal-02171223v1" TargetMode="External"/><Relationship Id="rId62" Type="http://schemas.openxmlformats.org/officeDocument/2006/relationships/hyperlink" Target="https://hal.parisnanterre.fr/hal-01407198v1" TargetMode="External"/><Relationship Id="rId63" Type="http://schemas.openxmlformats.org/officeDocument/2006/relationships/hyperlink" Target="https://hal.science/search/index/?q=*&amp;authFullName_s=Jean-Fran&#231;ois Castille" TargetMode="External"/><Relationship Id="rId64" Type="http://schemas.openxmlformats.org/officeDocument/2006/relationships/hyperlink" Target="https://normandie-univ.hal.science/hal-02176474v1" TargetMode="External"/><Relationship Id="rId65" Type="http://schemas.openxmlformats.org/officeDocument/2006/relationships/hyperlink" Target="https://dx.doi.org/10.15122/isbn.978-2-8124-0947-9" TargetMode="External"/><Relationship Id="rId66" Type="http://schemas.openxmlformats.org/officeDocument/2006/relationships/hyperlink" Target="https://normandie-univ.hal.science/hal-02176506v1" TargetMode="External"/><Relationship Id="rId67" Type="http://schemas.openxmlformats.org/officeDocument/2006/relationships/hyperlink" Target="https://normandie-univ.hal.science/hal-0217121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Marie-Gabrielle Lallemand</dc:title>
  <dc:description>CV</dc:description>
  <dc:subject/>
  <cp:keywords/>
  <cp:category/>
  <cp:lastModifiedBy/>
  <dcterms:created xsi:type="dcterms:W3CDTF">2026-05-03T18:59:05+02:00</dcterms:created>
  <dcterms:modified xsi:type="dcterms:W3CDTF">2026-05-03T18:59:05+02:00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