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Marie-Hélène Hermand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marie-helene-hermand</w:t></w:r></w:hyperlink></w:p><w:p><w:pPr><w:numPr><w:ilvl w:val="0"/><w:numId w:val="1"/></w:numPr></w:pPr><w:r><w:rPr/><w:t xml:space="preserve"> ORCID : </w:t></w:r><w:hyperlink r:id="rId8" w:history="1"><w:r><w:rPr><w:color w:val="#410a8c"/><w:u w:val="single"/></w:rPr><w:t xml:space="preserve">0000-0003-2486-9029</w:t></w:r></w:hyperlink></w:p><w:p><w:pPr><w:numPr><w:ilvl w:val="0"/><w:numId w:val="1"/></w:numPr></w:pPr><w:r><w:rPr/><w:t xml:space="preserve"> IdRef : </w:t></w:r><w:hyperlink r:id="rId9" w:history="1"><w:r><w:rPr><w:color w:val="#410a8c"/><w:u w:val="single"/></w:rPr><w:t xml:space="preserve">240711823</w:t></w:r></w:hyperlink></w:p><w:p><w:pPr><w:spacing w:before="600"/></w:pPr></w:p><w:p><w:pPr><w:pStyle w:val="Heading2"/></w:pPr><w:r><w:rPr><w:color w:val="1e198e"/><w:b w:val="1"/><w:bCs w:val="1"/></w:rPr><w:t xml:space="preserve">Présentation</w:t></w:r></w:p><w:p><w:pPr><w:spacing w:after="100"/></w:pPr></w:p><w:p><w:pPr/><w:r><w:rPr/><w:t xml:space="preserve">Je suis actuellement Professeure des universités en sciences de l'information et de la communication (SIC) à l'Université Marie et Louis Pasteur (Besançon).</w:t></w:r></w:p><w:p><w:pPr/><w:r><w:rPr/><w:t xml:space="preserve">J'ai obtenu mon doctorat en SIC en 2017 au Centre de recherche en information et communication (ReSIC) de l'Université libre de Bruxelles (ULB) sous la direction de Laura Calabrese, Professeure en analyse du discours et communication multilingue. Ma thèse était consacrée à l'analyse des discours et de la communication multilingues qui ont accompagné l'émergence d'un nouvel objet politique au sein de l'Union européenne : les Eurorégions.</w:t></w:r></w:p><w:p><w:pPr/><w:r><w:rPr/><w:t xml:space="preserve">De 2018 à 2025, j'ai exercé comme Maître de conférences à l'Université Bordeaux Montaigne : j'ai dirigé le master Communication publique et politique et mené mes recherches au sein du laboratoire Médiations, Informations, Communication et Arts (MICA) à l'UBM.</w:t></w:r></w:p><w:p><w:pPr/><w:r><w:rPr/><w:t xml:space="preserve">En 2020, un ouvrage issu de ma thèse remaniée est paru sous le titre </w:t></w:r><w:r><w:rPr><w:i w:val="1"/><w:iCs w:val="1"/></w:rPr><w:t xml:space="preserve">Eurorégions, l'éclosion de la communication transfrontalière</w:t></w:r><w:r><w:rPr/><w:t xml:space="preserve"> aux Éditions de l'Université de Bruxelles.</w:t></w:r></w:p><w:p><w:pPr/><w:r><w:rPr/><w:t xml:space="preserve">En 2025, j'ai obtenu l'habilitation à diriger des recherches (HDR) en SIC à l'Institut des langues et civilisations orientales (INALCO) sous la direction de Peter Stockinger, Professeur en sémiotique du discours et de la communication en environnements numériques.</w:t></w:r></w:p><w:p><w:pPr/><w:r><w:rPr/><w:t xml:space="preserve">Dans cette HDR, j'établis un nouvel objet de recherche en communication publique et politique : la communication transfrontalière, considérée comme un phénomène éminemment stratégique tant dans l'aire européenne que dans d'autres aires mondiales. Plusieurs disciplines (philosophie, géographie, histoire, géopolitique, anthropologie, sociologie) sont d'abord mobilisées pour construire l'objet de recherche et dégager trois grands types de situations de communication transfrontalière : des situations d'indétermination, d'hybridation et d'optimisation. Un cadre conceptuel et méthodologique est ensuite proposé pour faciliter la description, la caractérisation et l'interprétation des discours transfrontaliers et de leur mise en scène dans la communication. La démarche relève de l'analyse du discours, de la sémantique de corpus et de la sémiotique appliquée aux environnements numériques pour aborder le transfrontalier à partir de la question du sens, bien identifiée mais non encore traitée en tant que telle par les études de frontières (Border Studies). Cette approche structurée par le langage aboutit à une matrice discursive qui ouvre la voie à des représentations plus formelles (modèles ontologiques, graphes de connaissances). Il s'agit en effet, à terme, de faciliter l'élaboration de cartographies de recherche, l'enrichissement et la publication de corpus de données multimodales transfrontalières et l'interprétation de la communication transfrontalière. Le projet fournit des perspectives de réflexion aux chercheurs, aux étudiants et aux professionnels intéressés par une communication émergente et spécialisée qui projette ou impose aujourd’hui, au sein d'espaces publics intermédiaires et transitaires naissants, des thèmes universels et des questions cruciales : par exemple la paix ou la guerre, l’apatridie et la plurinationalité, la diversité des parcours migratoires choisis ou subis, le rôle des espaces tampons (</w:t></w:r><w:r><w:rPr><w:i w:val="1"/><w:iCs w:val="1"/></w:rPr><w:t xml:space="preserve">buffer zones</w:t></w:r><w:r><w:rPr/><w:t xml:space="preserve">), la conversion de régions traumatisées ou ignorées, les tentatives d’optimisation économique ou financière (plus ou moins légales) ou encore les situations d’hybridation linguistique ou culturelle.</w:t></w:r></w:p><w:p><w:pPr/><w:r><w:rPr/><w:t xml:space="preserve">Mots-clés en recherche :</w:t></w:r></w:p><w:p><w:pPr><w:numPr><w:ilvl w:val="0"/><w:numId w:val="2"/></w:numPr></w:pPr><w:r><w:rPr/><w:t xml:space="preserve">analyse du discours, discours émergents, discours de transition, sémiotique du discours, sémiotique des médias numériques, textométrie multilingue ;</w:t></w:r></w:p><w:p><w:pPr><w:numPr><w:ilvl w:val="0"/><w:numId w:val="2"/></w:numPr></w:pPr><w:r><w:rPr/><w:t xml:space="preserve">communication publique et politique, communication européenne, communication transfrontalière (aire européenne et au-delà).</w:t></w:r></w:p><w:p><w:pPr/><w:r><w:rPr><w:b w:val="1"/><w:bCs w:val="1"/></w:rPr><w:t xml:space="preserve">Résumé du parcours académique et professionnel</w:t></w:r></w:p><w:p><w:pPr/><w:r><w:rPr><w:b w:val="1"/><w:bCs w:val="1"/></w:rPr><w:t xml:space="preserve">1.  Formation universitaire</w:t></w:r></w:p><w:p><w:pPr><w:numPr><w:ilvl w:val="0"/><w:numId w:val="3"/></w:numPr></w:pPr><w:r><w:rPr/><w:t xml:space="preserve">Habilitation à diriger des recherches en sciences de l'information et de la communication (INALCO, Paris)</w:t></w:r></w:p><w:p><w:pPr><w:numPr><w:ilvl w:val="0"/><w:numId w:val="3"/></w:numPr></w:pPr><w:r><w:rPr/><w:t xml:space="preserve">Double qualification CNU : sections 71 (sciences de l´information et de la communication) et 07 (sciences du langage)</w:t></w:r></w:p><w:p><w:pPr><w:numPr><w:ilvl w:val="0"/><w:numId w:val="3"/></w:numPr></w:pPr><w:r><w:rPr/><w:t xml:space="preserve">Doctorat en Sciences de l'information et de la communication (Université libre de Bruxelles)</w:t></w:r></w:p><w:p><w:pPr><w:numPr><w:ilvl w:val="0"/><w:numId w:val="3"/></w:numPr></w:pPr><w:r><w:rPr/><w:t xml:space="preserve">Master recherche en Sciences de l'information et de la communication (Université Paris Nanterre)</w:t></w:r></w:p><w:p><w:pPr><w:numPr><w:ilvl w:val="0"/><w:numId w:val="3"/></w:numPr></w:pPr><w:r><w:rPr/><w:t xml:space="preserve">Master professionnel Ingénierie des médias pour l'éducation (Université de Poitiers)</w:t></w:r></w:p><w:p><w:pPr><w:numPr><w:ilvl w:val="0"/><w:numId w:val="3"/></w:numPr></w:pPr><w:r><w:rPr/><w:t xml:space="preserve">Formation initiale en Philologie romane - français, italien (Université libre de Bruxelles, Université de Padoue)</w:t></w:r></w:p><w:p><w:pPr/><w:r><w:rPr><w:b w:val="1"/><w:bCs w:val="1"/></w:rPr><w:t xml:space="preserve">2. Domaines et thèmes de recherche actuels :</w:t></w:r></w:p><w:p><w:pPr><w:numPr><w:ilvl w:val="0"/><w:numId w:val="4"/></w:numPr></w:pPr><w:r><w:rPr/><w:t xml:space="preserve">communication </w:t></w:r><w:r><w:rPr><w:b w:val="1"/><w:bCs w:val="1"/><w:i w:val="1"/><w:iCs w:val="1"/></w:rPr><w:t xml:space="preserve">transfrontalière</w:t></w:r><w:r><w:rPr/><w:t xml:space="preserve"> : modélisation sémantique pour l'analyse d'un univers de sens émergent dans l'aire européenne et au-delà</w:t></w:r></w:p><w:p><w:pPr><w:numPr><w:ilvl w:val="0"/><w:numId w:val="4"/></w:numPr></w:pPr><w:r><w:rPr/><w:t xml:space="preserve">communication </w:t></w:r><w:r><w:rPr><w:b w:val="1"/><w:bCs w:val="1"/><w:i w:val="1"/><w:iCs w:val="1"/></w:rPr><w:t xml:space="preserve">européenne</w:t></w:r><w:r><w:rPr/><w:t xml:space="preserve"> : analyse de la régulation du sens dans la communication institutionnelle</w:t></w:r></w:p><w:p><w:pPr><w:numPr><w:ilvl w:val="0"/><w:numId w:val="4"/></w:numPr></w:pPr><w:r><w:rPr/><w:t xml:space="preserve">communication </w:t></w:r><w:r><w:rPr><w:b w:val="1"/><w:bCs w:val="1"/><w:i w:val="1"/><w:iCs w:val="1"/></w:rPr><w:t xml:space="preserve">multilingue</w:t></w:r><w:r><w:rPr/><w:t xml:space="preserve"> : analyse sémiodiscursive de la mise en scène des langues dans la communication web</w:t></w:r></w:p><w:p><w:pPr><w:numPr><w:ilvl w:val="0"/><w:numId w:val="4"/></w:numPr></w:pPr><w:r><w:rPr/><w:t xml:space="preserve">communication </w:t></w:r><w:r><w:rPr><w:b w:val="1"/><w:bCs w:val="1"/><w:i w:val="1"/><w:iCs w:val="1"/></w:rPr><w:t xml:space="preserve">des données</w:t></w:r><w:r><w:rPr/><w:t xml:space="preserve"> : question de l’attribution du sens aux données organisationnelles</w:t></w:r></w:p><w:p><w:pPr><w:numPr><w:ilvl w:val="0"/><w:numId w:val="4"/></w:numPr></w:pPr><w:r><w:rPr/><w:t xml:space="preserve">analyse de discours </w:t></w:r><w:r><w:rPr><w:b w:val="1"/><w:bCs w:val="1"/><w:i w:val="1"/><w:iCs w:val="1"/></w:rPr><w:t xml:space="preserve">transnationaux</w:t></w:r><w:r><w:rPr/><w:t xml:space="preserve"> : organisations transfrontalières, syndicats interrégionaux, surveillance sanitaire transfrontalière, traitement transfrontalier de questions environnementales</w:t></w:r></w:p><w:p><w:pPr><w:numPr><w:ilvl w:val="0"/><w:numId w:val="4"/></w:numPr></w:pPr><w:r><w:rPr/><w:t xml:space="preserve">analyse de discours </w:t></w:r><w:r><w:rPr><w:b w:val="1"/><w:bCs w:val="1"/><w:i w:val="1"/><w:iCs w:val="1"/></w:rPr><w:t xml:space="preserve">émergents et de transition</w:t></w:r><w:r><w:rPr/><w:t xml:space="preserve">  dans les domaines institutionnels et économiques</w:t></w:r></w:p><w:p><w:pPr><w:numPr><w:ilvl w:val="0"/><w:numId w:val="4"/></w:numPr></w:pPr><w:r><w:rPr/><w:t xml:space="preserve">analyse outillée de discours : </w:t></w:r><w:r><w:rPr><w:b w:val="1"/><w:bCs w:val="1"/><w:i w:val="1"/><w:iCs w:val="1"/></w:rPr><w:t xml:space="preserve">textométrie</w:t></w:r><w:r><w:rPr/><w:t xml:space="preserve">, y compris multilingue</w:t></w:r></w:p><w:p><w:pPr><w:numPr><w:ilvl w:val="0"/><w:numId w:val="4"/></w:numPr></w:pPr><w:r><w:rPr><w:b w:val="1"/><w:bCs w:val="1"/><w:i w:val="1"/><w:iCs w:val="1"/></w:rPr><w:t xml:space="preserve">sémiotique des discours et des médias</w:t></w:r><w:r><w:rPr/><w:t xml:space="preserve"> en environnement numérique : modélisation conceptuelle des discours à des fins d'analyse communicationnelle</w:t></w:r></w:p><w:p><w:pPr/><w:r><w:rPr><w:b w:val="1"/><w:bCs w:val="1"/></w:rPr><w:t xml:space="preserve">3. Orientations théoriques en recherche (sciences de l'information-communication, sciences du langage) :</w:t></w:r></w:p><w:p><w:pPr><w:numPr><w:ilvl w:val="0"/><w:numId w:val="5"/></w:numPr></w:pPr><w:r><w:rPr/><w:t xml:space="preserve">approche </w:t></w:r><w:r><w:rPr><w:b w:val="1"/><w:bCs w:val="1"/><w:i w:val="1"/><w:iCs w:val="1"/></w:rPr><w:t xml:space="preserve">généalogique</w:t></w:r><w:r><w:rPr/><w:t xml:space="preserve"> des discours (Michel Foucault)</w:t></w:r></w:p><w:p><w:pPr><w:numPr><w:ilvl w:val="0"/><w:numId w:val="5"/></w:numPr></w:pPr><w:r><w:rPr/><w:t xml:space="preserve">approche </w:t></w:r><w:r><w:rPr><w:b w:val="1"/><w:bCs w:val="1"/><w:i w:val="1"/><w:iCs w:val="1"/></w:rPr><w:t xml:space="preserve">sociopolitique</w:t></w:r><w:r><w:rPr/><w:t xml:space="preserve"> des discours experts transnationaux (Corinne Gobin)</w:t></w:r></w:p><w:p><w:pPr><w:numPr><w:ilvl w:val="0"/><w:numId w:val="5"/></w:numPr></w:pPr><w:r><w:rPr/><w:t xml:space="preserve">approche </w:t></w:r><w:r><w:rPr><w:b w:val="1"/><w:bCs w:val="1"/><w:i w:val="1"/><w:iCs w:val="1"/></w:rPr><w:t xml:space="preserve">pragmatique</w:t></w:r><w:r><w:rPr/><w:t xml:space="preserve"> des discours d'autorité (Claire Oger)</w:t></w:r></w:p><w:p><w:pPr><w:numPr><w:ilvl w:val="0"/><w:numId w:val="5"/></w:numPr></w:pPr><w:r><w:rPr/><w:t xml:space="preserve">approche </w:t></w:r><w:r><w:rPr><w:b w:val="1"/><w:bCs w:val="1"/><w:i w:val="1"/><w:iCs w:val="1"/></w:rPr><w:t xml:space="preserve">textométrique</w:t></w:r><w:r><w:rPr/><w:t xml:space="preserve"> des discours, y compris multilingues (Bénédicte Pincemin)</w:t></w:r></w:p><w:p><w:pPr><w:numPr><w:ilvl w:val="0"/><w:numId w:val="5"/></w:numPr></w:pPr><w:r><w:rPr/><w:t xml:space="preserve">sémiotique des </w:t></w:r><w:r><w:rPr><w:b w:val="1"/><w:bCs w:val="1"/><w:i w:val="1"/><w:iCs w:val="1"/></w:rPr><w:t xml:space="preserve">textscapes</w:t></w:r><w:r><w:rPr/><w:t xml:space="preserve"> (paysages textuels) en environnement numérique (Peter Stockinger)</w:t></w:r></w:p><w:p><w:pPr><w:numPr><w:ilvl w:val="0"/><w:numId w:val="5"/></w:numPr></w:pPr><w:r><w:rPr/><w:t xml:space="preserve">approche </w:t></w:r><w:r><w:rPr><w:b w:val="1"/><w:bCs w:val="1"/><w:i w:val="1"/><w:iCs w:val="1"/></w:rPr><w:t xml:space="preserve">doxastique</w:t></w:r><w:r><w:rPr/><w:t xml:space="preserve"> de la communication par les récits, les stéréotypes et les vérités générales (Peter Stockinger)</w:t></w:r></w:p><w:p><w:pPr/><w:r><w:rPr><w:b w:val="1"/><w:bCs w:val="1"/></w:rPr><w:t xml:space="preserve">4. Compétences spécialisées et intérêts en recherche :</w:t></w:r></w:p><w:p><w:pPr><w:numPr><w:ilvl w:val="0"/><w:numId w:val="6"/></w:numPr></w:pPr><w:r><w:rPr><w:b w:val="1"/><w:bCs w:val="1"/><w:i w:val="1"/><w:iCs w:val="1"/></w:rPr><w:t xml:space="preserve">analyse du discours</w:t></w:r><w:r><w:rPr><w:b w:val="1"/><w:bCs w:val="1"/></w:rPr><w:t xml:space="preserve"> (numérique, multilingue)</w:t></w:r><w:r><w:rPr/><w:t xml:space="preserve"> : étude des contextes et des intentions, identification de stratégies discursives, analyse outillée du discours par la textométrie, analyses qualitatives et interprétation de marqueurs discursifs (lexiques, modalités, arguments, doxa), étude des dynamiques de pouvoir et des tensions discursives, observation des interactions ;</w:t></w:r></w:p><w:p><w:pPr><w:numPr><w:ilvl w:val="0"/><w:numId w:val="6"/></w:numPr></w:pPr><w:r><w:rPr><w:b w:val="1"/><w:bCs w:val="1"/><w:i w:val="1"/><w:iCs w:val="1"/></w:rPr><w:t xml:space="preserve">sémiotique appliquée aux médias numériques</w:t></w:r><w:r><w:rPr/><w:t xml:space="preserve"> : décomposition de corpus en éléments sémiotiques (textes, sons, images, vidéos), choix de modèles et concepts adaptés à l'analyse des codes sémiotiques, prise en compte des références (historiques, sociales, etc.) pour l'interprétation sémiotique, étude de la structure interactive d'un média, étude située et interprétation des récits ;</w:t></w:r></w:p><w:p><w:pPr><w:numPr><w:ilvl w:val="0"/><w:numId w:val="6"/></w:numPr></w:pPr><w:r><w:rPr><w:b w:val="1"/><w:bCs w:val="1"/><w:i w:val="1"/><w:iCs w:val="1"/></w:rPr><w:t xml:space="preserve">sémantique</w:t></w:r><w:r><w:rPr/><w:t xml:space="preserve"> : terminologie (termes-clés d'un domaine, concepts et valeurs associés, définition et standardisation des termes), contribution aux bases de connaissances (structuration de contenus complexes, conception en vue de l'enrichissement des bases, travail sur les ambigüités et l'implicite), co-conception de modèles de traitement du langage naturel (collaborations et expérimentations avec des informaticiens et des spécialistes thématiques), évaluation et validation de résultats sémantiques (protocoles de tests, cahiers de résultats), analyse et interprétations de ressources sémantiques (concepts théoriques et opérationnels), documentation de modèles d'analyse sémantique ;</w:t></w:r></w:p><w:p><w:pPr><w:numPr><w:ilvl w:val="0"/><w:numId w:val="6"/></w:numPr></w:pPr><w:r><w:rPr><w:b w:val="1"/><w:bCs w:val="1"/><w:i w:val="1"/><w:iCs w:val="1"/></w:rPr><w:t xml:space="preserve">ingénierie de corpus</w:t></w:r><w:r><w:rPr/><w:t xml:space="preserve"> : travail régulier sur des corpus multimodaux, multilingues et polyphoniques.</w:t></w:r></w:p><w:p><w:pPr/><w:r><w:rPr><w:b w:val="1"/><w:bCs w:val="1"/></w:rPr><w:t xml:space="preserve">Centres d'intérêts en lien avec l'IA :</w:t></w:r></w:p><w:p><w:pPr><w:numPr><w:ilvl w:val="0"/><w:numId w:val="7"/></w:numPr></w:pPr><w:r><w:rPr/><w:t xml:space="preserve">analyse du discours : traitement de grands corpus multimodaux, détection automatique de stratégies discursives, analyse comparative de discours, détection d'observables discursifs complexes (émotions, sentiments, biais, implicites), détection de perceptions du discours (engagement, adaptabilité aux systèmes conversationnels) ;</w:t></w:r></w:p><w:p><w:pPr><w:numPr><w:ilvl w:val="0"/><w:numId w:val="7"/></w:numPr></w:pPr><w:r><w:rPr/><w:t xml:space="preserve">sémiotique : sémiotique des textes et des paysages textuels (</w:t></w:r><w:r><w:rPr><w:i w:val="1"/><w:iCs w:val="1"/></w:rPr><w:t xml:space="preserve">textscapes</w:t></w:r><w:r><w:rPr/><w:t xml:space="preserve">), détection et interprétation des signes et symboles dans les corpus multimédias, modélisation et analyses situées d'interfaces utilisateur (variations linguistiques, culturelles, etc.) ;</w:t></w:r></w:p><w:p><w:pPr><w:numPr><w:ilvl w:val="0"/><w:numId w:val="7"/></w:numPr></w:pPr><w:r><w:rPr/><w:t xml:space="preserve">sémantique : graphes de connaissances, adaptation de modèles sémantiques aux variations culturelles et contextuelles dans les systèmes IA multilingues ou multiculturels.</w:t></w:r></w:p><w:p><w:pPr/><w:r><w:rPr/><w:t xml:space="preserve">**5. Principaux enseignements</w:t></w:r></w:p><w:p><w:pPr><w:numPr><w:ilvl w:val="0"/><w:numId w:val="8"/></w:numPr></w:pPr><w:r><w:rPr/><w:t xml:space="preserve">communication publique et politique</w:t></w:r></w:p><w:p><w:pPr><w:numPr><w:ilvl w:val="0"/><w:numId w:val="8"/></w:numPr></w:pPr><w:r><w:rPr/><w:t xml:space="preserve">médiation scientifique</w:t></w:r></w:p><w:p><w:pPr><w:numPr><w:ilvl w:val="0"/><w:numId w:val="8"/></w:numPr></w:pPr><w:r><w:rPr/><w:t xml:space="preserve">analyse du discours et textométrie (TXM, textométrie multilingue)</w:t></w:r></w:p><w:p><w:pPr><w:numPr><w:ilvl w:val="0"/><w:numId w:val="8"/></w:numPr></w:pPr><w:r><w:rPr/><w:t xml:space="preserve">analyse de discours institutionnels / discours de preuve / discours de controverses</w:t></w:r></w:p><w:p><w:pPr><w:numPr><w:ilvl w:val="0"/><w:numId w:val="8"/></w:numPr></w:pPr><w:r><w:rPr/><w:t xml:space="preserve">sémiotique des discours et des médias en environnement numérique</w:t></w:r></w:p><w:p><w:pPr><w:numPr><w:ilvl w:val="0"/><w:numId w:val="8"/></w:numPr></w:pPr><w:r><w:rPr/><w:t xml:space="preserve">scénarisation éditoriale de contenus web (contenus spécialisés)</w:t></w:r></w:p><w:p><w:pPr><w:numPr><w:ilvl w:val="0"/><w:numId w:val="8"/></w:numPr></w:pPr><w:r><w:rPr/><w:t xml:space="preserve">discours européens de politique environnementale</w:t></w:r></w:p><w:p><w:pPr><w:numPr><w:ilvl w:val="0"/><w:numId w:val="8"/></w:numPr></w:pPr><w:r><w:rPr/><w:t xml:space="preserve">analyse de pratiques discursives (orales, numériques)</w:t></w:r></w:p><w:p><w:pPr/><w:r><w:rPr><w:b w:val="1"/><w:bCs w:val="1"/></w:rPr><w:t xml:space="preserve">6. Lieux d'enseignements (présentiel, distanciel) en cours de carrière :</w:t></w:r></w:p><w:p><w:pPr><w:numPr><w:ilvl w:val="0"/><w:numId w:val="9"/></w:numPr></w:pPr><w:r><w:rPr/><w:t xml:space="preserve">France : universités de Paris VIII, Poitiers, Sciences Po Bordeaux, Bordeaux Montaigne</w:t></w:r></w:p><w:p><w:pPr><w:numPr><w:ilvl w:val="0"/><w:numId w:val="9"/></w:numPr></w:pPr><w:r><w:rPr/><w:t xml:space="preserve">Belgique : Université libre de Bruxelles</w:t></w:r></w:p><w:p><w:pPr><w:numPr><w:ilvl w:val="0"/><w:numId w:val="9"/></w:numPr></w:pPr><w:r><w:rPr/><w:t xml:space="preserve">Italie : Université de Turin</w:t></w:r></w:p><w:p><w:pPr><w:numPr><w:ilvl w:val="0"/><w:numId w:val="9"/></w:numPr></w:pPr><w:r><w:rPr/><w:t xml:space="preserve">Togo (à distance) : Université de Lomé</w:t></w:r></w:p><w:p><w:pPr><w:numPr><w:ilvl w:val="0"/><w:numId w:val="9"/></w:numPr></w:pPr><w:r><w:rPr/><w:t xml:space="preserve">Turquie (à distance) : Université de Galatasaray</w:t></w:r></w:p><w:p><w:pPr/><w:r><w:rPr><w:b w:val="1"/><w:bCs w:val="1"/></w:rPr><w:t xml:space="preserve">7. Expériences professionnelles :</w:t></w:r></w:p><w:p><w:pPr/><w:r><w:rPr><w:b w:val="1"/><w:bCs w:val="1"/><w:i w:val="1"/><w:iCs w:val="1"/></w:rPr><w:t xml:space="preserve">De 2023 à 2025</w:t></w:r></w:p><w:p><w:pPr><w:numPr><w:ilvl w:val="0"/><w:numId w:val="10"/></w:numPr></w:pPr><w:r><w:rPr/><w:t xml:space="preserve">membre nommé au CNU section 71</w:t></w:r></w:p><w:p><w:pPr/><w:r><w:rPr><w:b w:val="1"/><w:bCs w:val="1"/><w:i w:val="1"/><w:iCs w:val="1"/></w:rPr><w:t xml:space="preserve">De septembre 2018 à août 2025 - Maître de conférences (Université Bordeaux Montaigne)</w:t></w:r></w:p><w:p><w:pPr><w:numPr><w:ilvl w:val="0"/><w:numId w:val="11"/></w:numPr></w:pPr><w:r><w:rPr/><w:t xml:space="preserve">directrice du master Communication publique et politique, et responsable de l'alternance dans ce master</w:t></w:r></w:p><w:p><w:pPr><w:numPr><w:ilvl w:val="0"/><w:numId w:val="11"/></w:numPr></w:pPr><w:r><w:rPr/><w:t xml:space="preserve">membre du laboratoire MICA</w:t></w:r></w:p><w:p><w:pPr><w:numPr><w:ilvl w:val="0"/><w:numId w:val="11"/></w:numPr></w:pPr><w:r><w:rPr/><w:t xml:space="preserve">membre du comité éditorial de la revue </w:t></w:r><w:r><w:rPr><w:i w:val="1"/><w:iCs w:val="1"/></w:rPr><w:t xml:space="preserve">Communication & Organisation</w:t></w:r></w:p><w:p><w:pPr><w:numPr><w:ilvl w:val="0"/><w:numId w:val="11"/></w:numPr></w:pPr><w:r><w:rPr/><w:t xml:space="preserve">membre du comité de lecture de la revue </w:t></w:r><w:r><w:rPr><w:i w:val="1"/><w:iCs w:val="1"/></w:rPr><w:t xml:space="preserve">Mots</w:t></w:r></w:p><w:p><w:pPr><w:numPr><w:ilvl w:val="0"/><w:numId w:val="11"/></w:numPr></w:pPr><w:r><w:rPr/><w:t xml:space="preserve">évaluations pour diverses revues et parutions spécialisées (SIC, Sciences du langage)</w:t></w:r></w:p><w:p><w:pPr><w:numPr><w:ilvl w:val="0"/><w:numId w:val="11"/></w:numPr></w:pPr><w:r><w:rPr/><w:t xml:space="preserve">évaluations de projets de recherche (ANR)</w:t></w:r></w:p><w:p><w:pPr><w:numPr><w:ilvl w:val="0"/><w:numId w:val="11"/></w:numPr></w:pPr><w:r><w:rPr/><w:t xml:space="preserve">coencadrements de thèses, participation à des comités de suivi de thèse, membre de jurys de thèses</w:t></w:r></w:p><w:p><w:pPr/><w:r><w:rPr><w:b w:val="1"/><w:bCs w:val="1"/><w:i w:val="1"/><w:iCs w:val="1"/></w:rPr><w:t xml:space="preserve">De novembre 2017 à août 2022 - Collaboratrice scientifique</w:t></w:r><w:r><w:rPr/><w:t xml:space="preserve"> en sciences de l'information-communication auprès du Centre d’information et communication (ReSIC), Université libre de Bruxelles</w:t></w:r></w:p><w:p><w:pPr/><w:r><w:rPr><w:b w:val="1"/><w:bCs w:val="1"/><w:i w:val="1"/><w:iCs w:val="1"/></w:rPr><w:t xml:space="preserve">De septembre 2008 à août 2018 - Enseignante et codirectrice de masters (Université de Poitiers)</w:t></w:r></w:p><w:p><w:pPr><w:numPr><w:ilvl w:val="0"/><w:numId w:val="12"/></w:numPr></w:pPr><w:r><w:rPr/><w:t xml:space="preserve">codirection de masters en Sciences de l'information et de la communication (Web éditorial, Ingénierie des médias pour l'éducation)</w:t></w:r></w:p><w:p><w:pPr><w:numPr><w:ilvl w:val="0"/><w:numId w:val="12"/></w:numPr></w:pPr><w:r><w:rPr/><w:t xml:space="preserve">responsabilité de stages, alternance, chefs d'oeuvre</w:t></w:r></w:p><w:p><w:pPr><w:numPr><w:ilvl w:val="0"/><w:numId w:val="12"/></w:numPr></w:pPr><w:r><w:rPr/><w:t xml:space="preserve">direction de mémoires de masters</w:t></w:r></w:p><w:p><w:pPr/><w:r><w:rPr><w:b w:val="1"/><w:bCs w:val="1"/><w:i w:val="1"/><w:iCs w:val="1"/></w:rPr><w:t xml:space="preserve">De septembre 2001 à août 2008 - Responsable éditoriale web (Institut de recherche pour le développement - IRD Paris)</w:t></w:r></w:p><w:p><w:pPr><w:numPr><w:ilvl w:val="0"/><w:numId w:val="13"/></w:numPr></w:pPr><w:r><w:rPr/><w:t xml:space="preserve">animation du comité éditorial du site web institutionnel de l’IRD</w:t></w:r></w:p><w:p><w:pPr><w:numPr><w:ilvl w:val="0"/><w:numId w:val="13"/></w:numPr></w:pPr><w:r><w:rPr/><w:t xml:space="preserve">pilotage de l’équipe de rédacteurs web dans les implantations de l'IRD sur les 5 continents</w:t></w:r></w:p><w:p><w:pPr><w:numPr><w:ilvl w:val="0"/><w:numId w:val="13"/></w:numPr></w:pPr><w:r><w:rPr/><w:t xml:space="preserve">recrutement et pilotage de prestataires informatiques et graphistes</w:t></w:r></w:p><w:p><w:pPr><w:numPr><w:ilvl w:val="0"/><w:numId w:val="13"/></w:numPr></w:pPr><w:r><w:rPr/><w:t xml:space="preserve">conception et animation de formations en web éditorial et médiation scientifique destinées aux collaborateurs répartis dans les implantations mondiales de l’IRD</w:t></w:r></w:p><w:p><w:pPr/><w:r><w:rPr><w:b w:val="1"/><w:bCs w:val="1"/><w:i w:val="1"/><w:iCs w:val="1"/></w:rPr><w:t xml:space="preserve">D'octobre 1998 à août 2001 -  Chargée de communication (Groupe Fidunion, Paris)</w:t></w:r></w:p><w:p><w:pPr><w:numPr><w:ilvl w:val="0"/><w:numId w:val="14"/></w:numPr></w:pPr><w:r><w:rPr/><w:t xml:space="preserve">accompagnement et soutien au développement de la communication interne du premier groupe français de cabinets privés d’expertise comptable et de commissariat aux comptes</w:t></w:r></w:p><w:p><w:pPr><w:numPr><w:ilvl w:val="0"/><w:numId w:val="14"/></w:numPr></w:pPr><w:r><w:rPr/><w:t xml:space="preserve">animation et alimentation de la communication du groupement</w:t></w:r></w:p><w:p><w:pPr><w:numPr><w:ilvl w:val="0"/><w:numId w:val="14"/></w:numPr></w:pPr><w:r><w:rPr/><w:t xml:space="preserve">gestion de l’intranet (données sensibles et confidentielles)</w:t></w:r></w:p><w:p><w:pPr><w:numPr><w:ilvl w:val="0"/><w:numId w:val="14"/></w:numPr></w:pPr><w:r><w:rPr/><w:t xml:space="preserve">conception et animation de formations web à destination des personnels du groupement</w:t></w:r></w:p><w:p><w:pPr/><w:r><w:rPr><w:b w:val="1"/><w:bCs w:val="1"/></w:rPr><w:t xml:space="preserve">8. Principales compétences :</w:t></w:r></w:p><w:p><w:pPr><w:numPr><w:ilvl w:val="0"/><w:numId w:val="15"/></w:numPr></w:pPr><w:r><w:rPr/><w:t xml:space="preserve">domaines de recherche : analyse (outillée) du discours public et politique (multilingue), sémiotique du discours et des médias en environnement numérique</w:t></w:r></w:p><w:p><w:pPr><w:numPr><w:ilvl w:val="0"/><w:numId w:val="15"/></w:numPr></w:pPr><w:r><w:rPr/><w:t xml:space="preserve">objets de recherche : communication européenne, communication transfrontalière (aire européenne et au-delà), discours publics et politique émergents, discours publics et politiques de transition</w:t></w:r></w:p><w:p><w:pPr><w:numPr><w:ilvl w:val="0"/><w:numId w:val="15"/></w:numPr></w:pPr><w:r><w:rPr/><w:t xml:space="preserve">apports applicatifs : modélisation sémantique de contenus spécialisés à des fins d'analyse communicationnelle ou de médiation scientifique, réalisation de cartographies de recherche thématiques, structuration / enrichissement / publication / interprétation de corpus de données complexes</w:t></w:r></w:p><w:p><w:pPr><w:numPr><w:ilvl w:val="0"/><w:numId w:val="15"/></w:numPr></w:pPr><w:r><w:rPr/><w:t xml:space="preserve">compétences transversales et expériences : conduite de projets éditoriaux scientifiques, coordination d'équipes pluridisciplinaires (métiers de l'édition scientifique et de l´édition pour le web), coordination de projets de médiation scientifique</w:t></w:r></w:p><w:p><w:pPr><w:numPr><w:ilvl w:val="0"/><w:numId w:val="15"/></w:numPr></w:pPr><w:r><w:rPr/><w:t xml:space="preserve">enseignement : formation d'adultes, enseignement en ligne, animation de séminaires de recherche et de formation, direction de travaux (mémoires, thèses, projets)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Eurorégions. L'éclosion de la communication transfrontalière</w:t></w:r></w:hyperlink></w:p><w:p><w:pPr/><w:hyperlink r:id="rId11" w:history="1"><w:r><w:rPr><w:color w:val="#410a8c"/><w:u w:val="single"/></w:rPr><w:t xml:space="preserve">Marie-Hélène Hermand</w:t></w:r></w:hyperlink></w:p><w:p><w:pPr/><w:hyperlink r:id="rId12" w:history="1"><w:r><w:rPr><w:color w:val="#410a8c"/><w:u w:val="single"/></w:rPr><w:t xml:space="preserve">Éditions de l'Université de Bruxelles</w:t></w:r></w:hyperlink><w:r><w:rPr/><w:t xml:space="preserve">, 2020, Collection "Journalisme et communication", 978-2-8004-1724-0</w:t></w:r></w:p><w:p><w:pPr/><w:r><w:rPr/><w:t xml:space="preserve">Ouvrages</w:t></w:r></w:p><w:p><w:pPr/><w:hyperlink r:id="rId10" w:history="1"><w:r><w:rPr><w:color w:val="#410a8c"/><w:u w:val="single"/></w:rPr><w:t xml:space="preserve">hal-02533194v1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Multilinguisme et Union européenne</w:t></w:r></w:hyperlink></w:p><w:p><w:pPr/><w:hyperlink r:id="rId11" w:history="1"><w:r><w:rPr><w:color w:val="#410a8c"/><w:u w:val="single"/></w:rPr><w:t xml:space="preserve">Marie-Hélène Hermand</w:t></w:r></w:hyperlink><w:r><w:rPr/><w:t xml:space="preserve">,</w:t></w:r><w:hyperlink r:id="rId14" w:history="1"><w:r><w:rPr><w:color w:val="#410a8c"/><w:u w:val="single"/></w:rPr><w:t xml:space="preserve">Annie Niessen</w:t></w:r></w:hyperlink></w:p><w:p><w:pPr/><w:r><w:rPr><w:i w:val="1"/><w:iCs w:val="1"/></w:rPr><w:t xml:space="preserve">De Europa - European and Global Studies Journal</w:t></w:r><w:r><w:rPr/><w:t xml:space="preserve">, 6 (1), 2023</w:t></w:r></w:p><w:p><w:pPr/><w:r><w:rPr/><w:t xml:space="preserve">N°spécial de revue/special issue</w:t></w:r></w:p><w:p><w:pPr/><w:hyperlink r:id="rId13" w:history="1"><w:r><w:rPr><w:color w:val="#410a8c"/><w:u w:val="single"/></w:rPr><w:t xml:space="preserve">hal-04165147v1</w:t></w:r></w:hyperlink></w:p></w:tc></w:tr><w:tr><w:trPr/><w:tc><w:tcPr><w:noWrap/></w:tcPr><w:p><w:pPr><w:spacing w:after="200"/></w:pPr><w:hyperlink r:id="rId15" w:history="1"><w:r><w:rPr><w:color w:val="1e198e"/><w:b w:val="1"/><w:bCs w:val="1"/><w:u w:val="single"/></w:rPr><w:t xml:space="preserve">La question européenne dans les organisations</w:t></w:r></w:hyperlink></w:p><w:p><w:pPr/><w:hyperlink r:id="rId11" w:history="1"><w:r><w:rPr><w:color w:val="#410a8c"/><w:u w:val="single"/></w:rPr><w:t xml:space="preserve">Marie-Hélène Hermand</w:t></w:r></w:hyperlink></w:p><w:p><w:pPr/><w:r><w:rPr><w:i w:val="1"/><w:iCs w:val="1"/></w:rPr><w:t xml:space="preserve">Communication &amp; Organisation</w:t></w:r><w:r><w:rPr/><w:t xml:space="preserve">, 57, 2020, </w:t></w:r><w:hyperlink r:id="rId16" w:history="1"><w:r><w:rPr><w:color w:val="#410a8c"/><w:u w:val="single"/></w:rPr><w:t xml:space="preserve">⟨10.4000/communicationorganisation.8603⟩</w:t></w:r></w:hyperlink></w:p><w:p><w:pPr/><w:r><w:rPr/><w:t xml:space="preserve">N°spécial de revue/special issue</w:t></w:r></w:p><w:p><w:pPr/><w:hyperlink r:id="rId15" w:history="1"><w:r><w:rPr><w:color w:val="#410a8c"/><w:u w:val="single"/></w:rPr><w:t xml:space="preserve">hal-02492471v1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La documédialité des organisations transfrontalières</w:t></w:r></w:hyperlink></w:p><w:p><w:pPr/><w:hyperlink r:id="rId11" w:history="1"><w:r><w:rPr><w:color w:val="#410a8c"/><w:u w:val="single"/></w:rPr><w:t xml:space="preserve">Marie-Hélène Hermand</w:t></w:r></w:hyperlink></w:p><w:p><w:pPr/><w:r><w:rPr><w:i w:val="1"/><w:iCs w:val="1"/></w:rPr><w:t xml:space="preserve">Analyses des sites web</w:t></w:r><w:r><w:rPr/><w:t xml:space="preserve">, ISTE Group, pp.237-268, 2022, </w:t></w:r><w:hyperlink r:id="rId18" w:history="1"><w:r><w:rPr><w:color w:val="#410a8c"/><w:u w:val="single"/></w:rPr><w:t xml:space="preserve">⟨10.51926/ISTE.9103.ch9⟩</w:t></w:r></w:hyperlink></w:p><w:p><w:pPr/><w:r><w:rPr/><w:t xml:space="preserve">Chapitre d'ouvrage</w:t></w:r></w:p><w:p><w:pPr/><w:hyperlink r:id="rId17" w:history="1"><w:r><w:rPr><w:color w:val="#410a8c"/><w:u w:val="single"/></w:rPr><w:t xml:space="preserve">hal-03875276v1</w:t></w:r></w:hyperlink></w:p></w:tc></w:tr><w:tr><w:trPr/><w:tc><w:tcPr><w:noWrap/></w:tcPr><w:p><w:pPr><w:spacing w:after="200"/></w:pPr><w:hyperlink r:id="rId19" w:history="1"><w:r><w:rPr><w:color w:val="1e198e"/><w:b w:val="1"/><w:bCs w:val="1"/><w:u w:val="single"/></w:rPr><w:t xml:space="preserve">La communication numérique des Eurorégions : développement d'un positionnement entre identité hybride et ouverture fluctuante des publics</w:t></w:r></w:hyperlink></w:p><w:p><w:pPr/><w:hyperlink r:id="rId11" w:history="1"><w:r><w:rPr><w:color w:val="#410a8c"/><w:u w:val="single"/></w:rPr><w:t xml:space="preserve">Marie-Hélène Hermand</w:t></w:r></w:hyperlink><w:r><w:rPr/><w:t xml:space="preserve">,</w:t></w:r><w:hyperlink r:id="rId20" w:history="1"><w:r><w:rPr><w:color w:val="#410a8c"/><w:u w:val="single"/></w:rPr><w:t xml:space="preserve">Nadège Broustau</w:t></w:r></w:hyperlink></w:p><w:p><w:pPr/><w:r><w:rPr/><w:t xml:space="preserve">Elizabeth Gardère; Dominique Bessières. </w:t></w:r><w:r><w:rPr><w:i w:val="1"/><w:iCs w:val="1"/></w:rPr><w:t xml:space="preserve">Action publique, communication et management</w:t></w:r><w:r><w:rPr/><w:t xml:space="preserve">, L'Harmattan, pp.75-88, 2020, 978-2-343-19841-5</w:t></w:r></w:p><w:p><w:pPr/><w:r><w:rPr/><w:t xml:space="preserve">Chapitre d'ouvrage</w:t></w:r></w:p><w:p><w:pPr/><w:hyperlink r:id="rId19" w:history="1"><w:r><w:rPr><w:color w:val="#410a8c"/><w:u w:val="single"/></w:rPr><w:t xml:space="preserve">hal-02545714v1</w:t></w:r></w:hyperlink></w:p></w:tc></w:tr><w:tr><w:trPr/><w:tc><w:tcPr><w:noWrap/></w:tcPr><w:p><w:pPr><w:spacing w:after="200"/></w:pPr><w:hyperlink r:id="rId21" w:history="1"><w:r><w:rPr><w:color w:val="1e198e"/><w:b w:val="1"/><w:bCs w:val="1"/><w:u w:val="single"/></w:rPr><w:t xml:space="preserve">Les Eurorégions en discours : traces de mobilisation en faveur d'un espace public transfrontalier</w:t></w:r></w:hyperlink></w:p><w:p><w:pPr/><w:hyperlink r:id="rId11" w:history="1"><w:r><w:rPr><w:color w:val="#410a8c"/><w:u w:val="single"/></w:rPr><w:t xml:space="preserve">Marie-Hélène Hermand</w:t></w:r></w:hyperlink></w:p><w:p><w:pPr/><w:r><w:rPr/><w:t xml:space="preserve">Baudelle, Guy; Charles-Le Bihan, Danielle. </w:t></w:r><w:r><w:rPr><w:i w:val="1"/><w:iCs w:val="1"/></w:rPr><w:t xml:space="preserve">Les régions et la politique de cohésion de l'Union européenne</w:t></w:r><w:r><w:rPr/><w:t xml:space="preserve">, Presses universitaires de Rennes, pp.67-78, 2017</w:t></w:r></w:p><w:p><w:pPr/><w:r><w:rPr/><w:t xml:space="preserve">Chapitre d'ouvrage</w:t></w:r></w:p><w:p><w:pPr/><w:hyperlink r:id="rId21" w:history="1"><w:r><w:rPr><w:color w:val="#410a8c"/><w:u w:val="single"/></w:rPr><w:t xml:space="preserve">hal-02469543v1</w:t></w:r></w:hyperlink></w:p></w:tc></w:tr><w:tr><w:trPr/><w:tc><w:tcPr><w:noWrap/></w:tcPr><w:p><w:pPr><w:spacing w:after="200"/></w:pPr><w:hyperlink r:id="rId22" w:history="1"><w:r><w:rPr><w:color w:val="1e198e"/><w:b w:val="1"/><w:bCs w:val="1"/><w:u w:val="single"/></w:rPr><w:t xml:space="preserve">L'appréhension du corpus eurorégional, expression privilégiée d'une création territoriale</w:t></w:r></w:hyperlink></w:p><w:p><w:pPr/><w:hyperlink r:id="rId11" w:history="1"><w:r><w:rPr><w:color w:val="#410a8c"/><w:u w:val="single"/></w:rPr><w:t xml:space="preserve">Marie-Hélène Hermand</w:t></w:r></w:hyperlink></w:p><w:p><w:pPr/><w:r><w:rPr/><w:t xml:space="preserve">SFSIC. </w:t></w:r><w:r><w:rPr><w:i w:val="1"/><w:iCs w:val="1"/></w:rPr><w:t xml:space="preserve">Actes des Journées doctorales de la SFSIC 2015, coordonnés par Dominique Carré et Françoise Paquienséguy</w:t></w:r><w:r><w:rPr/><w:t xml:space="preserve">, pp.287-294, 2015</w:t></w:r></w:p><w:p><w:pPr/><w:r><w:rPr/><w:t xml:space="preserve">Chapitre d'ouvrage</w:t></w:r></w:p><w:p><w:pPr/><w:hyperlink r:id="rId22" w:history="1"><w:r><w:rPr><w:color w:val="#410a8c"/><w:u w:val="single"/></w:rPr><w:t xml:space="preserve">hal-02469522v1</w:t></w:r></w:hyperlink></w:p></w:tc></w:tr></w:tbl><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Philippe Hamman, Les Coopératives énergétiques citoyennes. Paradoxe de la transition écologique ?</w:t></w:r></w:hyperlink></w:p><w:p><w:pPr/><w:hyperlink r:id="rId11" w:history="1"><w:r><w:rPr><w:color w:val="#410a8c"/><w:u w:val="single"/></w:rPr><w:t xml:space="preserve">Marie-Hélène Hermand</w:t></w:r></w:hyperlink></w:p><w:p><w:pPr/><w:r><w:rPr><w:i w:val="1"/><w:iCs w:val="1"/></w:rPr><w:t xml:space="preserve">Questions de communication</w:t></w:r><w:r><w:rPr/><w:t xml:space="preserve">, 2024, 44, pp.400-403. </w:t></w:r><w:hyperlink r:id="rId24" w:history="1"><w:r><w:rPr><w:color w:val="#410a8c"/><w:u w:val="single"/></w:rPr><w:t xml:space="preserve">⟨10.4000/questionsdecommunication.33635⟩</w:t></w:r></w:hyperlink></w:p><w:p><w:pPr/><w:r><w:rPr/><w:t xml:space="preserve">Article dans une revue</w:t></w:r><w:r><w:rPr/><w:t xml:space="preserve"> (compte-rendu de lecture)</w:t></w:r></w:p><w:p><w:pPr/><w:hyperlink r:id="rId23" w:history="1"><w:r><w:rPr><w:color w:val="#410a8c"/><w:u w:val="single"/></w:rPr><w:t xml:space="preserve">hal-04459132v1</w:t></w:r></w:hyperlink></w:p></w:tc></w:tr><w:tr><w:trPr/><w:tc><w:tcPr><w:noWrap/></w:tcPr><w:p><w:pPr><w:spacing w:after="200"/></w:pPr><w:hyperlink r:id="rId25" w:history="1"><w:r><w:rPr><w:color w:val="1e198e"/><w:b w:val="1"/><w:bCs w:val="1"/><w:u w:val="single"/></w:rPr><w:t xml:space="preserve">Transitions écologique et numérique : quelle régulation du sens par la Commission européenne ?</w:t></w:r></w:hyperlink></w:p><w:p><w:pPr/><w:hyperlink r:id="rId11" w:history="1"><w:r><w:rPr><w:color w:val="#410a8c"/><w:u w:val="single"/></w:rPr><w:t xml:space="preserve">Marie-Hélène Hermand</w:t></w:r></w:hyperlink></w:p><w:p><w:pPr/><w:r><w:rPr><w:i w:val="1"/><w:iCs w:val="1"/></w:rPr><w:t xml:space="preserve">Communiquer : Revue de communication sociale et publique</w:t></w:r><w:r><w:rPr/><w:t xml:space="preserve">, 2024, Varia, 38, http://journals.openedition.org/communiquer/11435</w:t></w:r></w:p><w:p><w:pPr/><w:r><w:rPr/><w:t xml:space="preserve">Article dans une revue</w:t></w:r></w:p><w:p><w:pPr/><w:hyperlink r:id="rId25" w:history="1"><w:r><w:rPr><w:color w:val="#410a8c"/><w:u w:val="single"/></w:rPr><w:t xml:space="preserve">hal-04411258v1</w:t></w:r></w:hyperlink></w:p></w:tc></w:tr><w:tr><w:trPr/><w:tc><w:tcPr><w:noWrap/></w:tcPr><w:p><w:pPr><w:spacing w:after="200"/></w:pPr><w:hyperlink r:id="rId26" w:history="1"><w:r><w:rPr><w:color w:val="1e198e"/><w:b w:val="1"/><w:bCs w:val="1"/><w:u w:val="single"/></w:rPr><w:t xml:space="preserve">Sémiotique des textscapes : quelle contribution du textscape linguistique à la mise en scène des langues dans un corpus de sites web ?</w:t></w:r></w:hyperlink></w:p><w:p><w:pPr/><w:hyperlink r:id="rId11" w:history="1"><w:r><w:rPr><w:color w:val="#410a8c"/><w:u w:val="single"/></w:rPr><w:t xml:space="preserve">Marie-Hélène Hermand</w:t></w:r></w:hyperlink></w:p><w:p><w:pPr/><w:r><w:rPr><w:i w:val="1"/><w:iCs w:val="1"/></w:rPr><w:t xml:space="preserve">Semiotica</w:t></w:r><w:r><w:rPr/><w:t xml:space="preserve">, 2023, 252 (1/4), pp.1-26. </w:t></w:r><w:hyperlink r:id="rId27" w:history="1"><w:r><w:rPr><w:color w:val="#410a8c"/><w:u w:val="single"/></w:rPr><w:t xml:space="preserve">⟨10.1515/sem-2022-0039⟩</w:t></w:r></w:hyperlink></w:p><w:p><w:pPr/><w:r><w:rPr/><w:t xml:space="preserve">Article dans une revue</w:t></w:r></w:p><w:p><w:pPr/><w:hyperlink r:id="rId26" w:history="1"><w:r><w:rPr><w:color w:val="#410a8c"/><w:u w:val="single"/></w:rPr><w:t xml:space="preserve">hal-03979870v1</w:t></w:r></w:hyperlink></w:p></w:tc></w:tr><w:tr><w:trPr/><w:tc><w:tcPr><w:noWrap/></w:tcPr><w:p><w:pPr><w:spacing w:after="200"/></w:pPr><w:hyperlink r:id="rId28" w:history="1"><w:r><w:rPr><w:color w:val="1e198e"/><w:b w:val="1"/><w:bCs w:val="1"/><w:u w:val="single"/></w:rPr><w:t xml:space="preserve">Une approche modélisante de l’univers du discours transfrontalier : les discours constituants et les récits édifiants dans le portail web des Transfrontier Peace Parks d’Afrique australe</w:t></w:r></w:hyperlink></w:p><w:p><w:pPr/><w:hyperlink r:id="rId11" w:history="1"><w:r><w:rPr><w:color w:val="#410a8c"/><w:u w:val="single"/></w:rPr><w:t xml:space="preserve">Marie-Hélène Hermand</w:t></w:r></w:hyperlink></w:p><w:p><w:pPr/><w:r><w:rPr><w:i w:val="1"/><w:iCs w:val="1"/></w:rPr><w:t xml:space="preserve">Semen - Revue de sémio-linguistique des textes et discours</w:t></w:r><w:r><w:rPr/><w:t xml:space="preserve">, 2022, Territoires et discours du transfrontalier. Entre réalités du terrain et rhétoriques institutionnelles, 52, pp.73-92</w:t></w:r></w:p><w:p><w:pPr/><w:r><w:rPr/><w:t xml:space="preserve">Article dans une revue</w:t></w:r></w:p><w:p><w:pPr/><w:hyperlink r:id="rId28" w:history="1"><w:r><w:rPr><w:color w:val="#410a8c"/><w:u w:val="single"/></w:rPr><w:t xml:space="preserve">hal-03702112v1</w:t></w:r></w:hyperlink></w:p></w:tc></w:tr><w:tr><w:trPr/><w:tc><w:tcPr><w:noWrap/></w:tcPr><w:p><w:pPr><w:spacing w:after="200"/></w:pPr><w:hyperlink r:id="rId29" w:history="1"><w:r><w:rPr><w:color w:val="1e198e"/><w:b w:val="1"/><w:bCs w:val="1"/><w:u w:val="single"/></w:rPr><w:t xml:space="preserve">Les adaptations médiatiques des archives en médiation scientifique : étude du scénario sémiotique « tourisme montagnard transfrontalier »</w:t></w:r></w:hyperlink></w:p><w:p><w:pPr/><w:hyperlink r:id="rId11" w:history="1"><w:r><w:rPr><w:color w:val="#410a8c"/><w:u w:val="single"/></w:rPr><w:t xml:space="preserve">Marie-Hélène Hermand</w:t></w:r></w:hyperlink></w:p><w:p><w:pPr/><w:r><w:rPr><w:i w:val="1"/><w:iCs w:val="1"/></w:rPr><w:t xml:space="preserve">Revue de Géographie Alpine / Journal of Alpine Research</w:t></w:r><w:r><w:rPr/><w:t xml:space="preserve">, 2022, La mise en tourisme de la culture scientifique en montagne, 110-1, </w:t></w:r><w:hyperlink r:id="rId30" w:history="1"><w:r><w:rPr><w:color w:val="#410a8c"/><w:u w:val="single"/></w:rPr><w:t xml:space="preserve">⟨10.4000/rga.10150⟩</w:t></w:r></w:hyperlink></w:p><w:p><w:pPr/><w:r><w:rPr/><w:t xml:space="preserve">Article dans une revue</w:t></w:r></w:p><w:p><w:pPr/><w:hyperlink r:id="rId29" w:history="1"><w:r><w:rPr><w:color w:val="#410a8c"/><w:u w:val="single"/></w:rPr><w:t xml:space="preserve">hal-03588760v1</w:t></w:r></w:hyperlink></w:p></w:tc></w:tr><w:tr><w:trPr/><w:tc><w:tcPr><w:noWrap/></w:tcPr><w:p><w:pPr><w:spacing w:after="200"/></w:pPr><w:hyperlink r:id="rId31" w:history="1"><w:r><w:rPr><w:color w:val="1e198e"/><w:b w:val="1"/><w:bCs w:val="1"/><w:u w:val="single"/></w:rPr><w:t xml:space="preserve">Media Adaptations of Archives in Scientific Communication: A Study of the “Transfrontier Mountain Tourism” Semiotic Scenario</w:t></w:r></w:hyperlink></w:p><w:p><w:pPr/><w:hyperlink r:id="rId11" w:history="1"><w:r><w:rPr><w:color w:val="#410a8c"/><w:u w:val="single"/></w:rPr><w:t xml:space="preserve">Marie-Hélène Hermand</w:t></w:r></w:hyperlink></w:p><w:p><w:pPr/><w:r><w:rPr><w:i w:val="1"/><w:iCs w:val="1"/></w:rPr><w:t xml:space="preserve">Revue de Géographie Alpine / Journal of Alpine Research</w:t></w:r><w:r><w:rPr/><w:t xml:space="preserve">, 2022, 110-1, </w:t></w:r><w:hyperlink r:id="rId32" w:history="1"><w:r><w:rPr><w:color w:val="#410a8c"/><w:u w:val="single"/></w:rPr><w:t xml:space="preserve">⟨10.4000/rga.10204⟩</w:t></w:r></w:hyperlink></w:p><w:p><w:pPr/><w:r><w:rPr/><w:t xml:space="preserve">Article dans une revue</w:t></w:r></w:p><w:p><w:pPr/><w:hyperlink r:id="rId31" w:history="1"><w:r><w:rPr><w:color w:val="#410a8c"/><w:u w:val="single"/></w:rPr><w:t xml:space="preserve">hal-04348228v1</w:t></w:r></w:hyperlink></w:p></w:tc></w:tr><w:tr><w:trPr/><w:tc><w:tcPr><w:noWrap/></w:tcPr><w:p><w:pPr><w:spacing w:after="200"/></w:pPr><w:hyperlink r:id="rId33" w:history="1"><w:r><w:rPr><w:color w:val="1e198e"/><w:b w:val="1"/><w:bCs w:val="1"/><w:u w:val="single"/></w:rPr><w:t xml:space="preserve">Le partage de données à l’échelle transfrontalière : analyse de dispositifs médiatiques de surveillance épidémiologique</w:t></w:r></w:hyperlink></w:p><w:p><w:pPr/><w:hyperlink r:id="rId11" w:history="1"><w:r><w:rPr><w:color w:val="#410a8c"/><w:u w:val="single"/></w:rPr><w:t xml:space="preserve">Marie-Hélène Hermand</w:t></w:r></w:hyperlink></w:p><w:p><w:pPr/><w:r><w:rPr><w:i w:val="1"/><w:iCs w:val="1"/></w:rPr><w:t xml:space="preserve">Les Enjeux de l'information et de la communication</w:t></w:r><w:r><w:rPr/><w:t xml:space="preserve">, 2022, N° 23/3 (3), pp.21-36. </w:t></w:r><w:hyperlink r:id="rId34" w:history="1"><w:r><w:rPr><w:color w:val="#410a8c"/><w:u w:val="single"/></w:rPr><w:t xml:space="preserve">⟨10.3917/enic.033.0021⟩</w:t></w:r></w:hyperlink></w:p><w:p><w:pPr/><w:r><w:rPr/><w:t xml:space="preserve">Article dans une revue</w:t></w:r></w:p><w:p><w:pPr/><w:hyperlink r:id="rId33" w:history="1"><w:r><w:rPr><w:color w:val="#410a8c"/><w:u w:val="single"/></w:rPr><w:t xml:space="preserve">hal-03943326v1</w:t></w:r></w:hyperlink></w:p></w:tc></w:tr><w:tr><w:trPr/><w:tc><w:tcPr><w:noWrap/></w:tcPr><w:p><w:pPr><w:spacing w:after="200"/></w:pPr><w:hyperlink r:id="rId35" w:history="1"><w:r><w:rPr><w:color w:val="1e198e"/><w:b w:val="1"/><w:bCs w:val="1"/><w:u w:val="single"/></w:rPr><w:t xml:space="preserve">ANTONIOLI M., DREVON G., GWIAZDZINSKI L., KAUFMANN V., PATTARONI L. (dir.) (2020). Saturations. Individus, collectifs, organisations et territoires à l’épreuve : ELYA Éditions</w:t></w:r></w:hyperlink></w:p><w:p><w:pPr/><w:hyperlink r:id="rId11" w:history="1"><w:r><w:rPr><w:color w:val="#410a8c"/><w:u w:val="single"/></w:rPr><w:t xml:space="preserve">Marie-Hélène Hermand</w:t></w:r></w:hyperlink></w:p><w:p><w:pPr/><w:r><w:rPr><w:i w:val="1"/><w:iCs w:val="1"/></w:rPr><w:t xml:space="preserve">Questions de communication</w:t></w:r><w:r><w:rPr/><w:t xml:space="preserve">, 2021, 38, pp.682-685. </w:t></w:r><w:hyperlink r:id="rId36" w:history="1"><w:r><w:rPr><w:color w:val="#410a8c"/><w:u w:val="single"/></w:rPr><w:t xml:space="preserve">⟨10.4000/questionsdecommunication.24740⟩</w:t></w:r></w:hyperlink></w:p><w:p><w:pPr/><w:r><w:rPr/><w:t xml:space="preserve">Article dans une revue</w:t></w:r><w:r><w:rPr/><w:t xml:space="preserve"> (compte-rendu de lecture)</w:t></w:r></w:p><w:p><w:pPr/><w:hyperlink r:id="rId35" w:history="1"><w:r><w:rPr><w:color w:val="#410a8c"/><w:u w:val="single"/></w:rPr><w:t xml:space="preserve">hal-02960878v1</w:t></w:r></w:hyperlink></w:p></w:tc></w:tr><w:tr><w:trPr/><w:tc><w:tcPr><w:noWrap/></w:tcPr><w:p><w:pPr><w:spacing w:after="200"/></w:pPr><w:hyperlink r:id="rId37" w:history="1"><w:r><w:rPr><w:color w:val="1e198e"/><w:b w:val="1"/><w:bCs w:val="1"/><w:u w:val="single"/></w:rPr><w:t xml:space="preserve">Mémoire discursive et légitimation institutionnelle de la politique transfrontalière européenne</w:t></w:r></w:hyperlink></w:p><w:p><w:pPr/><w:hyperlink r:id="rId11" w:history="1"><w:r><w:rPr><w:color w:val="#410a8c"/><w:u w:val="single"/></w:rPr><w:t xml:space="preserve">Marie-Hélène Hermand</w:t></w:r></w:hyperlink></w:p><w:p><w:pPr/><w:r><w:rPr><w:i w:val="1"/><w:iCs w:val="1"/></w:rPr><w:t xml:space="preserve">De Europa - European and Global Studies Journal</w:t></w:r><w:r><w:rPr/><w:t xml:space="preserve">, 2020, Memories of Europe: revisiting the European Memory, 3 (2), pp.107-120</w:t></w:r></w:p><w:p><w:pPr/><w:r><w:rPr/><w:t xml:space="preserve">Article dans une revue</w:t></w:r></w:p><w:p><w:pPr/><w:hyperlink r:id="rId37" w:history="1"><w:r><w:rPr><w:color w:val="#410a8c"/><w:u w:val="single"/></w:rPr><w:t xml:space="preserve">hal-02492475v1</w:t></w:r></w:hyperlink></w:p></w:tc></w:tr><w:tr><w:trPr/><w:tc><w:tcPr><w:noWrap/></w:tcPr><w:p><w:pPr><w:spacing w:after="200"/></w:pPr><w:hyperlink r:id="rId38" w:history="1"><w:r><w:rPr><w:color w:val="1e198e"/><w:b w:val="1"/><w:bCs w:val="1"/><w:u w:val="single"/></w:rPr><w:t xml:space="preserve">La construction et la circulation d'un référent social : les eurorégions dans le discours médiatique</w:t></w:r></w:hyperlink></w:p><w:p><w:pPr/><w:hyperlink r:id="rId39" w:history="1"><w:r><w:rPr><w:color w:val="#410a8c"/><w:u w:val="single"/></w:rPr><w:t xml:space="preserve">Laura Calabrese</w:t></w:r></w:hyperlink><w:r><w:rPr/><w:t xml:space="preserve">,</w:t></w:r><w:hyperlink r:id="rId11" w:history="1"><w:r><w:rPr><w:color w:val="#410a8c"/><w:u w:val="single"/></w:rPr><w:t xml:space="preserve">Marie-Hélène Hermand</w:t></w:r></w:hyperlink></w:p><w:p><w:pPr/><w:r><w:rPr><w:i w:val="1"/><w:iCs w:val="1"/></w:rPr><w:t xml:space="preserve">Semen - Revue de sémio-linguistique des textes et discours</w:t></w:r><w:r><w:rPr/><w:t xml:space="preserve">, 2020, 48, pp.41-57</w:t></w:r></w:p><w:p><w:pPr/><w:r><w:rPr/><w:t xml:space="preserve">Article dans une revue</w:t></w:r></w:p><w:p><w:pPr/><w:hyperlink r:id="rId38" w:history="1"><w:r><w:rPr><w:color w:val="#410a8c"/><w:u w:val="single"/></w:rPr><w:t xml:space="preserve">hal-02492473v1</w:t></w:r></w:hyperlink></w:p></w:tc></w:tr><w:tr><w:trPr/><w:tc><w:tcPr><w:noWrap/></w:tcPr><w:p><w:pPr><w:spacing w:after="200"/></w:pPr><w:hyperlink r:id="rId40" w:history="1"><w:r><w:rPr><w:color w:val="1e198e"/><w:b w:val="1"/><w:bCs w:val="1"/><w:u w:val="single"/></w:rPr><w:t xml:space="preserve">BRACHOTTE G., FRAME A. (dir.) (2018). L'usage de Twitter par les candidats #Eurodéputés @Europarl_FR @Europarl_EN : EMS Éditions, 360 p</w:t></w:r></w:hyperlink></w:p><w:p><w:pPr/><w:hyperlink r:id="rId11" w:history="1"><w:r><w:rPr><w:color w:val="#410a8c"/><w:u w:val="single"/></w:rPr><w:t xml:space="preserve">Marie-Hélène Hermand</w:t></w:r></w:hyperlink></w:p><w:p><w:pPr/><w:r><w:rPr><w:i w:val="1"/><w:iCs w:val="1"/></w:rPr><w:t xml:space="preserve">Communication &amp; Organisation</w:t></w:r><w:r><w:rPr/><w:t xml:space="preserve">, 2019, pp.159-161. </w:t></w:r><w:hyperlink r:id="rId41" w:history="1"><w:r><w:rPr><w:color w:val="#410a8c"/><w:u w:val="single"/></w:rPr><w:t xml:space="preserve">⟨10.4000/communicationorganisation.8575⟩</w:t></w:r></w:hyperlink></w:p><w:p><w:pPr/><w:r><w:rPr/><w:t xml:space="preserve">Article dans une revue</w:t></w:r><w:r><w:rPr/><w:t xml:space="preserve"> (compte-rendu de lecture)</w:t></w:r></w:p><w:p><w:pPr/><w:hyperlink r:id="rId40" w:history="1"><w:r><w:rPr><w:color w:val="#410a8c"/><w:u w:val="single"/></w:rPr><w:t xml:space="preserve">hal-02483286v1</w:t></w:r></w:hyperlink></w:p></w:tc></w:tr><w:tr><w:trPr/><w:tc><w:tcPr><w:noWrap/></w:tcPr><w:p><w:pPr><w:spacing w:after="200"/></w:pPr><w:hyperlink r:id="rId42" w:history="1"><w:r><w:rPr><w:color w:val="1e198e"/><w:b w:val="1"/><w:bCs w:val="1"/><w:u w:val="single"/></w:rPr><w:t xml:space="preserve">Les eurorégions dans la presse en ligne : procédés discursifs d’attribution de reconnaissance sociale</w:t></w:r></w:hyperlink></w:p><w:p><w:pPr/><w:hyperlink r:id="rId11" w:history="1"><w:r><w:rPr><w:color w:val="#410a8c"/><w:u w:val="single"/></w:rPr><w:t xml:space="preserve">Marie-Hélène Hermand</w:t></w:r></w:hyperlink></w:p><w:p><w:pPr/><w:r><w:rPr><w:i w:val="1"/><w:iCs w:val="1"/></w:rPr><w:t xml:space="preserve">Belgeo : Revue Belge de Géographie</w:t></w:r><w:r><w:rPr/><w:t xml:space="preserve">, 2019, 2, </w:t></w:r><w:hyperlink r:id="rId43" w:history="1"><w:r><w:rPr><w:color w:val="#410a8c"/><w:u w:val="single"/></w:rPr><w:t xml:space="preserve">⟨10.4000/belgeo.30574⟩</w:t></w:r></w:hyperlink></w:p><w:p><w:pPr/><w:r><w:rPr/><w:t xml:space="preserve">Article dans une revue</w:t></w:r></w:p><w:p><w:pPr/><w:hyperlink r:id="rId42" w:history="1"><w:r><w:rPr><w:color w:val="#410a8c"/><w:u w:val="single"/></w:rPr><w:t xml:space="preserve">hal-02451688v1</w:t></w:r></w:hyperlink></w:p></w:tc></w:tr><w:tr><w:trPr/><w:tc><w:tcPr><w:noWrap/></w:tcPr><w:p><w:pPr><w:spacing w:after="200"/></w:pPr><w:hyperlink r:id="rId44" w:history="1"><w:r><w:rPr><w:color w:val="1e198e"/><w:b w:val="1"/><w:bCs w:val="1"/><w:u w:val="single"/></w:rPr><w:t xml:space="preserve">Les tensions de la formation discursive eurorégionale : jalons polémiques et éviction de la confrontation</w:t></w:r></w:hyperlink></w:p><w:p><w:pPr/><w:hyperlink r:id="rId11" w:history="1"><w:r><w:rPr><w:color w:val="#410a8c"/><w:u w:val="single"/></w:rPr><w:t xml:space="preserve">Marie-Hélène Hermand</w:t></w:r></w:hyperlink></w:p><w:p><w:pPr/><w:r><w:rPr><w:i w:val="1"/><w:iCs w:val="1"/></w:rPr><w:t xml:space="preserve">Le Discours et la Langue Revue de linguistique française et d'analyse du discours</w:t></w:r><w:r><w:rPr/><w:t xml:space="preserve">, 2018, Polémique et construction européenne, 10.1, pp.57-73</w:t></w:r></w:p><w:p><w:pPr/><w:r><w:rPr/><w:t xml:space="preserve">Article dans une revue</w:t></w:r></w:p><w:p><w:pPr/><w:hyperlink r:id="rId44" w:history="1"><w:r><w:rPr><w:color w:val="#410a8c"/><w:u w:val="single"/></w:rPr><w:t xml:space="preserve">hal-02453294v1</w:t></w:r></w:hyperlink></w:p></w:tc></w:tr><w:tr><w:trPr/><w:tc><w:tcPr><w:noWrap/></w:tcPr><w:p><w:pPr><w:spacing w:after="200"/></w:pPr><w:hyperlink r:id="rId45" w:history="1"><w:r><w:rPr><w:color w:val="1e198e"/><w:b w:val="1"/><w:bCs w:val="1"/><w:u w:val="single"/></w:rPr><w:t xml:space="preserve">La formation discursive eurorégionale. Articulation et approche sémantique d’un corpus multilingue</w:t></w:r></w:hyperlink></w:p><w:p><w:pPr/><w:hyperlink r:id="rId11" w:history="1"><w:r><w:rPr><w:color w:val="#410a8c"/><w:u w:val="single"/></w:rPr><w:t xml:space="preserve">Marie-Hélène Hermand</w:t></w:r></w:hyperlink></w:p><w:p><w:pPr/><w:r><w:rPr><w:i w:val="1"/><w:iCs w:val="1"/></w:rPr><w:t xml:space="preserve">Corpus</w:t></w:r><w:r><w:rPr/><w:t xml:space="preserve">, 2018</w:t></w:r></w:p><w:p><w:pPr/><w:r><w:rPr/><w:t xml:space="preserve">Article dans une revue</w:t></w:r></w:p><w:p><w:pPr/><w:hyperlink r:id="rId45" w:history="1"><w:r><w:rPr><w:color w:val="#410a8c"/><w:u w:val="single"/></w:rPr><w:t xml:space="preserve">hal-02451930v1</w:t></w:r></w:hyperlink></w:p></w:tc></w:tr><w:tr><w:trPr/><w:tc><w:tcPr><w:noWrap/></w:tcPr><w:p><w:pPr><w:spacing w:after="200"/></w:pPr><w:hyperlink r:id="rId46" w:history="1"><w:r><w:rPr><w:color w:val="1e198e"/><w:b w:val="1"/><w:bCs w:val="1"/><w:u w:val="single"/></w:rPr><w:t xml:space="preserve">La fabrique discursive des eurorégions : créer un environnement spatial par l’incitation</w:t></w:r></w:hyperlink></w:p><w:p><w:pPr/><w:hyperlink r:id="rId11" w:history="1"><w:r><w:rPr><w:color w:val="#410a8c"/><w:u w:val="single"/></w:rPr><w:t xml:space="preserve">Marie-Hélène Hermand</w:t></w:r></w:hyperlink></w:p><w:p><w:pPr/><w:r><w:rPr><w:i w:val="1"/><w:iCs w:val="1"/></w:rPr><w:t xml:space="preserve">Espace Géographique</w:t></w:r><w:r><w:rPr/><w:t xml:space="preserve">, 2016, 45 (2), pp.97. </w:t></w:r><w:hyperlink r:id="rId47" w:history="1"><w:r><w:rPr><w:color w:val="#410a8c"/><w:u w:val="single"/></w:rPr><w:t xml:space="preserve">⟨10.3917/eg.452.0097⟩</w:t></w:r></w:hyperlink></w:p><w:p><w:pPr/><w:r><w:rPr/><w:t xml:space="preserve">Article dans une revue</w:t></w:r></w:p><w:p><w:pPr/><w:hyperlink r:id="rId46" w:history="1"><w:r><w:rPr><w:color w:val="#410a8c"/><w:u w:val="single"/></w:rPr><w:t xml:space="preserve">hal-02451826v1</w:t></w:r></w:hyperlink></w:p></w:tc></w:tr><w:tr><w:trPr/><w:tc><w:tcPr><w:noWrap/></w:tcPr><w:p><w:pPr><w:spacing w:after="200"/></w:pPr><w:hyperlink r:id="rId48" w:history="1"><w:r><w:rPr><w:color w:val="1e198e"/><w:b w:val="1"/><w:bCs w:val="1"/><w:u w:val="single"/></w:rPr><w:t xml:space="preserve">La requalification des régions frontalières en eurorégions : invariants et tensions du discours économique</w:t></w:r></w:hyperlink></w:p><w:p><w:pPr/><w:hyperlink r:id="rId11" w:history="1"><w:r><w:rPr><w:color w:val="#410a8c"/><w:u w:val="single"/></w:rPr><w:t xml:space="preserve">Marie-Hélène Hermand</w:t></w:r></w:hyperlink></w:p><w:p><w:pPr/><w:r><w:rPr><w:i w:val="1"/><w:iCs w:val="1"/></w:rPr><w:t xml:space="preserve">Communication &amp; Organisation</w:t></w:r><w:r><w:rPr/><w:t xml:space="preserve">, 2016, 50, pp.77-86. </w:t></w:r><w:hyperlink r:id="rId49" w:history="1"><w:r><w:rPr><w:color w:val="#410a8c"/><w:u w:val="single"/></w:rPr><w:t xml:space="preserve">⟨10.4000/communicationorganisation.5359⟩</w:t></w:r></w:hyperlink></w:p><w:p><w:pPr/><w:r><w:rPr/><w:t xml:space="preserve">Article dans une revue</w:t></w:r></w:p><w:p><w:pPr/><w:hyperlink r:id="rId48" w:history="1"><w:r><w:rPr><w:color w:val="#410a8c"/><w:u w:val="single"/></w:rPr><w:t xml:space="preserve">hal-02451797v1</w:t></w:r></w:hyperlink></w:p></w:tc></w:tr><w:tr><w:trPr/><w:tc><w:tcPr><w:noWrap/></w:tcPr><w:p><w:pPr><w:spacing w:after="200"/></w:pPr><w:hyperlink r:id="rId50" w:history="1"><w:r><w:rPr><w:color w:val="1e198e"/><w:b w:val="1"/><w:bCs w:val="1"/><w:u w:val="single"/></w:rPr><w:t xml:space="preserve">Définition en discours de l’idéal-type eurorégional : consensus et zones d’ombre autour d’une politique expérimentale</w:t></w:r></w:hyperlink></w:p><w:p><w:pPr/><w:hyperlink r:id="rId11" w:history="1"><w:r><w:rPr><w:color w:val="#410a8c"/><w:u w:val="single"/></w:rPr><w:t xml:space="preserve">Marie-Hélène Hermand</w:t></w:r></w:hyperlink></w:p><w:p><w:pPr/><w:r><w:rPr><w:i w:val="1"/><w:iCs w:val="1"/></w:rPr><w:t xml:space="preserve">Lingue Culture Mediazioni - Languages Cultures Mediation (LCM Journal)</w:t></w:r><w:r><w:rPr/><w:t xml:space="preserve">, 2015, 2 (2015) 2, pp.65-83. </w:t></w:r><w:hyperlink r:id="rId51" w:history="1"><w:r><w:rPr><w:color w:val="#410a8c"/><w:u w:val="single"/></w:rPr><w:t xml:space="preserve">⟨10.7358/lcm-2015-002-herm⟩</w:t></w:r></w:hyperlink></w:p><w:p><w:pPr/><w:r><w:rPr/><w:t xml:space="preserve">Article dans une revue</w:t></w:r></w:p><w:p><w:pPr/><w:hyperlink r:id="rId50" w:history="1"><w:r><w:rPr><w:color w:val="#410a8c"/><w:u w:val="single"/></w:rPr><w:t xml:space="preserve">halshs-02169124v1</w:t></w:r></w:hyperlink></w:p></w:tc></w:tr><w:tr><w:trPr/><w:tc><w:tcPr><w:noWrap/></w:tcPr><w:p><w:pPr><w:spacing w:after="200"/></w:pPr><w:hyperlink r:id="rId52" w:history="1"><w:r><w:rPr><w:color w:val="1e198e"/><w:b w:val="1"/><w:bCs w:val="1"/><w:u w:val="single"/></w:rPr><w:t xml:space="preserve">Traitement de données issues d’un corpus écrit multilingue. Approche agile pour l’analyse du discours eurorégional</w:t></w:r></w:hyperlink></w:p><w:p><w:pPr/><w:hyperlink r:id="rId11" w:history="1"><w:r><w:rPr><w:color w:val="#410a8c"/><w:u w:val="single"/></w:rPr><w:t xml:space="preserve">Marie-Hélène Hermand</w:t></w:r></w:hyperlink><w:r><w:rPr/><w:t xml:space="preserve">,</w:t></w:r><w:hyperlink r:id="rId53" w:history="1"><w:r><w:rPr><w:color w:val="#410a8c"/><w:u w:val="single"/></w:rPr><w:t xml:space="preserve">Emmanuel Thouraud</w:t></w:r></w:hyperlink></w:p><w:p><w:pPr/><w:r><w:rPr><w:i w:val="1"/><w:iCs w:val="1"/></w:rPr><w:t xml:space="preserve">SHS Web of Conferences</w:t></w:r><w:r><w:rPr/><w:t xml:space="preserve">, 2015, 20, pp.01009. </w:t></w:r><w:hyperlink r:id="rId54" w:history="1"><w:r><w:rPr><w:color w:val="#410a8c"/><w:u w:val="single"/></w:rPr><w:t xml:space="preserve">⟨10.1051/shsconf/20152001009⟩</w:t></w:r></w:hyperlink></w:p><w:p><w:pPr/><w:r><w:rPr/><w:t xml:space="preserve">Article dans une revue</w:t></w:r></w:p><w:p><w:pPr/><w:hyperlink r:id="rId52" w:history="1"><w:r><w:rPr><w:color w:val="#410a8c"/><w:u w:val="single"/></w:rPr><w:t xml:space="preserve">halshs-02168776v1</w:t></w:r></w:hyperlink></w:p></w:tc></w:tr><w:tr><w:trPr/><w:tc><w:tcPr><w:noWrap/></w:tcPr><w:p><w:pPr><w:spacing w:after="200"/></w:pPr><w:hyperlink r:id="rId55" w:history="1"><w:r><w:rPr><w:color w:val="1e198e"/><w:b w:val="1"/><w:bCs w:val="1"/><w:u w:val="single"/></w:rPr><w:t xml:space="preserve">Affirmation des eurorégions en discours. Engagement dans l’apprentissage de la responsabilité</w:t></w:r></w:hyperlink></w:p><w:p><w:pPr/><w:hyperlink r:id="rId11" w:history="1"><w:r><w:rPr><w:color w:val="#410a8c"/><w:u w:val="single"/></w:rPr><w:t xml:space="preserve">Marie-Hélène Hermand</w:t></w:r></w:hyperlink></w:p><w:p><w:pPr/><w:r><w:rPr><w:i w:val="1"/><w:iCs w:val="1"/></w:rPr><w:t xml:space="preserve">Communication &amp; Organisation</w:t></w:r><w:r><w:rPr/><w:t xml:space="preserve">, 2015, 48, pp.151-166. </w:t></w:r><w:hyperlink r:id="rId56" w:history="1"><w:r><w:rPr><w:color w:val="#410a8c"/><w:u w:val="single"/></w:rPr><w:t xml:space="preserve">⟨10.4000/communicationorganisation.5112⟩</w:t></w:r></w:hyperlink></w:p><w:p><w:pPr/><w:r><w:rPr/><w:t xml:space="preserve">Article dans une revue</w:t></w:r></w:p><w:p><w:pPr/><w:hyperlink r:id="rId55" w:history="1"><w:r><w:rPr><w:color w:val="#410a8c"/><w:u w:val="single"/></w:rPr><w:t xml:space="preserve">hal-02451823v1</w:t></w:r></w:hyperlink></w:p></w:tc></w:tr><w:tr><w:trPr/><w:tc><w:tcPr><w:noWrap/></w:tcPr><w:p><w:pPr><w:spacing w:after="200"/></w:pPr><w:hyperlink r:id="rId57" w:history="1"><w:r><w:rPr><w:color w:val="1e198e"/><w:b w:val="1"/><w:bCs w:val="1"/><w:u w:val="single"/></w:rPr><w:t xml:space="preserve">Le discours eurorégional. Indices convergents de légitimation d’un espace institutionnel</w:t></w:r></w:hyperlink></w:p><w:p><w:pPr/><w:hyperlink r:id="rId11" w:history="1"><w:r><w:rPr><w:color w:val="#410a8c"/><w:u w:val="single"/></w:rPr><w:t xml:space="preserve">Marie-Hélène Hermand</w:t></w:r></w:hyperlink></w:p><w:p><w:pPr/><w:r><w:rPr><w:i w:val="1"/><w:iCs w:val="1"/></w:rPr><w:t xml:space="preserve">Mots : les langages du politique</w:t></w:r><w:r><w:rPr/><w:t xml:space="preserve">, 2014, 106, pp.71-86. </w:t></w:r><w:hyperlink r:id="rId58" w:history="1"><w:r><w:rPr><w:color w:val="#410a8c"/><w:u w:val="single"/></w:rPr><w:t xml:space="preserve">⟨10.4000/mots.21793⟩</w:t></w:r></w:hyperlink></w:p><w:p><w:pPr/><w:r><w:rPr/><w:t xml:space="preserve">Article dans une revue</w:t></w:r></w:p><w:p><w:pPr/><w:hyperlink r:id="rId57" w:history="1"><w:r><w:rPr><w:color w:val="#410a8c"/><w:u w:val="single"/></w:rPr><w:t xml:space="preserve">halshs-02168779v1</w:t></w:r></w:hyperlink></w:p></w:tc></w:tr><w:tr><w:trPr/><w:tc><w:tcPr><w:noWrap/></w:tcPr><w:p><w:pPr><w:spacing w:after="200"/></w:pPr><w:hyperlink r:id="rId59" w:history="1"><w:r><w:rPr><w:color w:val="1e198e"/><w:b w:val="1"/><w:bCs w:val="1"/><w:u w:val="single"/></w:rPr><w:t xml:space="preserve">Eurorégions, émergence d'une culture discursive exemplaire</w:t></w:r></w:hyperlink></w:p><w:p><w:pPr/><w:hyperlink r:id="rId11" w:history="1"><w:r><w:rPr><w:color w:val="#410a8c"/><w:u w:val="single"/></w:rPr><w:t xml:space="preserve">Marie-Hélène Hermand</w:t></w:r></w:hyperlink></w:p><w:p><w:pPr/><w:r><w:rPr><w:i w:val="1"/><w:iCs w:val="1"/></w:rPr><w:t xml:space="preserve">Le Discours et la Langue Revue de linguistique française et d'analyse du discours</w:t></w:r><w:r><w:rPr/><w:t xml:space="preserve">, 2014, t.6.2, pp.191-208</w:t></w:r></w:p><w:p><w:pPr/><w:r><w:rPr/><w:t xml:space="preserve">Article dans une revue</w:t></w:r></w:p><w:p><w:pPr/><w:hyperlink r:id="rId59" w:history="1"><w:r><w:rPr><w:color w:val="#410a8c"/><w:u w:val="single"/></w:rPr><w:t xml:space="preserve">hal-02452294v1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Eléments technosémiotiques de la communication publique européenne : les rubriques « pacte vert » et « décennie numérique » sur le site web de la Commission européenne</w:t></w:r></w:hyperlink></w:p><w:p><w:pPr/><w:hyperlink r:id="rId11" w:history="1"><w:r><w:rPr><w:color w:val="#410a8c"/><w:u w:val="single"/></w:rPr><w:t xml:space="preserve">Marie-Hélène Hermand</w:t></w:r></w:hyperlink></w:p><w:p><w:pPr/><w:r><w:rPr><w:i w:val="1"/><w:iCs w:val="1"/></w:rPr><w:t xml:space="preserve">Sobriété numérique, vulnérabilité environnementale et enjeux de développement : discours, pratiques et paradoxes contemporains (organisé par Nadège Soubiale)</w:t></w:r><w:r><w:rPr/><w:t xml:space="preserve">, Université Bordeaux Montaigne, en distanciel uniquement, Apr 2022, Pessac, France</w:t></w:r></w:p><w:p><w:pPr/><w:r><w:rPr/><w:t xml:space="preserve">Communication dans un congrès</w:t></w:r></w:p><w:p><w:pPr/><w:hyperlink r:id="rId60" w:history="1"><w:r><w:rPr><w:color w:val="#410a8c"/><w:u w:val="single"/></w:rPr><w:t xml:space="preserve">hal-03647054v1</w:t></w:r></w:hyperlink></w:p></w:tc></w:tr><w:tr><w:trPr/><w:tc><w:tcPr><w:noWrap/></w:tcPr><w:p><w:pPr><w:spacing w:after="200"/></w:pPr><w:hyperlink r:id="rId61" w:history="1"><w:r><w:rPr><w:color w:val="1e198e"/><w:b w:val="1"/><w:bCs w:val="1"/><w:u w:val="single"/></w:rPr><w:t xml:space="preserve">Les open data territorialisées à l'échelle transfrontalière : prescriptions, enjeux et réalités à l'aune d'un corpus de plateformes de surveillance épidémiologique</w:t></w:r></w:hyperlink></w:p><w:p><w:pPr/><w:hyperlink r:id="rId11" w:history="1"><w:r><w:rPr><w:color w:val="#410a8c"/><w:u w:val="single"/></w:rPr><w:t xml:space="preserve">Marie-Hélène Hermand</w:t></w:r></w:hyperlink></w:p><w:p><w:pPr/><w:r><w:rPr><w:i w:val="1"/><w:iCs w:val="1"/></w:rPr><w:t xml:space="preserve">Accès et utilisation des données en libre accès en géographie de la population, de la santé et des mobilités</w:t></w:r><w:r><w:rPr/><w:t xml:space="preserve">, CNRS-Collège international des sciences territoriales (CIST), axes SANTE, INFTER (Information territoriale locale) et MIT (Mobilités Identités Territoires), Dec 2021, Paris, France</w:t></w:r></w:p><w:p><w:pPr/><w:r><w:rPr/><w:t xml:space="preserve">Communication dans un congrès</w:t></w:r></w:p><w:p><w:pPr/><w:hyperlink r:id="rId61" w:history="1"><w:r><w:rPr><w:color w:val="#410a8c"/><w:u w:val="single"/></w:rPr><w:t xml:space="preserve">hal-03464261v1</w:t></w:r></w:hyperlink></w:p></w:tc></w:tr><w:tr><w:trPr/><w:tc><w:tcPr><w:noWrap/></w:tcPr><w:p><w:pPr><w:spacing w:after="200"/></w:pPr><w:hyperlink r:id="rId62" w:history="1"><w:r><w:rPr><w:color w:val="1e198e"/><w:b w:val="1"/><w:bCs w:val="1"/><w:u w:val="single"/></w:rPr><w:t xml:space="preserve">Communicational alternatives to all-English in cross-border economic organisations. Linguistic expression profiles and linguistic textscapes</w:t></w:r></w:hyperlink></w:p><w:p><w:pPr/><w:hyperlink r:id="rId11" w:history="1"><w:r><w:rPr><w:color w:val="#410a8c"/><w:u w:val="single"/></w:rPr><w:t xml:space="preserve">Marie-Hélène Hermand</w:t></w:r></w:hyperlink></w:p><w:p><w:pPr/><w:r><w:rPr><w:i w:val="1"/><w:iCs w:val="1"/></w:rPr><w:t xml:space="preserve">Le multilinguisme dans les milieux professionnels / Multilingualism in professional life</w:t></w:r><w:r><w:rPr/><w:t xml:space="preserve">, Università degli Studi di Verona, Nov 2021, Vérone, Italy</w:t></w:r></w:p><w:p><w:pPr/><w:r><w:rPr/><w:t xml:space="preserve">Communication dans un congrès</w:t></w:r></w:p><w:p><w:pPr/><w:hyperlink r:id="rId62" w:history="1"><w:r><w:rPr><w:color w:val="#410a8c"/><w:u w:val="single"/></w:rPr><w:t xml:space="preserve">hal-03454982v1</w:t></w:r></w:hyperlink></w:p></w:tc></w:tr><w:tr><w:trPr/><w:tc><w:tcPr><w:noWrap/></w:tcPr><w:p><w:pPr><w:spacing w:after="200"/></w:pPr><w:hyperlink r:id="rId63" w:history="1"><w:r><w:rPr><w:color w:val="1e198e"/><w:b w:val="1"/><w:bCs w:val="1"/><w:u w:val="single"/></w:rPr><w:t xml:space="preserve">Le scénario sémiotique eurorégional sur le site web de la Commission européenne : confrontation aux résultats de l’analyse du discours politique et institutionnel</w:t></w:r></w:hyperlink></w:p><w:p><w:pPr/><w:hyperlink r:id="rId11" w:history="1"><w:r><w:rPr><w:color w:val="#410a8c"/><w:u w:val="single"/></w:rPr><w:t xml:space="preserve">Marie-Hélène Hermand</w:t></w:r></w:hyperlink></w:p><w:p><w:pPr/><w:r><w:rPr><w:i w:val="1"/><w:iCs w:val="1"/></w:rPr><w:t xml:space="preserve">Atelier de sémiotique du MICA, cycle 2019-2020 « La sémiotique visuelle et ses écritures »</w:t></w:r><w:r><w:rPr/><w:t xml:space="preserve">, Feb 2020, Pessac, France</w:t></w:r></w:p><w:p><w:pPr/><w:r><w:rPr/><w:t xml:space="preserve">Communication dans un congrès</w:t></w:r></w:p><w:p><w:pPr/><w:hyperlink r:id="rId63" w:history="1"><w:r><w:rPr><w:color w:val="#410a8c"/><w:u w:val="single"/></w:rPr><w:t xml:space="preserve">hal-02492477v1</w:t></w:r></w:hyperlink></w:p></w:tc></w:tr><w:tr><w:trPr/><w:tc><w:tcPr><w:noWrap/></w:tcPr><w:p><w:pPr><w:spacing w:after="200"/></w:pPr><w:hyperlink r:id="rId64" w:history="1"><w:r><w:rPr><w:color w:val="1e198e"/><w:b w:val="1"/><w:bCs w:val="1"/><w:u w:val="single"/></w:rPr><w:t xml:space="preserve">Communication managériale de la refondation du système de santé : une « fabrique de la défiance » pour les professionnels de la santé ?</w:t></w:r></w:hyperlink></w:p><w:p><w:pPr/><w:hyperlink r:id="rId11" w:history="1"><w:r><w:rPr><w:color w:val="#410a8c"/><w:u w:val="single"/></w:rPr><w:t xml:space="preserve">Marie-Hélène Hermand</w:t></w:r></w:hyperlink><w:r><w:rPr/><w:t xml:space="preserve">,</w:t></w:r><w:hyperlink r:id="rId65" w:history="1"><w:r><w:rPr><w:color w:val="#410a8c"/><w:u w:val="single"/></w:rPr><w:t xml:space="preserve">Nadège Soubiale</w:t></w:r></w:hyperlink></w:p><w:p><w:pPr/><w:r><w:rPr><w:i w:val="1"/><w:iCs w:val="1"/></w:rPr><w:t xml:space="preserve">Colloque Le « côté obscur » de la communication des organisations, Colloque ORG&amp;CO 2019 organisé en partenariat avec le MICA (EA 4426)</w:t></w:r><w:r><w:rPr/><w:t xml:space="preserve">, Maison des Sciences de l'Homme d'Aquitaine, Mar 2019, Bordeaux, France</w:t></w:r></w:p><w:p><w:pPr/><w:r><w:rPr/><w:t xml:space="preserve">Communication dans un congrès</w:t></w:r></w:p><w:p><w:pPr/><w:hyperlink r:id="rId64" w:history="1"><w:r><w:rPr><w:color w:val="#410a8c"/><w:u w:val="single"/></w:rPr><w:t xml:space="preserve">hal-02469452v1</w:t></w:r></w:hyperlink></w:p></w:tc></w:tr><w:tr><w:trPr/><w:tc><w:tcPr><w:noWrap/></w:tcPr><w:p><w:pPr><w:spacing w:after="200"/></w:pPr><w:hyperlink r:id="rId66" w:history="1"><w:r><w:rPr><w:color w:val="1e198e"/><w:b w:val="1"/><w:bCs w:val="1"/><w:u w:val="single"/></w:rPr><w:t xml:space="preserve">Approche critique d’une communication européenne expérimentale : éléments d’expertise sémiotique de sites web d’eurorégions</w:t></w:r></w:hyperlink></w:p><w:p><w:pPr/><w:hyperlink r:id="rId11" w:history="1"><w:r><w:rPr><w:color w:val="#410a8c"/><w:u w:val="single"/></w:rPr><w:t xml:space="preserve">Marie-Hélène Hermand</w:t></w:r></w:hyperlink></w:p><w:p><w:pPr/><w:r><w:rPr><w:i w:val="1"/><w:iCs w:val="1"/></w:rPr><w:t xml:space="preserve">Conférence d'ouverture de la Journée d’étude « Le site web dans les nouveaux écosystèmes de communication multi- et interculturelle »</w:t></w:r><w:r><w:rPr/><w:t xml:space="preserve">, INALCO-Plidam, Nov 2018, Paris, France</w:t></w:r></w:p><w:p><w:pPr/><w:r><w:rPr/><w:t xml:space="preserve">Communication dans un congrès</w:t></w:r></w:p><w:p><w:pPr/><w:hyperlink r:id="rId66" w:history="1"><w:r><w:rPr><w:color w:val="#410a8c"/><w:u w:val="single"/></w:rPr><w:t xml:space="preserve">hal-02492485v1</w:t></w:r></w:hyperlink></w:p></w:tc></w:tr><w:tr><w:trPr/><w:tc><w:tcPr><w:noWrap/></w:tcPr><w:p><w:pPr><w:spacing w:after="200"/></w:pPr><w:hyperlink r:id="rId67" w:history="1"><w:r><w:rPr><w:color w:val="1e198e"/><w:b w:val="1"/><w:bCs w:val="1"/><w:u w:val="single"/></w:rPr><w:t xml:space="preserve">Les eurorégions dans le discours de presse : analyse des procédés sémiodiscursifs de séduction des publics médiatiques</w:t></w:r></w:hyperlink></w:p><w:p><w:pPr/><w:hyperlink r:id="rId11" w:history="1"><w:r><w:rPr><w:color w:val="#410a8c"/><w:u w:val="single"/></w:rPr><w:t xml:space="preserve">Marie-Hélène Hermand</w:t></w:r></w:hyperlink></w:p><w:p><w:pPr/><w:r><w:rPr><w:i w:val="1"/><w:iCs w:val="1"/></w:rPr><w:t xml:space="preserve">Colloque Régions et régionalismes dans l’Union européenne</w:t></w:r><w:r><w:rPr/><w:t xml:space="preserve">, Université de Lille 1, Jun 2017, Lille, France</w:t></w:r></w:p><w:p><w:pPr/><w:r><w:rPr/><w:t xml:space="preserve">Communication dans un congrès</w:t></w:r></w:p><w:p><w:pPr/><w:hyperlink r:id="rId67" w:history="1"><w:r><w:rPr><w:color w:val="#410a8c"/><w:u w:val="single"/></w:rPr><w:t xml:space="preserve">hal-02469429v1</w:t></w:r></w:hyperlink></w:p></w:tc></w:tr><w:tr><w:trPr/><w:tc><w:tcPr><w:noWrap/></w:tcPr><w:p><w:pPr><w:spacing w:after="200"/></w:pPr><w:hyperlink r:id="rId68" w:history="1"><w:r><w:rPr><w:color w:val="1e198e"/><w:b w:val="1"/><w:bCs w:val="1"/><w:u w:val="single"/></w:rPr><w:t xml:space="preserve">L’analyse de sites web pour décrypter la construction de référents collectifs : le cas des eurorégions</w:t></w:r></w:hyperlink></w:p><w:p><w:pPr/><w:hyperlink r:id="rId11" w:history="1"><w:r><w:rPr><w:color w:val="#410a8c"/><w:u w:val="single"/></w:rPr><w:t xml:space="preserve">Marie-Hélène Hermand</w:t></w:r></w:hyperlink></w:p><w:p><w:pPr/><w:r><w:rPr><w:i w:val="1"/><w:iCs w:val="1"/></w:rPr><w:t xml:space="preserve">Colloque " L’analyse des sites web est-elle toujours pertinente ? Chapitre 2 : les sites web des organisations au cœur de dynamiques numériques plurielles"</w:t></w:r><w:r><w:rPr/><w:t xml:space="preserve">, Maison des Sciences de l'Homme d'Aquitaine, Nov 2017, Bordeaux, France</w:t></w:r></w:p><w:p><w:pPr/><w:r><w:rPr/><w:t xml:space="preserve">Communication dans un congrès</w:t></w:r></w:p><w:p><w:pPr/><w:hyperlink r:id="rId68" w:history="1"><w:r><w:rPr><w:color w:val="#410a8c"/><w:u w:val="single"/></w:rPr><w:t xml:space="preserve">hal-02469443v1</w:t></w:r></w:hyperlink></w:p></w:tc></w:tr><w:tr><w:trPr/><w:tc><w:tcPr><w:noWrap/></w:tcPr><w:p><w:pPr><w:spacing w:after="200"/></w:pPr><w:hyperlink r:id="rId69" w:history="1"><w:r><w:rPr><w:color w:val="1e198e"/><w:b w:val="1"/><w:bCs w:val="1"/><w:u w:val="single"/></w:rPr><w:t xml:space="preserve">Les dénominations d'eurorégions : analyse de la construction discursive d'un acteur social dans le discours médiatique</w:t></w:r></w:hyperlink></w:p><w:p><w:pPr/><w:hyperlink r:id="rId39" w:history="1"><w:r><w:rPr><w:color w:val="#410a8c"/><w:u w:val="single"/></w:rPr><w:t xml:space="preserve">Laura Calabrese</w:t></w:r></w:hyperlink><w:r><w:rPr/><w:t xml:space="preserve">,</w:t></w:r><w:hyperlink r:id="rId11" w:history="1"><w:r><w:rPr><w:color w:val="#410a8c"/><w:u w:val="single"/></w:rPr><w:t xml:space="preserve">Marie-Hélène Hermand</w:t></w:r></w:hyperlink></w:p><w:p><w:pPr/><w:r><w:rPr><w:i w:val="1"/><w:iCs w:val="1"/></w:rPr><w:t xml:space="preserve">Colloque Les acteurs du discours : de l'énonciateur à l'acteur social</w:t></w:r><w:r><w:rPr/><w:t xml:space="preserve">, Université de Franche-Comté, Jul 2016, Besançon, France</w:t></w:r></w:p><w:p><w:pPr/><w:r><w:rPr/><w:t xml:space="preserve">Communication dans un congrès</w:t></w:r></w:p><w:p><w:pPr/><w:hyperlink r:id="rId69" w:history="1"><w:r><w:rPr><w:color w:val="#410a8c"/><w:u w:val="single"/></w:rPr><w:t xml:space="preserve">hal-02469415v1</w:t></w:r></w:hyperlink></w:p></w:tc></w:tr><w:tr><w:trPr/><w:tc><w:tcPr><w:noWrap/></w:tcPr><w:p><w:pPr><w:spacing w:after="200"/></w:pPr><w:hyperlink r:id="rId70" w:history="1"><w:r><w:rPr><w:color w:val="1e198e"/><w:b w:val="1"/><w:bCs w:val="1"/><w:u w:val="single"/></w:rPr><w:t xml:space="preserve">Le corpus eurorégional : problèmes de traitement d’un corpus multilingue non parallèle</w:t></w:r></w:hyperlink></w:p><w:p><w:pPr/><w:hyperlink r:id="rId11" w:history="1"><w:r><w:rPr><w:color w:val="#410a8c"/><w:u w:val="single"/></w:rPr><w:t xml:space="preserve">Marie-Hélène Hermand</w:t></w:r></w:hyperlink></w:p><w:p><w:pPr/><w:r><w:rPr><w:i w:val="1"/><w:iCs w:val="1"/></w:rPr><w:t xml:space="preserve">Journée d’étude « Méthodologie de l’analyse de discours internationaux »</w:t></w:r><w:r><w:rPr/><w:t xml:space="preserve">, Université libre de Bruxelles-GRAID (Groupe de recherche Acteurs internationaux et Discours), Apr 2016, Bruxelles, Belgique</w:t></w:r></w:p><w:p><w:pPr/><w:r><w:rPr/><w:t xml:space="preserve">Communication dans un congrès</w:t></w:r></w:p><w:p><w:pPr/><w:hyperlink r:id="rId70" w:history="1"><w:r><w:rPr><w:color w:val="#410a8c"/><w:u w:val="single"/></w:rPr><w:t xml:space="preserve">hal-02492488v1</w:t></w:r></w:hyperlink></w:p></w:tc></w:tr><w:tr><w:trPr/><w:tc><w:tcPr><w:noWrap/></w:tcPr><w:p><w:pPr><w:spacing w:after="200"/></w:pPr><w:hyperlink r:id="rId71" w:history="1"><w:r><w:rPr><w:color w:val="1e198e"/><w:b w:val="1"/><w:bCs w:val="1"/><w:u w:val="single"/></w:rPr><w:t xml:space="preserve">Émergence du paradigme de l’entreprise transfrontalière dans le volet économique du discours eurorégional</w:t></w:r></w:hyperlink></w:p><w:p><w:pPr/><w:hyperlink r:id="rId11" w:history="1"><w:r><w:rPr><w:color w:val="#410a8c"/><w:u w:val="single"/></w:rPr><w:t xml:space="preserve">Marie-Hélène Hermand</w:t></w:r></w:hyperlink></w:p><w:p><w:pPr/><w:r><w:rPr><w:i w:val="1"/><w:iCs w:val="1"/></w:rPr><w:t xml:space="preserve">Séminaire international de recherche du réseau FRIANDIS (cycle hiver 2015-printemps 2016)</w:t></w:r><w:r><w:rPr/><w:t xml:space="preserve">, Université libre de Bruxelles, Université du Québec, Université de Sherbrooke, Université du Québec en Outaouais, Université Paris-Est Créteil, Université de Picardie, Apr 2016, Bruxelles, Belgique</w:t></w:r></w:p><w:p><w:pPr/><w:r><w:rPr/><w:t xml:space="preserve">Communication dans un congrès</w:t></w:r></w:p><w:p><w:pPr/><w:hyperlink r:id="rId71" w:history="1"><w:r><w:rPr><w:color w:val="#410a8c"/><w:u w:val="single"/></w:rPr><w:t xml:space="preserve">hal-02492492v1</w:t></w:r></w:hyperlink></w:p></w:tc></w:tr><w:tr><w:trPr/><w:tc><w:tcPr><w:noWrap/></w:tcPr><w:p><w:pPr><w:spacing w:after="200"/></w:pPr><w:hyperlink r:id="rId72" w:history="1"><w:r><w:rPr><w:color w:val="1e198e"/><w:b w:val="1"/><w:bCs w:val="1"/><w:u w:val="single"/></w:rPr><w:t xml:space="preserve">La construction identitaire des eurorégions : analyse de discours médiatique multilingue</w:t></w:r></w:hyperlink></w:p><w:p><w:pPr/><w:hyperlink r:id="rId11" w:history="1"><w:r><w:rPr><w:color w:val="#410a8c"/><w:u w:val="single"/></w:rPr><w:t xml:space="preserve">Marie-Hélène Hermand</w:t></w:r></w:hyperlink></w:p><w:p><w:pPr/><w:r><w:rPr><w:i w:val="1"/><w:iCs w:val="1"/></w:rPr><w:t xml:space="preserve">Cours d’« Analyse du discours politique et médiatique » en master Science politique (Pr. Corinne Gobin et Laura Calabrese)</w:t></w:r><w:r><w:rPr/><w:t xml:space="preserve">, Université libre de Bruxelles, Apr 2015, Bruxelles, Belgique</w:t></w:r></w:p><w:p><w:pPr/><w:r><w:rPr/><w:t xml:space="preserve">Communication dans un congrès</w:t></w:r></w:p><w:p><w:pPr/><w:hyperlink r:id="rId72" w:history="1"><w:r><w:rPr><w:color w:val="#410a8c"/><w:u w:val="single"/></w:rPr><w:t xml:space="preserve">hal-02492497v1</w:t></w:r></w:hyperlink></w:p></w:tc></w:tr><w:tr><w:trPr/><w:tc><w:tcPr><w:noWrap/></w:tcPr><w:p><w:pPr><w:spacing w:after="200"/></w:pPr><w:hyperlink r:id="rId73" w:history="1"><w:r><w:rPr><w:color w:val="1e198e"/><w:b w:val="1"/><w:bCs w:val="1"/><w:u w:val="single"/></w:rPr><w:t xml:space="preserve">Corpus écrit multilingue et multigenre. Structuration et traitement agile dans un objectif d'analyse du discours</w:t></w:r></w:hyperlink></w:p><w:p><w:pPr/><w:hyperlink r:id="rId11" w:history="1"><w:r><w:rPr><w:color w:val="#410a8c"/><w:u w:val="single"/></w:rPr><w:t xml:space="preserve">Marie-Hélène Hermand</w:t></w:r></w:hyperlink></w:p><w:p><w:pPr/><w:r><w:rPr><w:i w:val="1"/><w:iCs w:val="1"/></w:rPr><w:t xml:space="preserve">ICODOC2015 Corpus complexes et enjeux méthodologiques : de la collecte de données à leur analyse</w:t></w:r><w:r><w:rPr/><w:t xml:space="preserve">, May 2015, ENS Lyon, France</w:t></w:r></w:p><w:p><w:pPr/><w:r><w:rPr/><w:t xml:space="preserve">Communication dans un congrès</w:t></w:r></w:p><w:p><w:pPr/><w:hyperlink r:id="rId73" w:history="1"><w:r><w:rPr><w:color w:val="#410a8c"/><w:u w:val="single"/></w:rPr><w:t xml:space="preserve">hal-02469348v1</w:t></w:r></w:hyperlink></w:p></w:tc></w:tr><w:tr><w:trPr/><w:tc><w:tcPr><w:noWrap/></w:tcPr><w:p><w:pPr><w:spacing w:after="200"/></w:pPr><w:hyperlink r:id="rId74" w:history="1"><w:r><w:rPr><w:color w:val="1e198e"/><w:b w:val="1"/><w:bCs w:val="1"/><w:u w:val="single"/></w:rPr><w:t xml:space="preserve">Tensions de la formation discursive eurorégionale. Jalons polémiques et éviction de la confrontation</w:t></w:r></w:hyperlink></w:p><w:p><w:pPr/><w:hyperlink r:id="rId11" w:history="1"><w:r><w:rPr><w:color w:val="#410a8c"/><w:u w:val="single"/></w:rPr><w:t xml:space="preserve">Marie-Hélène Hermand</w:t></w:r></w:hyperlink></w:p><w:p><w:pPr/><w:r><w:rPr><w:i w:val="1"/><w:iCs w:val="1"/></w:rPr><w:t xml:space="preserve">Colloque Discours d'Europe, discours sur l'Europe. Quand polémiques et controverses s'en(m)mêlent</w:t></w:r><w:r><w:rPr/><w:t xml:space="preserve">, Université libre de Bruxelles, Dec 2015, Bruxelles, Belgique</w:t></w:r></w:p><w:p><w:pPr/><w:r><w:rPr/><w:t xml:space="preserve">Communication dans un congrès</w:t></w:r></w:p><w:p><w:pPr/><w:hyperlink r:id="rId74" w:history="1"><w:r><w:rPr><w:color w:val="#410a8c"/><w:u w:val="single"/></w:rPr><w:t xml:space="preserve">hal-02469392v1</w:t></w:r></w:hyperlink></w:p></w:tc></w:tr><w:tr><w:trPr/><w:tc><w:tcPr><w:noWrap/></w:tcPr><w:p><w:pPr><w:spacing w:after="200"/></w:pPr><w:hyperlink r:id="rId75" w:history="1"><w:r><w:rPr><w:color w:val="1e198e"/><w:b w:val="1"/><w:bCs w:val="1"/><w:u w:val="single"/></w:rPr><w:t xml:space="preserve">Appréhension du corpus eurorégional. Expression privilégiée d'une création territoriale</w:t></w:r></w:hyperlink></w:p><w:p><w:pPr/><w:hyperlink r:id="rId11" w:history="1"><w:r><w:rPr><w:color w:val="#410a8c"/><w:u w:val="single"/></w:rPr><w:t xml:space="preserve">Marie-Hélène Hermand</w:t></w:r></w:hyperlink></w:p><w:p><w:pPr/><w:r><w:rPr><w:i w:val="1"/><w:iCs w:val="1"/></w:rPr><w:t xml:space="preserve">Journées doctorales franco-belges de la SFSIC</w:t></w:r><w:r><w:rPr/><w:t xml:space="preserve">, Université de Lille, May 2015, Lille, France</w:t></w:r></w:p><w:p><w:pPr/><w:r><w:rPr/><w:t xml:space="preserve">Communication dans un congrès</w:t></w:r></w:p><w:p><w:pPr/><w:hyperlink r:id="rId75" w:history="1"><w:r><w:rPr><w:color w:val="#410a8c"/><w:u w:val="single"/></w:rPr><w:t xml:space="preserve">hal-02469374v1</w:t></w:r></w:hyperlink></w:p></w:tc></w:tr><w:tr><w:trPr/><w:tc><w:tcPr><w:noWrap/></w:tcPr><w:p><w:pPr><w:spacing w:after="200"/></w:pPr><w:hyperlink r:id="rId76" w:history="1"><w:r><w:rPr><w:color w:val="1e198e"/><w:b w:val="1"/><w:bCs w:val="1"/><w:u w:val="single"/></w:rPr><w:t xml:space="preserve">Analyse du corpus eurorégional. Caractérisation et modélisation d'un corpus complexe</w:t></w:r></w:hyperlink></w:p><w:p><w:pPr/><w:hyperlink r:id="rId11" w:history="1"><w:r><w:rPr><w:color w:val="#410a8c"/><w:u w:val="single"/></w:rPr><w:t xml:space="preserve">Marie-Hélène Hermand</w:t></w:r></w:hyperlink></w:p><w:p><w:pPr/><w:r><w:rPr><w:i w:val="1"/><w:iCs w:val="1"/></w:rPr><w:t xml:space="preserve">Colloque DITECO Textes et discours en confrontation dans l'espace européen. Pour un renouvellement épistémologique et heuristique</w:t></w:r><w:r><w:rPr/><w:t xml:space="preserve">, Université de Lorraine, Sep 2015, Metz, France</w:t></w:r></w:p><w:p><w:pPr/><w:r><w:rPr/><w:t xml:space="preserve">Communication dans un congrès</w:t></w:r></w:p><w:p><w:pPr/><w:hyperlink r:id="rId76" w:history="1"><w:r><w:rPr><w:color w:val="#410a8c"/><w:u w:val="single"/></w:rPr><w:t xml:space="preserve">hal-02469379v1</w:t></w:r></w:hyperlink></w:p></w:tc></w:tr><w:tr><w:trPr/><w:tc><w:tcPr><w:noWrap/></w:tcPr><w:p><w:pPr><w:spacing w:after="200"/></w:pPr><w:hyperlink r:id="rId77" w:history="1"><w:r><w:rPr><w:color w:val="1e198e"/><w:b w:val="1"/><w:bCs w:val="1"/><w:u w:val="single"/></w:rPr><w:t xml:space="preserve">Création d’un espace public de référence sur le web : le discours eurorégional. Indices d’un discours hybride</w:t></w:r></w:hyperlink></w:p><w:p><w:pPr/><w:hyperlink r:id="rId11" w:history="1"><w:r><w:rPr><w:color w:val="#410a8c"/><w:u w:val="single"/></w:rPr><w:t xml:space="preserve">Marie-Hélène Hermand</w:t></w:r></w:hyperlink></w:p><w:p><w:pPr/><w:r><w:rPr><w:i w:val="1"/><w:iCs w:val="1"/></w:rPr><w:t xml:space="preserve">Séminaire doctoral en sciences de l’information et de la communication (Pr. David Domingo)</w:t></w:r><w:r><w:rPr/><w:t xml:space="preserve">, Université libre de Bruxelles, Apr 2014, Bruxelles, Belgique</w:t></w:r></w:p><w:p><w:pPr/><w:r><w:rPr/><w:t xml:space="preserve">Communication dans un congrès</w:t></w:r></w:p><w:p><w:pPr/><w:hyperlink r:id="rId77" w:history="1"><w:r><w:rPr><w:color w:val="#410a8c"/><w:u w:val="single"/></w:rPr><w:t xml:space="preserve">hal-02492502v1</w:t></w:r></w:hyperlink></w:p></w:tc></w:tr><w:tr><w:trPr/><w:tc><w:tcPr><w:noWrap/></w:tcPr><w:p><w:pPr><w:spacing w:after="200"/></w:pPr><w:hyperlink r:id="rId78" w:history="1"><w:r><w:rPr><w:color w:val="1e198e"/><w:b w:val="1"/><w:bCs w:val="1"/><w:u w:val="single"/></w:rPr><w:t xml:space="preserve">Comment se construit l’image des eurorégions à travers les discours et pratiques de communication observables sur le web ?</w:t></w:r></w:hyperlink></w:p><w:p><w:pPr/><w:hyperlink r:id="rId11" w:history="1"><w:r><w:rPr><w:color w:val="#410a8c"/><w:u w:val="single"/></w:rPr><w:t xml:space="preserve">Marie-Hélène Hermand</w:t></w:r></w:hyperlink></w:p><w:p><w:pPr/><w:r><w:rPr><w:i w:val="1"/><w:iCs w:val="1"/></w:rPr><w:t xml:space="preserve">Cours d’« Analyse du discours politique et médiatique » en master Science politique (Pr. Corinne Gobin et Laura Calabrese)</w:t></w:r><w:r><w:rPr/><w:t xml:space="preserve">, Université libre de Bruxelles, Apr 2014, Bruxelles, Belgique</w:t></w:r></w:p><w:p><w:pPr/><w:r><w:rPr/><w:t xml:space="preserve">Communication dans un congrès</w:t></w:r></w:p><w:p><w:pPr/><w:hyperlink r:id="rId78" w:history="1"><w:r><w:rPr><w:color w:val="#410a8c"/><w:u w:val="single"/></w:rPr><w:t xml:space="preserve">hal-02492501v1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Notice « invisibilité » pour le carnet de recherche « Communication, organisation et société » hébergé sur Hypothèses</w:t></w:r></w:hyperlink></w:p><w:p><w:pPr/><w:hyperlink r:id="rId11" w:history="1"><w:r><w:rPr><w:color w:val="#410a8c"/><w:u w:val="single"/></w:rPr><w:t xml:space="preserve">Marie-Hélène Hermand</w:t></w:r></w:hyperlink></w:p><w:p><w:pPr/><w:r><w:rPr/><w:t xml:space="preserve">2019</w:t></w:r></w:p><w:p><w:pPr/><w:r><w:rPr/><w:t xml:space="preserve">Article de blog scientifique</w:t></w:r></w:p><w:p><w:pPr/><w:hyperlink r:id="rId79" w:history="1"><w:r><w:rPr><w:color w:val="#410a8c"/><w:u w:val="single"/></w:rPr><w:t xml:space="preserve">hal-02469478v1</w:t></w:r></w:hyperlink></w:p></w:tc></w:tr><w:tr><w:trPr/><w:tc><w:tcPr><w:noWrap/></w:tcPr><w:p><w:pPr><w:spacing w:after="200"/></w:pPr><w:hyperlink r:id="rId80" w:history="1"><w:r><w:rPr><w:color w:val="1e198e"/><w:b w:val="1"/><w:bCs w:val="1"/><w:u w:val="single"/></w:rPr><w:t xml:space="preserve">Notice « eurorégion » pour le carnet de recherche « Discours d’Europe » hébergé sur Hypothèses</w:t></w:r></w:hyperlink></w:p><w:p><w:pPr/><w:hyperlink r:id="rId11" w:history="1"><w:r><w:rPr><w:color w:val="#410a8c"/><w:u w:val="single"/></w:rPr><w:t xml:space="preserve">Marie-Hélène Hermand</w:t></w:r></w:hyperlink></w:p><w:p><w:pPr/><w:r><w:rPr/><w:t xml:space="preserve">2014</w:t></w:r></w:p><w:p><w:pPr/><w:r><w:rPr/><w:t xml:space="preserve">Article de blog scientifique</w:t></w:r></w:p><w:p><w:pPr/><w:hyperlink r:id="rId80" w:history="1"><w:r><w:rPr><w:color w:val="#410a8c"/><w:u w:val="single"/></w:rPr><w:t xml:space="preserve">hal-02469465v1</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0A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1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7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60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92B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9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12D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26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DE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6E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E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F03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701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C60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4C3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helene-hermand" TargetMode="External"/><Relationship Id="rId8" Type="http://schemas.openxmlformats.org/officeDocument/2006/relationships/hyperlink" Target="https://orcid.org/0000-0003-2486-9029" TargetMode="External"/><Relationship Id="rId9" Type="http://schemas.openxmlformats.org/officeDocument/2006/relationships/hyperlink" Target="https://www.idref.fr/240711823" TargetMode="External"/><Relationship Id="rId10" Type="http://schemas.openxmlformats.org/officeDocument/2006/relationships/hyperlink" Target="https://hal.science/hal-02533194v1" TargetMode="External"/><Relationship Id="rId11" Type="http://schemas.openxmlformats.org/officeDocument/2006/relationships/hyperlink" Target="https://hal.science/search/index/?q=*&amp;authFullName_s=Marie-H&#233;l&#232;ne Hermand" TargetMode="External"/><Relationship Id="rId12" Type="http://schemas.openxmlformats.org/officeDocument/2006/relationships/hyperlink" Target="http://www.editions-ulb.be/fr/book/?gcoi=74530100152840" TargetMode="External"/><Relationship Id="rId13" Type="http://schemas.openxmlformats.org/officeDocument/2006/relationships/hyperlink" Target="https://hal.science/hal-04165147v1" TargetMode="External"/><Relationship Id="rId14" Type="http://schemas.openxmlformats.org/officeDocument/2006/relationships/hyperlink" Target="https://hal.science/search/index/?q=*&amp;authFullName_s=Annie Niessen" TargetMode="External"/><Relationship Id="rId15" Type="http://schemas.openxmlformats.org/officeDocument/2006/relationships/hyperlink" Target="https://hal.science/hal-02492471v1" TargetMode="External"/><Relationship Id="rId16" Type="http://schemas.openxmlformats.org/officeDocument/2006/relationships/hyperlink" Target="https://dx.doi.org/10.4000/communicationorganisation.8603" TargetMode="External"/><Relationship Id="rId17" Type="http://schemas.openxmlformats.org/officeDocument/2006/relationships/hyperlink" Target="https://hal.science/hal-03875276v1" TargetMode="External"/><Relationship Id="rId18" Type="http://schemas.openxmlformats.org/officeDocument/2006/relationships/hyperlink" Target="https://dx.doi.org/10.51926/ISTE.9103.ch9" TargetMode="External"/><Relationship Id="rId19" Type="http://schemas.openxmlformats.org/officeDocument/2006/relationships/hyperlink" Target="https://hal.science/hal-02545714v1" TargetMode="External"/><Relationship Id="rId20" Type="http://schemas.openxmlformats.org/officeDocument/2006/relationships/hyperlink" Target="https://hal.science/search/index/?q=*&amp;authFullName_s=Nad&#232;ge Broustau" TargetMode="External"/><Relationship Id="rId21" Type="http://schemas.openxmlformats.org/officeDocument/2006/relationships/hyperlink" Target="https://hal.science/hal-02469543v1" TargetMode="External"/><Relationship Id="rId22" Type="http://schemas.openxmlformats.org/officeDocument/2006/relationships/hyperlink" Target="https://hal.science/hal-02469522v1" TargetMode="External"/><Relationship Id="rId23" Type="http://schemas.openxmlformats.org/officeDocument/2006/relationships/hyperlink" Target="https://hal.science/hal-04459132v1" TargetMode="External"/><Relationship Id="rId24" Type="http://schemas.openxmlformats.org/officeDocument/2006/relationships/hyperlink" Target="https://dx.doi.org/10.4000/questionsdecommunication.33635" TargetMode="External"/><Relationship Id="rId25" Type="http://schemas.openxmlformats.org/officeDocument/2006/relationships/hyperlink" Target="https://hal.science/hal-04411258v1" TargetMode="External"/><Relationship Id="rId26" Type="http://schemas.openxmlformats.org/officeDocument/2006/relationships/hyperlink" Target="https://hal.science/hal-03979870v1" TargetMode="External"/><Relationship Id="rId27" Type="http://schemas.openxmlformats.org/officeDocument/2006/relationships/hyperlink" Target="https://dx.doi.org/10.1515/sem-2022-0039" TargetMode="External"/><Relationship Id="rId28" Type="http://schemas.openxmlformats.org/officeDocument/2006/relationships/hyperlink" Target="https://hal.science/hal-03702112v1" TargetMode="External"/><Relationship Id="rId29" Type="http://schemas.openxmlformats.org/officeDocument/2006/relationships/hyperlink" Target="https://hal.science/hal-03588760v1" TargetMode="External"/><Relationship Id="rId30" Type="http://schemas.openxmlformats.org/officeDocument/2006/relationships/hyperlink" Target="https://dx.doi.org/10.4000/rga.10150" TargetMode="External"/><Relationship Id="rId31" Type="http://schemas.openxmlformats.org/officeDocument/2006/relationships/hyperlink" Target="https://hal.science/hal-04348228v1" TargetMode="External"/><Relationship Id="rId32" Type="http://schemas.openxmlformats.org/officeDocument/2006/relationships/hyperlink" Target="https://dx.doi.org/10.4000/rga.10204" TargetMode="External"/><Relationship Id="rId33" Type="http://schemas.openxmlformats.org/officeDocument/2006/relationships/hyperlink" Target="https://hal.science/hal-03943326v1" TargetMode="External"/><Relationship Id="rId34" Type="http://schemas.openxmlformats.org/officeDocument/2006/relationships/hyperlink" Target="https://dx.doi.org/10.3917/enic.033.0021" TargetMode="External"/><Relationship Id="rId35" Type="http://schemas.openxmlformats.org/officeDocument/2006/relationships/hyperlink" Target="https://hal.science/hal-02960878v1" TargetMode="External"/><Relationship Id="rId36" Type="http://schemas.openxmlformats.org/officeDocument/2006/relationships/hyperlink" Target="https://dx.doi.org/10.4000/questionsdecommunication.24740" TargetMode="External"/><Relationship Id="rId37" Type="http://schemas.openxmlformats.org/officeDocument/2006/relationships/hyperlink" Target="https://hal.science/hal-02492475v1" TargetMode="External"/><Relationship Id="rId38" Type="http://schemas.openxmlformats.org/officeDocument/2006/relationships/hyperlink" Target="https://hal.science/hal-02492473v1" TargetMode="External"/><Relationship Id="rId39" Type="http://schemas.openxmlformats.org/officeDocument/2006/relationships/hyperlink" Target="https://hal.science/search/index/?q=*&amp;authFullName_s=Laura Calabrese" TargetMode="External"/><Relationship Id="rId40" Type="http://schemas.openxmlformats.org/officeDocument/2006/relationships/hyperlink" Target="https://hal.science/hal-02483286v1" TargetMode="External"/><Relationship Id="rId41" Type="http://schemas.openxmlformats.org/officeDocument/2006/relationships/hyperlink" Target="https://dx.doi.org/10.4000/communicationorganisation.8575" TargetMode="External"/><Relationship Id="rId42" Type="http://schemas.openxmlformats.org/officeDocument/2006/relationships/hyperlink" Target="https://hal.science/hal-02451688v1" TargetMode="External"/><Relationship Id="rId43" Type="http://schemas.openxmlformats.org/officeDocument/2006/relationships/hyperlink" Target="https://dx.doi.org/10.4000/belgeo.30574" TargetMode="External"/><Relationship Id="rId44" Type="http://schemas.openxmlformats.org/officeDocument/2006/relationships/hyperlink" Target="https://hal.science/hal-02453294v1" TargetMode="External"/><Relationship Id="rId45" Type="http://schemas.openxmlformats.org/officeDocument/2006/relationships/hyperlink" Target="https://hal.science/hal-02451930v1" TargetMode="External"/><Relationship Id="rId46" Type="http://schemas.openxmlformats.org/officeDocument/2006/relationships/hyperlink" Target="https://hal.science/hal-02451826v1" TargetMode="External"/><Relationship Id="rId47" Type="http://schemas.openxmlformats.org/officeDocument/2006/relationships/hyperlink" Target="https://dx.doi.org/10.3917/eg.452.0097" TargetMode="External"/><Relationship Id="rId48" Type="http://schemas.openxmlformats.org/officeDocument/2006/relationships/hyperlink" Target="https://hal.science/hal-02451797v1" TargetMode="External"/><Relationship Id="rId49" Type="http://schemas.openxmlformats.org/officeDocument/2006/relationships/hyperlink" Target="https://dx.doi.org/10.4000/communicationorganisation.5359" TargetMode="External"/><Relationship Id="rId50" Type="http://schemas.openxmlformats.org/officeDocument/2006/relationships/hyperlink" Target="https://shs.hal.science/halshs-02169124v1" TargetMode="External"/><Relationship Id="rId51" Type="http://schemas.openxmlformats.org/officeDocument/2006/relationships/hyperlink" Target="https://dx.doi.org/10.7358/lcm-2015-002-herm" TargetMode="External"/><Relationship Id="rId52" Type="http://schemas.openxmlformats.org/officeDocument/2006/relationships/hyperlink" Target="https://shs.hal.science/halshs-02168776v1" TargetMode="External"/><Relationship Id="rId53" Type="http://schemas.openxmlformats.org/officeDocument/2006/relationships/hyperlink" Target="https://hal.science/search/index/?q=*&amp;authFullName_s=Emmanuel Thouraud" TargetMode="External"/><Relationship Id="rId54" Type="http://schemas.openxmlformats.org/officeDocument/2006/relationships/hyperlink" Target="https://dx.doi.org/10.1051/shsconf/20152001009" TargetMode="External"/><Relationship Id="rId55" Type="http://schemas.openxmlformats.org/officeDocument/2006/relationships/hyperlink" Target="https://hal.science/hal-02451823v1" TargetMode="External"/><Relationship Id="rId56" Type="http://schemas.openxmlformats.org/officeDocument/2006/relationships/hyperlink" Target="https://dx.doi.org/10.4000/communicationorganisation.5112" TargetMode="External"/><Relationship Id="rId57" Type="http://schemas.openxmlformats.org/officeDocument/2006/relationships/hyperlink" Target="https://shs.hal.science/halshs-02168779v1" TargetMode="External"/><Relationship Id="rId58" Type="http://schemas.openxmlformats.org/officeDocument/2006/relationships/hyperlink" Target="https://dx.doi.org/10.4000/mots.21793" TargetMode="External"/><Relationship Id="rId59" Type="http://schemas.openxmlformats.org/officeDocument/2006/relationships/hyperlink" Target="https://hal.science/hal-02452294v1" TargetMode="External"/><Relationship Id="rId60" Type="http://schemas.openxmlformats.org/officeDocument/2006/relationships/hyperlink" Target="https://hal.science/hal-03647054v1" TargetMode="External"/><Relationship Id="rId61" Type="http://schemas.openxmlformats.org/officeDocument/2006/relationships/hyperlink" Target="https://hal.science/hal-03464261v1" TargetMode="External"/><Relationship Id="rId62" Type="http://schemas.openxmlformats.org/officeDocument/2006/relationships/hyperlink" Target="https://hal.science/hal-03454982v1" TargetMode="External"/><Relationship Id="rId63" Type="http://schemas.openxmlformats.org/officeDocument/2006/relationships/hyperlink" Target="https://hal.science/hal-02492477v1" TargetMode="External"/><Relationship Id="rId64" Type="http://schemas.openxmlformats.org/officeDocument/2006/relationships/hyperlink" Target="https://hal.science/hal-02469452v1" TargetMode="External"/><Relationship Id="rId65" Type="http://schemas.openxmlformats.org/officeDocument/2006/relationships/hyperlink" Target="https://hal.science/search/index/?q=*&amp;authFullName_s=Nad&#232;ge Soubiale" TargetMode="External"/><Relationship Id="rId66" Type="http://schemas.openxmlformats.org/officeDocument/2006/relationships/hyperlink" Target="https://hal.science/hal-02492485v1" TargetMode="External"/><Relationship Id="rId67" Type="http://schemas.openxmlformats.org/officeDocument/2006/relationships/hyperlink" Target="https://hal.science/hal-02469429v1" TargetMode="External"/><Relationship Id="rId68" Type="http://schemas.openxmlformats.org/officeDocument/2006/relationships/hyperlink" Target="https://hal.science/hal-02469443v1" TargetMode="External"/><Relationship Id="rId69" Type="http://schemas.openxmlformats.org/officeDocument/2006/relationships/hyperlink" Target="https://hal.science/hal-02469415v1" TargetMode="External"/><Relationship Id="rId70" Type="http://schemas.openxmlformats.org/officeDocument/2006/relationships/hyperlink" Target="https://hal.science/hal-02492488v1" TargetMode="External"/><Relationship Id="rId71" Type="http://schemas.openxmlformats.org/officeDocument/2006/relationships/hyperlink" Target="https://hal.science/hal-02492492v1" TargetMode="External"/><Relationship Id="rId72" Type="http://schemas.openxmlformats.org/officeDocument/2006/relationships/hyperlink" Target="https://hal.science/hal-02492497v1" TargetMode="External"/><Relationship Id="rId73" Type="http://schemas.openxmlformats.org/officeDocument/2006/relationships/hyperlink" Target="https://hal.science/hal-02469348v1" TargetMode="External"/><Relationship Id="rId74" Type="http://schemas.openxmlformats.org/officeDocument/2006/relationships/hyperlink" Target="https://hal.science/hal-02469392v1" TargetMode="External"/><Relationship Id="rId75" Type="http://schemas.openxmlformats.org/officeDocument/2006/relationships/hyperlink" Target="https://hal.science/hal-02469374v1" TargetMode="External"/><Relationship Id="rId76" Type="http://schemas.openxmlformats.org/officeDocument/2006/relationships/hyperlink" Target="https://hal.science/hal-02469379v1" TargetMode="External"/><Relationship Id="rId77" Type="http://schemas.openxmlformats.org/officeDocument/2006/relationships/hyperlink" Target="https://hal.science/hal-02492502v1" TargetMode="External"/><Relationship Id="rId78" Type="http://schemas.openxmlformats.org/officeDocument/2006/relationships/hyperlink" Target="https://hal.science/hal-02492501v1" TargetMode="External"/><Relationship Id="rId79" Type="http://schemas.openxmlformats.org/officeDocument/2006/relationships/hyperlink" Target="https://hal.science/hal-02469478v1" TargetMode="External"/><Relationship Id="rId80" Type="http://schemas.openxmlformats.org/officeDocument/2006/relationships/hyperlink" Target="https://hal.science/hal-02469465v1"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Hermand</dc:title>
  <dc:description>CV</dc:description>
  <dc:subject/>
  <cp:keywords/>
  <cp:category/>
  <cp:lastModifiedBy/>
  <dcterms:created xsi:type="dcterms:W3CDTF">2026-03-21T11:58:35+01:00</dcterms:created>
  <dcterms:modified xsi:type="dcterms:W3CDTF">2026-03-21T11:58:35+01:00</dcterms:modified>
</cp:coreProperties>
</file>

<file path=docProps/custom.xml><?xml version="1.0" encoding="utf-8"?>
<Properties xmlns="http://schemas.openxmlformats.org/officeDocument/2006/custom-properties" xmlns:vt="http://schemas.openxmlformats.org/officeDocument/2006/docPropsVTypes"/>
</file>