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0.1459854014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Marie-Laure Cabon-Dhersin </w:t></w:r><w:r><w:rPr><w:color w:val="641e6e"/></w:rPr><w:t xml:space="preserve">Marie-Laure Cabon-DhersinProfessor in Economics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marie-laure-cabon-dhersin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0000-0002-9295-309X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118373889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Cooperation in green R &D and environmental policies: tax or standard</w:t></w:r></w:hyperlink></w:p><w:p><w:pPr/><w:hyperlink r:id="rId12" w:history="1"><w:r><w:rPr><w:color w:val="#410a8c"/><w:u w:val="single"/></w:rPr><w:t xml:space="preserve">Marie-Laure Cabon-Dhersin</w:t></w:r></w:hyperlink><w:r><w:rPr/><w:t xml:space="preserve">,</w:t></w:r><w:hyperlink r:id="rId13" w:history="1"><w:r><w:rPr><w:color w:val="#410a8c"/><w:u w:val="single"/></w:rPr><w:t xml:space="preserve">Natacha Raffin</w:t></w:r></w:hyperlink></w:p><w:p><w:pPr/><w:r><w:rPr><w:i w:val="1"/><w:iCs w:val="1"/></w:rPr><w:t xml:space="preserve">Journal of Regulatory Economics</w:t></w:r><w:r><w:rPr/><w:t xml:space="preserve">, In press, </w:t></w:r><w:hyperlink r:id="rId14" w:history="1"><w:r><w:rPr><w:color w:val="#410a8c"/><w:u w:val="single"/></w:rPr><w:t xml:space="preserve">⟨10.1007/s11149-024-09475-4⟩</w:t></w:r></w:hyperlink></w:p><w:p><w:pPr/><w:r><w:rPr/><w:t xml:space="preserve">Article dans une revue</w:t></w:r></w:p><w:p><w:pPr/><w:hyperlink r:id="rId11" w:history="1"><w:r><w:rPr><w:color w:val="#410a8c"/><w:u w:val="single"/></w:rPr><w:t xml:space="preserve">hal-04561519v1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Cournot vs. Bertrand competition in the international transport market with environmental standards</w:t></w:r></w:hyperlink></w:p><w:p><w:pPr/><w:hyperlink r:id="rId12" w:history="1"><w:r><w:rPr><w:color w:val="#410a8c"/><w:u w:val="single"/></w:rPr><w:t xml:space="preserve">Marie-Laure Cabon-Dhersin</w:t></w:r></w:hyperlink></w:p><w:p><w:pPr/><w:r><w:rPr><w:i w:val="1"/><w:iCs w:val="1"/></w:rPr><w:t xml:space="preserve">Economics Bulletin</w:t></w:r><w:r><w:rPr/><w:t xml:space="preserve">, 2022, 42 (2), pp.1069-1080</w:t></w:r></w:p><w:p><w:pPr/><w:r><w:rPr/><w:t xml:space="preserve">Article dans une revue</w:t></w:r></w:p><w:p><w:pPr/><w:hyperlink r:id="rId15" w:history="1"><w:r><w:rPr><w:color w:val="#410a8c"/><w:u w:val="single"/></w:rPr><w:t xml:space="preserve">hal-03822627v1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Chamberlin without differentiation: Soft-capacity constrained price competition with free entry</w:t></w:r></w:hyperlink></w:p><w:p><w:pPr/><w:hyperlink r:id="rId12" w:history="1"><w:r><w:rPr><w:color w:val="#410a8c"/><w:u w:val="single"/></w:rPr><w:t xml:space="preserve">Marie-Laure Cabon-Dhersin</w:t></w:r></w:hyperlink><w:r><w:rPr/><w:t xml:space="preserve">,</w:t></w:r><w:hyperlink r:id="rId17" w:history="1"><w:r><w:rPr><w:color w:val="#410a8c"/><w:u w:val="single"/></w:rPr><w:t xml:space="preserve">Nicolas Drouhin</w:t></w:r></w:hyperlink></w:p><w:p><w:pPr/><w:r><w:rPr><w:i w:val="1"/><w:iCs w:val="1"/></w:rPr><w:t xml:space="preserve">International Journal of Economic Theory</w:t></w:r><w:r><w:rPr/><w:t xml:space="preserve">, In press, </w:t></w:r><w:hyperlink r:id="rId18" w:history="1"><w:r><w:rPr><w:color w:val="#410a8c"/><w:u w:val="single"/></w:rPr><w:t xml:space="preserve">⟨10.1111/ijet.12339⟩</w:t></w:r></w:hyperlink></w:p><w:p><w:pPr/><w:r><w:rPr/><w:t xml:space="preserve">Article dans une revue</w:t></w:r></w:p><w:p><w:pPr/><w:hyperlink r:id="rId16" w:history="1"><w:r><w:rPr><w:color w:val="#410a8c"/><w:u w:val="single"/></w:rPr><w:t xml:space="preserve">halshs-03378500v1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R&D cooperation, proximity and distribution of public funding between public and private research sectors</w:t></w:r></w:hyperlink></w:p><w:p><w:pPr/><w:hyperlink r:id="rId12" w:history="1"><w:r><w:rPr><w:color w:val="#410a8c"/><w:u w:val="single"/></w:rPr><w:t xml:space="preserve">Marie-Laure Cabon-Dhersin</w:t></w:r></w:hyperlink><w:r><w:rPr/><w:t xml:space="preserve">,</w:t></w:r><w:hyperlink r:id="rId20" w:history="1"><w:r><w:rPr><w:color w:val="#410a8c"/><w:u w:val="single"/></w:rPr><w:t xml:space="preserve">Romain Gibert</w:t></w:r></w:hyperlink></w:p><w:p><w:pPr/><w:r><w:rPr><w:i w:val="1"/><w:iCs w:val="1"/></w:rPr><w:t xml:space="preserve">Manchester School</w:t></w:r><w:r><w:rPr/><w:t xml:space="preserve">, 2020, </w:t></w:r><w:hyperlink r:id="rId21" w:history="1"><w:r><w:rPr><w:color w:val="#410a8c"/><w:u w:val="single"/></w:rPr><w:t xml:space="preserve">⟨10.1111/manc.12340⟩</w:t></w:r></w:hyperlink></w:p><w:p><w:pPr/><w:r><w:rPr/><w:t xml:space="preserve">Article dans une revue</w:t></w:r></w:p><w:p><w:pPr/><w:hyperlink r:id="rId19" w:history="1"><w:r><w:rPr><w:color w:val="#410a8c"/><w:u w:val="single"/></w:rPr><w:t xml:space="preserve">hal-02006489v1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 general model of price competition with soft capacity constraints</w:t></w:r></w:hyperlink></w:p><w:p><w:pPr/><w:hyperlink r:id="rId12" w:history="1"><w:r><w:rPr><w:color w:val="#410a8c"/><w:u w:val="single"/></w:rPr><w:t xml:space="preserve">Marie-Laure Cabon-Dhersin</w:t></w:r></w:hyperlink><w:r><w:rPr/><w:t xml:space="preserve">,</w:t></w:r><w:hyperlink r:id="rId17" w:history="1"><w:r><w:rPr><w:color w:val="#410a8c"/><w:u w:val="single"/></w:rPr><w:t xml:space="preserve">Nicolas Drouhin</w:t></w:r></w:hyperlink></w:p><w:p><w:pPr/><w:r><w:rPr><w:i w:val="1"/><w:iCs w:val="1"/></w:rPr><w:t xml:space="preserve">Economic Theory</w:t></w:r><w:r><w:rPr/><w:t xml:space="preserve">, In press, </w:t></w:r><w:hyperlink r:id="rId23" w:history="1"><w:r><w:rPr><w:color w:val="#410a8c"/><w:u w:val="single"/></w:rPr><w:t xml:space="preserve">⟨10.1007/s00199-019-01203-w⟩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halshs-01622930v3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Location and research activities organization: Could public/private cooperation be harmful?</w:t></w:r></w:hyperlink></w:p><w:p><w:pPr/><w:hyperlink r:id="rId12" w:history="1"><w:r><w:rPr><w:color w:val="#410a8c"/><w:u w:val="single"/></w:rPr><w:t xml:space="preserve">Marie-Laure Cabon-Dhersin</w:t></w:r></w:hyperlink><w:r><w:rPr/><w:t xml:space="preserve">,</w:t></w:r><w:hyperlink r:id="rId25" w:history="1"><w:r><w:rPr><w:color w:val="#410a8c"/><w:u w:val="single"/></w:rPr><w:t xml:space="preserve">Emmanuelle Taugourdeau</w:t></w:r></w:hyperlink></w:p><w:p><w:pPr/><w:r><w:rPr><w:i w:val="1"/><w:iCs w:val="1"/></w:rPr><w:t xml:space="preserve">Papers in Regional Science</w:t></w:r><w:r><w:rPr/><w:t xml:space="preserve">, 2018, 97 (4), pp.883-907. </w:t></w:r><w:hyperlink r:id="rId26" w:history="1"><w:r><w:rPr><w:color w:val="#410a8c"/><w:u w:val="single"/></w:rPr><w:t xml:space="preserve">⟨10.1111/pirs.12292⟩</w:t></w:r></w:hyperlink></w:p><w:p><w:pPr/><w:r><w:rPr/><w:t xml:space="preserve">Article dans une revue</w:t></w:r></w:p><w:p><w:pPr/><w:hyperlink r:id="rId24" w:history="1"><w:r><w:rPr><w:color w:val="#410a8c"/><w:u w:val="single"/></w:rPr><w:t xml:space="preserve">hal-02023666v1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Cooperation or non-cooperation in R&D: how should research be funded?</w:t></w:r></w:hyperlink></w:p><w:p><w:pPr/><w:hyperlink r:id="rId12" w:history="1"><w:r><w:rPr><w:color w:val="#410a8c"/><w:u w:val="single"/></w:rPr><w:t xml:space="preserve">Marie-Laure Cabon-Dhersin</w:t></w:r></w:hyperlink><w:r><w:rPr/><w:t xml:space="preserve">,</w:t></w:r><w:hyperlink r:id="rId20" w:history="1"><w:r><w:rPr><w:color w:val="#410a8c"/><w:u w:val="single"/></w:rPr><w:t xml:space="preserve">Romain Gibert</w:t></w:r></w:hyperlink></w:p><w:p><w:pPr/><w:r><w:rPr><w:i w:val="1"/><w:iCs w:val="1"/></w:rPr><w:t xml:space="preserve">Economics of Innovation and New Technology</w:t></w:r><w:r><w:rPr/><w:t xml:space="preserve">, 2018, pp.1-22. </w:t></w:r><w:hyperlink r:id="rId28" w:history="1"><w:r><w:rPr><w:color w:val="#410a8c"/><w:u w:val="single"/></w:rPr><w:t xml:space="preserve">⟨10.1080/10438599.2018.1542775⟩</w:t></w:r></w:hyperlink></w:p><w:p><w:pPr/><w:r><w:rPr/><w:t xml:space="preserve">Article dans une revue</w:t></w:r></w:p><w:p><w:pPr/><w:hyperlink r:id="rId27" w:history="1"><w:r><w:rPr><w:color w:val="#410a8c"/><w:u w:val="single"/></w:rPr><w:t xml:space="preserve">hal-02006515v1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Opportunism, Trust and Cooperation</w:t></w:r></w:hyperlink></w:p><w:p><w:pPr/><w:hyperlink r:id="rId12" w:history="1"><w:r><w:rPr><w:color w:val="#410a8c"/><w:u w:val="single"/></w:rPr><w:t xml:space="preserve">Marie-Laure Cabon-Dhersin</w:t></w:r></w:hyperlink><w:r><w:rPr/><w:t xml:space="preserve">,</w:t></w:r><w:hyperlink r:id="rId30" w:history="1"><w:r><w:rPr><w:color w:val="#410a8c"/><w:u w:val="single"/></w:rPr><w:t xml:space="preserve">Shyama V. Ramani</w:t></w:r></w:hyperlink></w:p><w:p><w:pPr/><w:r><w:rPr><w:i w:val="1"/><w:iCs w:val="1"/></w:rPr><w:t xml:space="preserve">Rationality and Society</w:t></w:r><w:r><w:rPr/><w:t xml:space="preserve">, 2016, 19 (2), pp.203-228. </w:t></w:r><w:hyperlink r:id="rId31" w:history="1"><w:r><w:rPr><w:color w:val="#410a8c"/><w:u w:val="single"/></w:rPr><w:t xml:space="preserve">⟨10.1177/1043463107077391⟩</w:t></w:r></w:hyperlink></w:p><w:p><w:pPr/><w:r><w:rPr/><w:t xml:space="preserve">Article dans une revue</w:t></w:r></w:p><w:p><w:pPr/><w:hyperlink r:id="rId32" w:history="1"><w:r><w:rPr><w:color w:val="#410a8c"/><w:u w:val="single"/></w:rPr><w:t xml:space="preserve">istex</w:t></w:r></w:hyperlink></w:p><w:p><w:pPr/><w:hyperlink r:id="rId29" w:history="1"><w:r><w:rPr><w:color w:val="#410a8c"/><w:u w:val="single"/></w:rPr><w:t xml:space="preserve">hal-02088730v1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Tacit Collusion in a One-Shot Game of Price Competition with Soft Capacity Constraints</w:t></w:r></w:hyperlink></w:p><w:p><w:pPr/><w:hyperlink r:id="rId12" w:history="1"><w:r><w:rPr><w:color w:val="#410a8c"/><w:u w:val="single"/></w:rPr><w:t xml:space="preserve">Marie-Laure Cabon-Dhersin</w:t></w:r></w:hyperlink><w:r><w:rPr/><w:t xml:space="preserve">,</w:t></w:r><w:hyperlink r:id="rId17" w:history="1"><w:r><w:rPr><w:color w:val="#410a8c"/><w:u w:val="single"/></w:rPr><w:t xml:space="preserve">Nicolas Drouhin</w:t></w:r></w:hyperlink></w:p><w:p><w:pPr/><w:r><w:rPr><w:i w:val="1"/><w:iCs w:val="1"/></w:rPr><w:t xml:space="preserve">Journal of Economics and Management Strategy</w:t></w:r><w:r><w:rPr/><w:t xml:space="preserve">, 2014, 23 (2), pp.427-442. </w:t></w:r><w:hyperlink r:id="rId34" w:history="1"><w:r><w:rPr><w:color w:val="#410a8c"/><w:u w:val="single"/></w:rPr><w:t xml:space="preserve">⟨10.1111/jems.12049⟩</w:t></w:r></w:hyperlink></w:p><w:p><w:pPr/><w:r><w:rPr/><w:t xml:space="preserve">Article dans une revue</w:t></w:r></w:p><w:p><w:pPr/><w:hyperlink r:id="rId33" w:history="1"><w:r><w:rPr><w:color w:val="#410a8c"/><w:u w:val="single"/></w:rPr><w:t xml:space="preserve">hal-01311142v1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Cooperation: The Power of a single word? Some experimental evidence on wording and gender effects in a game of chicken</w:t></w:r></w:hyperlink></w:p><w:p><w:pPr/><w:hyperlink r:id="rId12" w:history="1"><w:r><w:rPr><w:color w:val="#410a8c"/><w:u w:val="single"/></w:rPr><w:t xml:space="preserve">Marie-Laure Cabon-Dhersin</w:t></w:r></w:hyperlink><w:r><w:rPr/><w:t xml:space="preserve">,</w:t></w:r><w:hyperlink r:id="rId36" w:history="1"><w:r><w:rPr><w:color w:val="#410a8c"/><w:u w:val="single"/></w:rPr><w:t xml:space="preserve">Nathalie Etchart-Vincent</w:t></w:r></w:hyperlink></w:p><w:p><w:pPr/><w:r><w:rPr><w:i w:val="1"/><w:iCs w:val="1"/></w:rPr><w:t xml:space="preserve">Bulletin of Economic Research</w:t></w:r><w:r><w:rPr/><w:t xml:space="preserve">, 2013, 65 (1), pp.43-64. </w:t></w:r><w:hyperlink r:id="rId37" w:history="1"><w:r><w:rPr><w:color w:val="#410a8c"/><w:u w:val="single"/></w:rPr><w:t xml:space="preserve">⟨10.1111/j.1467-8586.2012.00468.x⟩</w:t></w:r></w:hyperlink></w:p><w:p><w:pPr/><w:r><w:rPr/><w:t xml:space="preserve">Article dans une revue</w:t></w:r></w:p><w:p><w:pPr/><w:hyperlink r:id="rId38" w:history="1"><w:r><w:rPr><w:color w:val="#410a8c"/><w:u w:val="single"/></w:rPr><w:t xml:space="preserve">istex</w:t></w:r></w:hyperlink></w:p><w:p><w:pPr/><w:hyperlink r:id="rId35" w:history="1"><w:r><w:rPr><w:color w:val="#410a8c"/><w:u w:val="single"/></w:rPr><w:t xml:space="preserve">hal-00763429v1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The puzzle of cooperation in a game of chicken: An experimental study</w:t></w:r></w:hyperlink></w:p><w:p><w:pPr/><w:hyperlink r:id="rId12" w:history="1"><w:r><w:rPr><w:color w:val="#410a8c"/><w:u w:val="single"/></w:rPr><w:t xml:space="preserve">Marie-Laure Cabon-Dhersin</w:t></w:r></w:hyperlink><w:r><w:rPr/><w:t xml:space="preserve">,</w:t></w:r><w:hyperlink r:id="rId36" w:history="1"><w:r><w:rPr><w:color w:val="#410a8c"/><w:u w:val="single"/></w:rPr><w:t xml:space="preserve">Nathalie Etchart-Vincent</w:t></w:r></w:hyperlink></w:p><w:p><w:pPr/><w:r><w:rPr><w:i w:val="1"/><w:iCs w:val="1"/></w:rPr><w:t xml:space="preserve">Theory and Decision</w:t></w:r><w:r><w:rPr/><w:t xml:space="preserve">, 2012, 72 (1), pp.65-87. </w:t></w:r><w:hyperlink r:id="rId40" w:history="1"><w:r><w:rPr><w:color w:val="#410a8c"/><w:u w:val="single"/></w:rPr><w:t xml:space="preserve">⟨10.1007/s11238-010-9220-9⟩</w:t></w:r></w:hyperlink></w:p><w:p><w:pPr/><w:r><w:rPr/><w:t xml:space="preserve">Article dans une revue</w:t></w:r></w:p><w:p><w:pPr/><w:hyperlink r:id="rId39" w:history="1"><w:r><w:rPr><w:color w:val="#410a8c"/><w:u w:val="single"/></w:rPr><w:t xml:space="preserve">hal-00636089v1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R&D Organization: Cooperation or Cross-Licensing?</w:t></w:r></w:hyperlink></w:p><w:p><w:pPr/><w:hyperlink r:id="rId12" w:history="1"><w:r><w:rPr><w:color w:val="#410a8c"/><w:u w:val="single"/></w:rPr><w:t xml:space="preserve">Marie-Laure Cabon-Dhersin</w:t></w:r></w:hyperlink><w:r><w:rPr/><w:t xml:space="preserve">,</w:t></w:r><w:hyperlink r:id="rId42" w:history="1"><w:r><w:rPr><w:color w:val="#410a8c"/><w:u w:val="single"/></w:rPr><w:t xml:space="preserve">Rim Lahmandi-Ayed</w:t></w:r></w:hyperlink></w:p><w:p><w:pPr/><w:r><w:rPr><w:i w:val="1"/><w:iCs w:val="1"/></w:rPr><w:t xml:space="preserve">Recherches Economiques de Louvain - Louvain economic review</w:t></w:r><w:r><w:rPr/><w:t xml:space="preserve">, 2011, 77 (1), pp.31. </w:t></w:r><w:hyperlink r:id="rId43" w:history="1"><w:r><w:rPr><w:color w:val="#410a8c"/><w:u w:val="single"/></w:rPr><w:t xml:space="preserve">⟨10.3917/rel.771.0031⟩</w:t></w:r></w:hyperlink></w:p><w:p><w:pPr/><w:r><w:rPr/><w:t xml:space="preserve">Article dans une revue</w:t></w:r></w:p><w:p><w:pPr/><w:hyperlink r:id="rId41" w:history="1"><w:r><w:rPr><w:color w:val="#410a8c"/><w:u w:val="single"/></w:rPr><w:t xml:space="preserve">hal-02358298v1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R&D Organization: Cooperation or Cross-Licensing?</w:t></w:r></w:hyperlink></w:p><w:p><w:pPr/><w:hyperlink r:id="rId12" w:history="1"><w:r><w:rPr><w:color w:val="#410a8c"/><w:u w:val="single"/></w:rPr><w:t xml:space="preserve">Marie-Laure Cabon-Dhersin</w:t></w:r></w:hyperlink><w:r><w:rPr/><w:t xml:space="preserve">,</w:t></w:r><w:hyperlink r:id="rId42" w:history="1"><w:r><w:rPr><w:color w:val="#410a8c"/><w:u w:val="single"/></w:rPr><w:t xml:space="preserve">Rim Lahmandi-Ayed</w:t></w:r></w:hyperlink></w:p><w:p><w:pPr/><w:r><w:rPr><w:i w:val="1"/><w:iCs w:val="1"/></w:rPr><w:t xml:space="preserve">Recherches Economiques de Louvain - Louvain economic review</w:t></w:r><w:r><w:rPr/><w:t xml:space="preserve">, 2011, 77 (1), pp.31-52</w:t></w:r></w:p><w:p><w:pPr/><w:r><w:rPr/><w:t xml:space="preserve">Article dans une revue</w:t></w:r></w:p><w:p><w:pPr/><w:hyperlink r:id="rId44" w:history="1"><w:r><w:rPr><w:color w:val="#410a8c"/><w:u w:val="single"/></w:rPr><w:t xml:space="preserve">halshs-00636116v1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Rationalité des acteurs et théorie des jeux</w:t></w:r></w:hyperlink></w:p><w:p><w:pPr/><w:hyperlink r:id="rId12" w:history="1"><w:r><w:rPr><w:color w:val="#410a8c"/><w:u w:val="single"/></w:rPr><w:t xml:space="preserve">Marie-Laure Cabon-Dhersin</w:t></w:r></w:hyperlink></w:p><w:p><w:pPr/><w:r><w:rPr><w:i w:val="1"/><w:iCs w:val="1"/></w:rPr><w:t xml:space="preserve">Les Cahiers français : documents d'actualité</w:t></w:r><w:r><w:rPr/><w:t xml:space="preserve">, 2011, 363, pp.31-36</w:t></w:r></w:p><w:p><w:pPr/><w:r><w:rPr/><w:t xml:space="preserve">Article dans une revue</w:t></w:r></w:p><w:p><w:pPr/><w:hyperlink r:id="rId45" w:history="1"><w:r><w:rPr><w:color w:val="#410a8c"/><w:u w:val="single"/></w:rPr><w:t xml:space="preserve">hal-00636118v1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R&D cooperation and collusion: the case of Joint Labs</w:t></w:r></w:hyperlink></w:p><w:p><w:pPr/><w:hyperlink r:id="rId12" w:history="1"><w:r><w:rPr><w:color w:val="#410a8c"/><w:u w:val="single"/></w:rPr><w:t xml:space="preserve">Marie-Laure Cabon-Dhersin</w:t></w:r></w:hyperlink></w:p><w:p><w:pPr/><w:r><w:rPr><w:i w:val="1"/><w:iCs w:val="1"/></w:rPr><w:t xml:space="preserve">The Manchester school of economic and social studies</w:t></w:r><w:r><w:rPr/><w:t xml:space="preserve">, 2009, 73 (4)</w:t></w:r></w:p><w:p><w:pPr/><w:r><w:rPr/><w:t xml:space="preserve">Article dans une revue</w:t></w:r></w:p><w:p><w:pPr/><w:hyperlink r:id="rId46" w:history="1"><w:r><w:rPr><w:color w:val="#410a8c"/><w:u w:val="single"/></w:rPr><w:t xml:space="preserve">hal-02358340v1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R&D cooperation and collusion: the case of Joint Labs</w:t></w:r></w:hyperlink></w:p><w:p><w:pPr/><w:hyperlink r:id="rId12" w:history="1"><w:r><w:rPr><w:color w:val="#410a8c"/><w:u w:val="single"/></w:rPr><w:t xml:space="preserve">Marie-Laure Cabon-Dhersin</w:t></w:r></w:hyperlink></w:p><w:p><w:pPr/><w:r><w:rPr><w:i w:val="1"/><w:iCs w:val="1"/></w:rPr><w:t xml:space="preserve">Manchester School</w:t></w:r><w:r><w:rPr/><w:t xml:space="preserve">, 2008, 76 (4), pp.424-436. </w:t></w:r><w:hyperlink r:id="rId48" w:history="1"><w:r><w:rPr><w:color w:val="#410a8c"/><w:u w:val="single"/></w:rPr><w:t xml:space="preserve">⟨10.1111/j.1467-9957.2008.01067.x⟩</w:t></w:r></w:hyperlink></w:p><w:p><w:pPr/><w:r><w:rPr/><w:t xml:space="preserve">Article dans une revue</w:t></w:r></w:p><w:p><w:pPr/><w:hyperlink r:id="rId47" w:history="1"><w:r><w:rPr><w:color w:val="#410a8c"/><w:u w:val="single"/></w:rPr><w:t xml:space="preserve">hal-00636117v1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The common labs: What implications for competition policy?</w:t></w:r></w:hyperlink></w:p><w:p><w:pPr/><w:hyperlink r:id="rId12" w:history="1"><w:r><w:rPr><w:color w:val="#410a8c"/><w:u w:val="single"/></w:rPr><w:t xml:space="preserve">Marie-Laure Cabon-Dhersin</w:t></w:r></w:hyperlink></w:p><w:p><w:pPr/><w:r><w:rPr><w:i w:val="1"/><w:iCs w:val="1"/></w:rPr><w:t xml:space="preserve">Recherches Economiques de Louvain - Louvain economic review</w:t></w:r><w:r><w:rPr/><w:t xml:space="preserve">, 2007, 73 (1), pp.55</w:t></w:r></w:p><w:p><w:pPr/><w:r><w:rPr/><w:t xml:space="preserve">Article dans une revue</w:t></w:r></w:p><w:p><w:pPr/><w:hyperlink r:id="rId49" w:history="1"><w:r><w:rPr><w:color w:val="#410a8c"/><w:u w:val="single"/></w:rPr><w:t xml:space="preserve">hal-02088795v1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rationalité des agents économiques va t-elle toujours à l’encontre de la coopération ? Le jeu de la poule mouillée</w:t></w:r></w:hyperlink></w:p><w:p><w:pPr/><w:hyperlink r:id="rId12" w:history="1"><w:r><w:rPr><w:color w:val="#410a8c"/><w:u w:val="single"/></w:rPr><w:t xml:space="preserve">Marie-Laure Cabon-Dhersin</w:t></w:r></w:hyperlink><w:r><w:rPr/><w:t xml:space="preserve">,</w:t></w:r><w:hyperlink r:id="rId51" w:history="1"><w:r><w:rPr><w:color w:val="#410a8c"/><w:u w:val="single"/></w:rPr><w:t xml:space="preserve">Shyama Ramani</w:t></w:r></w:hyperlink></w:p><w:p><w:pPr/><w:r><w:rPr><w:i w:val="1"/><w:iCs w:val="1"/></w:rPr><w:t xml:space="preserve">Revue d'économie politique</w:t></w:r><w:r><w:rPr/><w:t xml:space="preserve">, 2007, 117 (2), pp.271-284</w:t></w:r></w:p><w:p><w:pPr/><w:r><w:rPr/><w:t xml:space="preserve">Article dans une revue</w:t></w:r></w:p><w:p><w:pPr/><w:hyperlink r:id="rId50" w:history="1"><w:r><w:rPr><w:color w:val="#410a8c"/><w:u w:val="single"/></w:rPr><w:t xml:space="preserve">hal-02653442v1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rationalité des agents économiques va-t-elle toujours à l'encontre de la coopération ? Le jeu de la poule mouillée</w:t></w:r></w:hyperlink></w:p><w:p><w:pPr/><w:hyperlink r:id="rId12" w:history="1"><w:r><w:rPr><w:color w:val="#410a8c"/><w:u w:val="single"/></w:rPr><w:t xml:space="preserve">Marie-Laure Cabon-Dhersin</w:t></w:r></w:hyperlink><w:r><w:rPr/><w:t xml:space="preserve">,</w:t></w:r><w:hyperlink r:id="rId30" w:history="1"><w:r><w:rPr><w:color w:val="#410a8c"/><w:u w:val="single"/></w:rPr><w:t xml:space="preserve">Shyama V. Ramani</w:t></w:r></w:hyperlink></w:p><w:p><w:pPr/><w:r><w:rPr><w:i w:val="1"/><w:iCs w:val="1"/></w:rPr><w:t xml:space="preserve">Revue d'économie politique</w:t></w:r><w:r><w:rPr/><w:t xml:space="preserve">, 2007, 117 (2), pp.271-284</w:t></w:r></w:p><w:p><w:pPr/><w:r><w:rPr/><w:t xml:space="preserve">Article dans une revue</w:t></w:r></w:p><w:p><w:pPr/><w:hyperlink r:id="rId52" w:history="1"><w:r><w:rPr><w:color w:val="#410a8c"/><w:u w:val="single"/></w:rPr><w:t xml:space="preserve">hal-02358322v1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Can Social Externalities Solve the Small Coalitions Puzzle in International Environmental Agreements?</w:t></w:r></w:hyperlink></w:p><w:p><w:pPr/><w:hyperlink r:id="rId12" w:history="1"><w:r><w:rPr><w:color w:val="#410a8c"/><w:u w:val="single"/></w:rPr><w:t xml:space="preserve">Marie-Laure Cabon-Dhersin</w:t></w:r></w:hyperlink><w:r><w:rPr/><w:t xml:space="preserve">,</w:t></w:r><w:hyperlink r:id="rId30" w:history="1"><w:r><w:rPr><w:color w:val="#410a8c"/><w:u w:val="single"/></w:rPr><w:t xml:space="preserve">Shyama V. Ramani</w:t></w:r></w:hyperlink></w:p><w:p><w:pPr/><w:r><w:rPr><w:i w:val="1"/><w:iCs w:val="1"/></w:rPr><w:t xml:space="preserve">Economics Bulletin</w:t></w:r><w:r><w:rPr/><w:t xml:space="preserve">, 2006, 17 (4), pp.1-8</w:t></w:r></w:p><w:p><w:pPr/><w:r><w:rPr/><w:t xml:space="preserve">Article dans une revue</w:t></w:r></w:p><w:p><w:pPr/><w:hyperlink r:id="rId53" w:history="1"><w:r><w:rPr><w:color w:val="#410a8c"/><w:u w:val="single"/></w:rPr><w:t xml:space="preserve">hal-02358338v1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externalités sociales permettent-elles de résoudre la controverse théorique des « petites coalitions stables » dans les accords environnementaux ?</w:t></w:r></w:hyperlink></w:p><w:p><w:pPr/><w:hyperlink r:id="rId12" w:history="1"><w:r><w:rPr><w:color w:val="#410a8c"/><w:u w:val="single"/></w:rPr><w:t xml:space="preserve">Marie-Laure Cabon-Dhersin</w:t></w:r></w:hyperlink><w:r><w:rPr/><w:t xml:space="preserve">,</w:t></w:r><w:hyperlink r:id="rId30" w:history="1"><w:r><w:rPr><w:color w:val="#410a8c"/><w:u w:val="single"/></w:rPr><w:t xml:space="preserve">Shyama V. Ramani</w:t></w:r></w:hyperlink></w:p><w:p><w:pPr/><w:r><w:rPr><w:i w:val="1"/><w:iCs w:val="1"/></w:rPr><w:t xml:space="preserve">Revue Economique</w:t></w:r><w:r><w:rPr/><w:t xml:space="preserve">, 2006, 54 (3)</w:t></w:r></w:p><w:p><w:pPr/><w:r><w:rPr/><w:t xml:space="preserve">Article dans une revue</w:t></w:r></w:p><w:p><w:pPr/><w:hyperlink r:id="rId54" w:history="1"><w:r><w:rPr><w:color w:val="#410a8c"/><w:u w:val="single"/></w:rPr><w:t xml:space="preserve">hal-02358331v1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Can social externalities solve the small coalitions puzzle in international environmental agreements?</w:t></w:r></w:hyperlink></w:p><w:p><w:pPr/><w:hyperlink r:id="rId12" w:history="1"><w:r><w:rPr><w:color w:val="#410a8c"/><w:u w:val="single"/></w:rPr><w:t xml:space="preserve">Marie-Laure Cabon-Dhersin</w:t></w:r></w:hyperlink><w:r><w:rPr/><w:t xml:space="preserve">,</w:t></w:r><w:hyperlink r:id="rId51" w:history="1"><w:r><w:rPr><w:color w:val="#410a8c"/><w:u w:val="single"/></w:rPr><w:t xml:space="preserve">Shyama Ramani</w:t></w:r></w:hyperlink></w:p><w:p><w:pPr/><w:r><w:rPr><w:i w:val="1"/><w:iCs w:val="1"/></w:rPr><w:t xml:space="preserve">Economics Bulletin</w:t></w:r><w:r><w:rPr/><w:t xml:space="preserve">, 2006, 17 (4), pp.1-8</w:t></w:r></w:p><w:p><w:pPr/><w:r><w:rPr/><w:t xml:space="preserve">Article dans une revue</w:t></w:r></w:p><w:p><w:pPr/><w:hyperlink r:id="rId55" w:history="1"><w:r><w:rPr><w:color w:val="#410a8c"/><w:u w:val="single"/></w:rPr><w:t xml:space="preserve">hal-02661992v1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externalités sociales permettent-elles de résoudre la controverse théorique des &amp;quot;petites coalitions stables&amp;quot; dans les accords environnementaux ?</w:t></w:r></w:hyperlink></w:p><w:p><w:pPr/><w:hyperlink r:id="rId12" w:history="1"><w:r><w:rPr><w:color w:val="#410a8c"/><w:u w:val="single"/></w:rPr><w:t xml:space="preserve">Marie-Laure Cabon-Dhersin</w:t></w:r></w:hyperlink><w:r><w:rPr/><w:t xml:space="preserve">,</w:t></w:r><w:hyperlink r:id="rId51" w:history="1"><w:r><w:rPr><w:color w:val="#410a8c"/><w:u w:val="single"/></w:rPr><w:t xml:space="preserve">Shyama Ramani</w:t></w:r></w:hyperlink></w:p><w:p><w:pPr/><w:r><w:rPr><w:i w:val="1"/><w:iCs w:val="1"/></w:rPr><w:t xml:space="preserve">Revue Economique</w:t></w:r><w:r><w:rPr/><w:t xml:space="preserve">, 2006, 57 (3), pp.431-438</w:t></w:r></w:p><w:p><w:pPr/><w:r><w:rPr/><w:t xml:space="preserve">Article dans une revue</w:t></w:r></w:p><w:p><w:pPr/><w:hyperlink r:id="rId56" w:history="1"><w:r><w:rPr><w:color w:val="#410a8c"/><w:u w:val="single"/></w:rPr><w:t xml:space="preserve">hal-02658300v1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Does trust matter for R&D cooperation? A game theoretic examination</w:t></w:r></w:hyperlink></w:p><w:p><w:pPr/><w:hyperlink r:id="rId12" w:history="1"><w:r><w:rPr><w:color w:val="#410a8c"/><w:u w:val="single"/></w:rPr><w:t xml:space="preserve">Marie-Laure Cabon-Dhersin</w:t></w:r></w:hyperlink><w:r><w:rPr/><w:t xml:space="preserve">,</w:t></w:r><w:hyperlink r:id="rId30" w:history="1"><w:r><w:rPr><w:color w:val="#410a8c"/><w:u w:val="single"/></w:rPr><w:t xml:space="preserve">Shyama V. Ramani</w:t></w:r></w:hyperlink></w:p><w:p><w:pPr/><w:r><w:rPr><w:i w:val="1"/><w:iCs w:val="1"/></w:rPr><w:t xml:space="preserve">Theory and Decision</w:t></w:r><w:r><w:rPr/><w:t xml:space="preserve">, 2004, 57 (2), pp.143-180. </w:t></w:r><w:hyperlink r:id="rId58" w:history="1"><w:r><w:rPr><w:color w:val="#410a8c"/><w:u w:val="single"/></w:rPr><w:t xml:space="preserve">⟨10.1007/s11238-004-3673-7⟩</w:t></w:r></w:hyperlink></w:p><w:p><w:pPr/><w:r><w:rPr/><w:t xml:space="preserve">Article dans une revue</w:t></w:r></w:p><w:p><w:pPr/><w:hyperlink r:id="rId59" w:history="1"><w:r><w:rPr><w:color w:val="#410a8c"/><w:u w:val="single"/></w:rPr><w:t xml:space="preserve">istex</w:t></w:r></w:hyperlink></w:p><w:p><w:pPr/><w:hyperlink r:id="rId57" w:history="1"><w:r><w:rPr><w:color w:val="#410a8c"/><w:u w:val="single"/></w:rPr><w:t xml:space="preserve">hal-02088766v1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Dynamique et robustesse de la coopération inter-firmes en R&D : confiance et réputation</w:t></w:r></w:hyperlink></w:p><w:p><w:pPr/><w:hyperlink r:id="rId12" w:history="1"><w:r><w:rPr><w:color w:val="#410a8c"/><w:u w:val="single"/></w:rPr><w:t xml:space="preserve">Marie-Laure Cabon-Dhersin</w:t></w:r></w:hyperlink></w:p><w:p><w:pPr/><w:r><w:rPr><w:i w:val="1"/><w:iCs w:val="1"/></w:rPr><w:t xml:space="preserve">Revue d'économie industrielle </w:t></w:r><w:r><w:rPr/><w:t xml:space="preserve">, 2003, 104 (1), pp.7-22. </w:t></w:r><w:hyperlink r:id="rId61" w:history="1"><w:r><w:rPr><w:color w:val="#410a8c"/><w:u w:val="single"/></w:rPr><w:t xml:space="preserve">⟨10.3406/rei.2003.3127⟩</w:t></w:r></w:hyperlink></w:p><w:p><w:pPr/><w:r><w:rPr/><w:t xml:space="preserve">Article dans une revue</w:t></w:r></w:p><w:p><w:pPr/><w:hyperlink r:id="rId60" w:history="1"><w:r><w:rPr><w:color w:val="#410a8c"/><w:u w:val="single"/></w:rPr><w:t xml:space="preserve">hal-02358310v1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L'enseignement de l'économie à l'université</w:t></w:r></w:hyperlink></w:p><w:p><w:pPr/><w:hyperlink r:id="rId12" w:history="1"><w:r><w:rPr><w:color w:val="#410a8c"/><w:u w:val="single"/></w:rPr><w:t xml:space="preserve">Marie-Laure Cabon-Dhersin</w:t></w:r></w:hyperlink></w:p><w:p><w:pPr/><w:r><w:rPr><w:i w:val="1"/><w:iCs w:val="1"/></w:rPr><w:t xml:space="preserve">la conférence de la Banque de France sur le sujet "l'éducation économique et financière"</w:t></w:r><w:r><w:rPr/><w:t xml:space="preserve">, May 2017, Rouen, France</w:t></w:r></w:p><w:p><w:pPr/><w:r><w:rPr/><w:t xml:space="preserve">Communication dans un congrès</w:t></w:r></w:p><w:p><w:pPr/><w:hyperlink r:id="rId62" w:history="1"><w:r><w:rPr><w:color w:val="#410a8c"/><w:u w:val="single"/></w:rPr><w:t xml:space="preserve">hal-02351900v1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Inter-university competition and high tuition fees</w:t></w:r></w:hyperlink></w:p><w:p><w:pPr/><w:hyperlink r:id="rId12" w:history="1"><w:r><w:rPr><w:color w:val="#410a8c"/><w:u w:val="single"/></w:rPr><w:t xml:space="preserve">Marie-Laure Cabon-Dhersin</w:t></w:r></w:hyperlink><w:r><w:rPr/><w:t xml:space="preserve">,</w:t></w:r><w:hyperlink r:id="rId64" w:history="1"><w:r><w:rPr><w:color w:val="#410a8c"/><w:u w:val="single"/></w:rPr><w:t xml:space="preserve">Jonas Didisse</w:t></w:r></w:hyperlink></w:p><w:p><w:pPr/><w:r><w:rPr><w:i w:val="1"/><w:iCs w:val="1"/></w:rPr><w:t xml:space="preserve">44th Annual Conference of the European Association for Research in Industrial Economics (EARIE)</w:t></w:r><w:r><w:rPr/><w:t xml:space="preserve">, Aug 2017, Maastricht, Netherlands</w:t></w:r></w:p><w:p><w:pPr/><w:r><w:rPr/><w:t xml:space="preserve">Communication dans un congrès</w:t></w:r></w:p><w:p><w:pPr/><w:hyperlink r:id="rId63" w:history="1"><w:r><w:rPr><w:color w:val="#410a8c"/><w:u w:val="single"/></w:rPr><w:t xml:space="preserve">hal-02356872v1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How Do Universities Compete for Students? Two Competing Strategies and Their Impact on Capacity and Tuition Fees</w:t></w:r></w:hyperlink></w:p><w:p><w:pPr/><w:hyperlink r:id="rId12" w:history="1"><w:r><w:rPr><w:color w:val="#410a8c"/><w:u w:val="single"/></w:rPr><w:t xml:space="preserve">Marie-Laure Cabon-Dhersin</w:t></w:r></w:hyperlink><w:r><w:rPr/><w:t xml:space="preserve">,</w:t></w:r><w:hyperlink r:id="rId64" w:history="1"><w:r><w:rPr><w:color w:val="#410a8c"/><w:u w:val="single"/></w:rPr><w:t xml:space="preserve">Jonas Didisse</w:t></w:r></w:hyperlink></w:p><w:p><w:pPr/><w:r><w:rPr><w:i w:val="1"/><w:iCs w:val="1"/></w:rPr><w:t xml:space="preserve">Séminaires EconomiX, Paris 10</w:t></w:r><w:r><w:rPr/><w:t xml:space="preserve">, Apr 2016, Nanterre, France</w:t></w:r></w:p><w:p><w:pPr/><w:r><w:rPr/><w:t xml:space="preserve">Communication dans un congrès</w:t></w:r></w:p><w:p><w:pPr/><w:hyperlink r:id="rId65" w:history="1"><w:r><w:rPr><w:color w:val="#410a8c"/><w:u w:val="single"/></w:rPr><w:t xml:space="preserve">hal-02352562v1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How Do Universities Compete for Students? Two Competing Strategies and Their Impact on Capacity and Tuition Fees</w:t></w:r></w:hyperlink></w:p><w:p><w:pPr/><w:hyperlink r:id="rId12" w:history="1"><w:r><w:rPr><w:color w:val="#410a8c"/><w:u w:val="single"/></w:rPr><w:t xml:space="preserve">Marie-Laure Cabon-Dhersin</w:t></w:r></w:hyperlink><w:r><w:rPr/><w:t xml:space="preserve">,</w:t></w:r><w:hyperlink r:id="rId64" w:history="1"><w:r><w:rPr><w:color w:val="#410a8c"/><w:u w:val="single"/></w:rPr><w:t xml:space="preserve">Jonas Didisse</w:t></w:r></w:hyperlink></w:p><w:p><w:pPr/><w:r><w:rPr><w:i w:val="1"/><w:iCs w:val="1"/></w:rPr><w:t xml:space="preserve">Séminaire LED, Université Paris 8</w:t></w:r><w:r><w:rPr/><w:t xml:space="preserve">, Apr 2015, Paris, France</w:t></w:r></w:p><w:p><w:pPr/><w:r><w:rPr/><w:t xml:space="preserve">Communication dans un congrès</w:t></w:r></w:p><w:p><w:pPr/><w:hyperlink r:id="rId66" w:history="1"><w:r><w:rPr><w:color w:val="#410a8c"/><w:u w:val="single"/></w:rPr><w:t xml:space="preserve">hal-02352578v1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Location and research activities organization:could public/private cooperation be harmful?</w:t></w:r></w:hyperlink></w:p><w:p><w:pPr/><w:hyperlink r:id="rId12" w:history="1"><w:r><w:rPr><w:color w:val="#410a8c"/><w:u w:val="single"/></w:rPr><w:t xml:space="preserve">Marie-Laure Cabon-Dhersin</w:t></w:r></w:hyperlink></w:p><w:p><w:pPr/><w:r><w:rPr><w:i w:val="1"/><w:iCs w:val="1"/></w:rPr><w:t xml:space="preserve">European Economic Association, Annual Congress</w:t></w:r><w:r><w:rPr/><w:t xml:space="preserve">, Aug 2015, Toulouse, France</w:t></w:r></w:p><w:p><w:pPr/><w:r><w:rPr/><w:t xml:space="preserve">Communication dans un congrès</w:t></w:r></w:p><w:p><w:pPr/><w:hyperlink r:id="rId67" w:history="1"><w:r><w:rPr><w:color w:val="#410a8c"/><w:u w:val="single"/></w:rPr><w:t xml:space="preserve">hal-02351824v1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Tacit collusion, soft capacity constraint and the number of firms.</w:t></w:r></w:hyperlink></w:p><w:p><w:pPr/><w:hyperlink r:id="rId12" w:history="1"><w:r><w:rPr><w:color w:val="#410a8c"/><w:u w:val="single"/></w:rPr><w:t xml:space="preserve">Marie-Laure Cabon-Dhersin</w:t></w:r></w:hyperlink><w:r><w:rPr/><w:t xml:space="preserve">,</w:t></w:r><w:hyperlink r:id="rId17" w:history="1"><w:r><w:rPr><w:color w:val="#410a8c"/><w:u w:val="single"/></w:rPr><w:t xml:space="preserve">Nicolas Drouhin</w:t></w:r></w:hyperlink></w:p><w:p><w:pPr/><w:r><w:rPr><w:i w:val="1"/><w:iCs w:val="1"/></w:rPr><w:t xml:space="preserve">Séminaire EPEE, Université d'Evry</w:t></w:r><w:r><w:rPr/><w:t xml:space="preserve">, May 2015, Evry, France</w:t></w:r></w:p><w:p><w:pPr/><w:r><w:rPr/><w:t xml:space="preserve">Communication dans un congrès</w:t></w:r></w:p><w:p><w:pPr/><w:hyperlink r:id="rId68" w:history="1"><w:r><w:rPr><w:color w:val="#410a8c"/><w:u w:val="single"/></w:rPr><w:t xml:space="preserve">hal-02356873v1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Les externalités sociales permettent-elles de résoudre la controverse théorique des &amp;quot;petites coalitions stables&amp;quot; dans les accords environnementaux ?</w:t></w:r></w:hyperlink></w:p><w:p><w:pPr/><w:hyperlink r:id="rId12" w:history="1"><w:r><w:rPr><w:color w:val="#410a8c"/><w:u w:val="single"/></w:rPr><w:t xml:space="preserve">Marie-Laure Cabon-Dhersin</w:t></w:r></w:hyperlink><w:r><w:rPr/><w:t xml:space="preserve">,</w:t></w:r><w:hyperlink r:id="rId51" w:history="1"><w:r><w:rPr><w:color w:val="#410a8c"/><w:u w:val="single"/></w:rPr><w:t xml:space="preserve">Shyama Ramani</w:t></w:r></w:hyperlink></w:p><w:p><w:pPr/><w:r><w:rPr><w:i w:val="1"/><w:iCs w:val="1"/></w:rPr><w:t xml:space="preserve">54. Congrès annuel de l'AFSE : Dévéloppements récents de l'analyse économique</w:t></w:r><w:r><w:rPr/><w:t xml:space="preserve">, Sep 2005, Paris, France</w:t></w:r></w:p><w:p><w:pPr/><w:r><w:rPr/><w:t xml:space="preserve">Communication dans un congrès</w:t></w:r></w:p><w:p><w:pPr/><w:hyperlink r:id="rId69" w:history="1"><w:r><w:rPr><w:color w:val="#410a8c"/><w:u w:val="single"/></w:rPr><w:t xml:space="preserve">hal-02814458v1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Les autorités de la concurrence ont aussi un rôle à jouer pour les politiques climatiques</w:t></w:r></w:hyperlink></w:p><w:p><w:pPr/><w:hyperlink r:id="rId12" w:history="1"><w:r><w:rPr><w:color w:val="#410a8c"/><w:u w:val="single"/></w:rPr><w:t xml:space="preserve">Marie-Laure Cabon-Dhersin</w:t></w:r></w:hyperlink><w:r><w:rPr/><w:t xml:space="preserve">,</w:t></w:r><w:hyperlink r:id="rId13" w:history="1"><w:r><w:rPr><w:color w:val="#410a8c"/><w:u w:val="single"/></w:rPr><w:t xml:space="preserve">Natacha Raffin</w:t></w:r></w:hyperlink></w:p><w:p><w:pPr/><w:r><w:rPr/><w:t xml:space="preserve">2024, https://theconversation.com/les-autorites-de-la-concurrence-ont-aussi-un-role-a-jouer-pour-les-politiques-climatiques-229748</w:t></w:r></w:p><w:p><w:pPr/><w:r><w:rPr/><w:t xml:space="preserve">Autre publication scientifique</w:t></w:r></w:p><w:p><w:pPr/><w:hyperlink r:id="rId70" w:history="1"><w:r><w:rPr><w:color w:val="#410a8c"/><w:u w:val="single"/></w:rPr><w:t xml:space="preserve">hal-04590969v1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Research clusters: How public subsidies matter?</w:t></w:r></w:hyperlink></w:p><w:p><w:pPr/><w:hyperlink r:id="rId12" w:history="1"><w:r><w:rPr><w:color w:val="#410a8c"/><w:u w:val="single"/></w:rPr><w:t xml:space="preserve">Marie-Laure Cabon-Dhersin</w:t></w:r></w:hyperlink><w:r><w:rPr/><w:t xml:space="preserve">,</w:t></w:r><w:hyperlink r:id="rId25" w:history="1"><w:r><w:rPr><w:color w:val="#410a8c"/><w:u w:val="single"/></w:rPr><w:t xml:space="preserve">Emmanuelle Taugourdeau</w:t></w:r></w:hyperlink></w:p><w:p><w:pPr/><w:r><w:rPr/><w:t xml:space="preserve">2015</w:t></w:r></w:p><w:p><w:pPr/><w:r><w:rPr/><w:t xml:space="preserve">Autre publication scientifique</w:t></w:r></w:p><w:p><w:pPr/><w:hyperlink r:id="rId71" w:history="1"><w:r><w:rPr><w:color w:val="#410a8c"/><w:u w:val="single"/></w:rPr><w:t xml:space="preserve">hal-01159523v1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Les clusters de recherche : conditions d’émergence et impact de la subvention publique</w:t></w:r></w:hyperlink></w:p><w:p><w:pPr/><w:hyperlink r:id="rId12" w:history="1"><w:r><w:rPr><w:color w:val="#410a8c"/><w:u w:val="single"/></w:rPr><w:t xml:space="preserve">Marie-Laure Cabon-Dhersin</w:t></w:r></w:hyperlink><w:r><w:rPr/><w:t xml:space="preserve">,</w:t></w:r><w:hyperlink r:id="rId25" w:history="1"><w:r><w:rPr><w:color w:val="#410a8c"/><w:u w:val="single"/></w:rPr><w:t xml:space="preserve">Emmanuelle Taugourdeau</w:t></w:r></w:hyperlink></w:p><w:p><w:pPr/><w:r><w:rPr/><w:t xml:space="preserve">2015</w:t></w:r></w:p><w:p><w:pPr/><w:r><w:rPr/><w:t xml:space="preserve">Autre publication scientifique</w:t></w:r></w:p><w:p><w:pPr/><w:hyperlink r:id="rId72" w:history="1"><w:r><w:rPr><w:color w:val="#410a8c"/><w:u w:val="single"/></w:rPr><w:t xml:space="preserve">hal-02356863v1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Cooperation, the power of a single word. Some experimental evidence on wording and gender effects in a Game of Chicken</w:t></w:r></w:hyperlink></w:p><w:p><w:pPr/><w:hyperlink r:id="rId12" w:history="1"><w:r><w:rPr><w:color w:val="#410a8c"/><w:u w:val="single"/></w:rPr><w:t xml:space="preserve">Marie-Laure Cabon-Dhersin</w:t></w:r></w:hyperlink><w:r><w:rPr/><w:t xml:space="preserve">,</w:t></w:r><w:hyperlink r:id="rId36" w:history="1"><w:r><w:rPr><w:color w:val="#410a8c"/><w:u w:val="single"/></w:rPr><w:t xml:space="preserve">Nathalie Etchart-Vincent</w:t></w:r></w:hyperlink></w:p><w:p><w:pPr/><w:r><w:rPr/><w:t xml:space="preserve">2010</w:t></w:r></w:p><w:p><w:pPr/><w:r><w:rPr/><w:t xml:space="preserve">Autre publication scientifique</w:t></w:r></w:p><w:p><w:pPr/><w:hyperlink r:id="rId73" w:history="1"><w:r><w:rPr><w:color w:val="#410a8c"/><w:u w:val="single"/></w:rPr><w:t xml:space="preserve">halshs-00542492v1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The end of the Bertrand Paradox?</w:t></w:r></w:hyperlink></w:p><w:p><w:pPr/><w:hyperlink r:id="rId12" w:history="1"><w:r><w:rPr><w:color w:val="#410a8c"/><w:u w:val="single"/></w:rPr><w:t xml:space="preserve">Marie-Laure Cabon-Dhersin</w:t></w:r></w:hyperlink><w:r><w:rPr/><w:t xml:space="preserve">,</w:t></w:r><w:hyperlink r:id="rId17" w:history="1"><w:r><w:rPr><w:color w:val="#410a8c"/><w:u w:val="single"/></w:rPr><w:t xml:space="preserve">Nicolas Drouhin</w:t></w:r></w:hyperlink></w:p><w:p><w:pPr/><w:r><w:rPr/><w:t xml:space="preserve">2010</w:t></w:r></w:p><w:p><w:pPr/><w:r><w:rPr/><w:t xml:space="preserve">Autre publication scientifique</w:t></w:r></w:p><w:p><w:pPr/><w:hyperlink r:id="rId74" w:history="1"><w:r><w:rPr><w:color w:val="#410a8c"/><w:u w:val="single"/></w:rPr><w:t xml:space="preserve">halshs-00542486v1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Soft-Capacity constrained price competition with entry and a minimum firm size: Chamberlin without differentiation</w:t></w:r></w:hyperlink></w:p><w:p><w:pPr/><w:hyperlink r:id="rId12" w:history="1"><w:r><w:rPr><w:color w:val="#410a8c"/><w:u w:val="single"/></w:rPr><w:t xml:space="preserve">Marie-Laure Cabon-Dhersin</w:t></w:r></w:hyperlink><w:r><w:rPr/><w:t xml:space="preserve">,</w:t></w:r><w:hyperlink r:id="rId17" w:history="1"><w:r><w:rPr><w:color w:val="#410a8c"/><w:u w:val="single"/></w:rPr><w:t xml:space="preserve">Nicolas Drouhin</w:t></w:r></w:hyperlink></w:p><w:p><w:pPr/><w:r><w:rPr/><w:t xml:space="preserve">2020</w:t></w:r></w:p><w:p><w:pPr/><w:r><w:rPr/><w:t xml:space="preserve">Pré-publication, Document de travail</w:t></w:r></w:p><w:p><w:pPr/><w:hyperlink r:id="rId75" w:history="1"><w:r><w:rPr><w:color w:val="#410a8c"/><w:u w:val="single"/></w:rPr><w:t xml:space="preserve">hal-02909801v1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Are trade and environmental agreements incompatible?</w:t></w:r></w:hyperlink></w:p><w:p><w:pPr/><w:hyperlink r:id="rId13" w:history="1"><w:r><w:rPr><w:color w:val="#410a8c"/><w:u w:val="single"/></w:rPr><w:t xml:space="preserve">Natacha Raffin</w:t></w:r></w:hyperlink><w:r><w:rPr/><w:t xml:space="preserve">,</w:t></w:r><w:hyperlink r:id="rId12" w:history="1"><w:r><w:rPr><w:color w:val="#410a8c"/><w:u w:val="single"/></w:rPr><w:t xml:space="preserve">Marie-Laure Cabon-Dhersin</w:t></w:r></w:hyperlink></w:p><w:p><w:pPr/><w:r><w:rPr/><w:t xml:space="preserve">2019</w:t></w:r></w:p><w:p><w:pPr/><w:r><w:rPr/><w:t xml:space="preserve">Pré-publication, Document de travail</w:t></w:r></w:p><w:p><w:pPr/><w:hyperlink r:id="rId76" w:history="1"><w:r><w:rPr><w:color w:val="#410a8c"/><w:u w:val="single"/></w:rPr><w:t xml:space="preserve">hal-02336531v1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Inter-university competition and high tuition fees</w:t></w:r></w:hyperlink></w:p><w:p><w:pPr/><w:hyperlink r:id="rId12" w:history="1"><w:r><w:rPr><w:color w:val="#410a8c"/><w:u w:val="single"/></w:rPr><w:t xml:space="preserve">Marie-Laure Cabon-Dhersin</w:t></w:r></w:hyperlink><w:r><w:rPr/><w:t xml:space="preserve">,</w:t></w:r><w:hyperlink r:id="rId64" w:history="1"><w:r><w:rPr><w:color w:val="#410a8c"/><w:u w:val="single"/></w:rPr><w:t xml:space="preserve">Jonas Didisse</w:t></w:r></w:hyperlink></w:p><w:p><w:pPr/><w:r><w:rPr/><w:t xml:space="preserve">2017</w:t></w:r></w:p><w:p><w:pPr/><w:r><w:rPr/><w:t xml:space="preserve">Pré-publication, Document de travail</w:t></w:r></w:p><w:p><w:pPr/><w:hyperlink r:id="rId77" w:history="1"><w:r><w:rPr><w:color w:val="#410a8c"/><w:u w:val="single"/></w:rPr><w:t xml:space="preserve">halshs-01174291v3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Cooperation or non-cooperation in R&D: how should research be funded? *</w:t></w:r></w:hyperlink></w:p><w:p><w:pPr/><w:hyperlink r:id="rId12" w:history="1"><w:r><w:rPr><w:color w:val="#410a8c"/><w:u w:val="single"/></w:rPr><w:t xml:space="preserve">Marie-Laure Cabon-Dhersin</w:t></w:r></w:hyperlink><w:r><w:rPr/><w:t xml:space="preserve">,</w:t></w:r><w:hyperlink r:id="rId20" w:history="1"><w:r><w:rPr><w:color w:val="#410a8c"/><w:u w:val="single"/></w:rPr><w:t xml:space="preserve">Romain Gibert</w:t></w:r></w:hyperlink></w:p><w:p><w:pPr/><w:r><w:rPr/><w:t xml:space="preserve">2017</w:t></w:r></w:p><w:p><w:pPr/><w:r><w:rPr/><w:t xml:space="preserve">Pré-publication, Document de travail</w:t></w:r></w:p><w:p><w:pPr/><w:hyperlink r:id="rId78" w:history="1"><w:r><w:rPr><w:color w:val="#410a8c"/><w:u w:val="single"/></w:rPr><w:t xml:space="preserve">hal-01587014v1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Wording and gender effects in a Game of Chicken. An explorative experimental study</w:t></w:r></w:hyperlink></w:p><w:p><w:pPr/><w:hyperlink r:id="rId12" w:history="1"><w:r><w:rPr><w:color w:val="#410a8c"/><w:u w:val="single"/></w:rPr><w:t xml:space="preserve">Marie-Laure Cabon-Dhersin</w:t></w:r></w:hyperlink><w:r><w:rPr/><w:t xml:space="preserve">,</w:t></w:r><w:hyperlink r:id="rId36" w:history="1"><w:r><w:rPr><w:color w:val="#410a8c"/><w:u w:val="single"/></w:rPr><w:t xml:space="preserve">Nathalie Etchart-Vincent</w:t></w:r></w:hyperlink></w:p><w:p><w:pPr/><w:r><w:rPr/><w:t xml:space="preserve">2013</w:t></w:r></w:p><w:p><w:pPr/><w:r><w:rPr/><w:t xml:space="preserve">Pré-publication, Document de travail</w:t></w:r></w:p><w:p><w:pPr/><w:hyperlink r:id="rId79" w:history="1"><w:r><w:rPr><w:color w:val="#410a8c"/><w:u w:val="single"/></w:rPr><w:t xml:space="preserve">hal-00796708v1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Tacit collusion in a one-shot game of price competition with soft capacity constraints</w:t></w:r></w:hyperlink></w:p><w:p><w:pPr/><w:hyperlink r:id="rId12" w:history="1"><w:r><w:rPr><w:color w:val="#410a8c"/><w:u w:val="single"/></w:rPr><w:t xml:space="preserve">Marie-Laure Cabon-Dhersin</w:t></w:r></w:hyperlink><w:r><w:rPr/><w:t xml:space="preserve">,</w:t></w:r><w:hyperlink r:id="rId17" w:history="1"><w:r><w:rPr><w:color w:val="#410a8c"/><w:u w:val="single"/></w:rPr><w:t xml:space="preserve">Nicolas Drouhin</w:t></w:r></w:hyperlink></w:p><w:p><w:pPr/><w:r><w:rPr/><w:t xml:space="preserve">2012</w:t></w:r></w:p><w:p><w:pPr/><w:r><w:rPr/><w:t xml:space="preserve">Pré-publication, Document de travail</w:t></w:r></w:p><w:p><w:pPr/><w:hyperlink r:id="rId80" w:history="1"><w:r><w:rPr><w:color w:val="#410a8c"/><w:u w:val="single"/></w:rPr><w:t xml:space="preserve">hal-00709093v2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Cooperation: the power of a single word? Some experimental evidence on wording and gender effects in a Game of Chicken</w:t></w:r></w:hyperlink></w:p><w:p><w:pPr/><w:hyperlink r:id="rId12" w:history="1"><w:r><w:rPr><w:color w:val="#410a8c"/><w:u w:val="single"/></w:rPr><w:t xml:space="preserve">Marie-Laure Cabon-Dhersin</w:t></w:r></w:hyperlink><w:r><w:rPr/><w:t xml:space="preserve">,</w:t></w:r><w:hyperlink r:id="rId36" w:history="1"><w:r><w:rPr><w:color w:val="#410a8c"/><w:u w:val="single"/></w:rPr><w:t xml:space="preserve">Nathalie Etchart-Vincent</w:t></w:r></w:hyperlink></w:p><w:p><w:pPr/><w:r><w:rPr/><w:t xml:space="preserve">2011</w:t></w:r></w:p><w:p><w:pPr/><w:r><w:rPr/><w:t xml:space="preserve">Pré-publication, Document de travail</w:t></w:r></w:p><w:p><w:pPr/><w:hyperlink r:id="rId81" w:history="1"><w:r><w:rPr><w:color w:val="#410a8c"/><w:u w:val="single"/></w:rPr><w:t xml:space="preserve">hal-00741973v1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Cooperation in a Game of Chicken with Heterogeneous Agents: An Experimental Study</w:t></w:r></w:hyperlink></w:p><w:p><w:pPr/><w:hyperlink r:id="rId12" w:history="1"><w:r><w:rPr><w:color w:val="#410a8c"/><w:u w:val="single"/></w:rPr><w:t xml:space="preserve">Marie-Laure Cabon-Dhersin</w:t></w:r></w:hyperlink><w:r><w:rPr/><w:t xml:space="preserve">,</w:t></w:r><w:hyperlink r:id="rId36" w:history="1"><w:r><w:rPr><w:color w:val="#410a8c"/><w:u w:val="single"/></w:rPr><w:t xml:space="preserve">Nathalie Etchart-Vincent</w:t></w:r></w:hyperlink></w:p><w:p><w:pPr/><w:r><w:rPr/><w:t xml:space="preserve">2008</w:t></w:r></w:p><w:p><w:pPr/><w:r><w:rPr/><w:t xml:space="preserve">Pré-publication, Document de travail</w:t></w:r></w:p><w:p><w:pPr/><w:hyperlink r:id="rId82" w:history="1"><w:r><w:rPr><w:color w:val="#410a8c"/><w:u w:val="single"/></w:rPr><w:t xml:space="preserve">hal-00395939v1</w:t></w:r></w:hyperlink></w:p></w:tc></w:tr></w:tbl><w:sectPr><w:footerReference w:type="default" r:id="rId8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2DF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laure-cabon-dhersin" TargetMode="External"/><Relationship Id="rId9" Type="http://schemas.openxmlformats.org/officeDocument/2006/relationships/hyperlink" Target="https://orcid.org/0000-0002-9295-309X" TargetMode="External"/><Relationship Id="rId10" Type="http://schemas.openxmlformats.org/officeDocument/2006/relationships/hyperlink" Target="https://www.idref.fr/118373889" TargetMode="External"/><Relationship Id="rId11" Type="http://schemas.openxmlformats.org/officeDocument/2006/relationships/hyperlink" Target="https://hal.science/hal-04561519v1" TargetMode="External"/><Relationship Id="rId12" Type="http://schemas.openxmlformats.org/officeDocument/2006/relationships/hyperlink" Target="https://hal.science/search/index/?q=*&amp;authFullName_s=Marie-Laure Cabon-Dhersin" TargetMode="External"/><Relationship Id="rId13" Type="http://schemas.openxmlformats.org/officeDocument/2006/relationships/hyperlink" Target="https://hal.science/search/index/?q=*&amp;authFullName_s=Natacha Raffin" TargetMode="External"/><Relationship Id="rId14" Type="http://schemas.openxmlformats.org/officeDocument/2006/relationships/hyperlink" Target="https://dx.doi.org/10.1007/s11149-024-09475-4" TargetMode="External"/><Relationship Id="rId15" Type="http://schemas.openxmlformats.org/officeDocument/2006/relationships/hyperlink" Target="https://normandie-univ.hal.science/hal-03822627v1" TargetMode="External"/><Relationship Id="rId16" Type="http://schemas.openxmlformats.org/officeDocument/2006/relationships/hyperlink" Target="https://shs.hal.science/halshs-03378500v1" TargetMode="External"/><Relationship Id="rId17" Type="http://schemas.openxmlformats.org/officeDocument/2006/relationships/hyperlink" Target="https://hal.science/search/index/?q=*&amp;authFullName_s=Nicolas Drouhin" TargetMode="External"/><Relationship Id="rId18" Type="http://schemas.openxmlformats.org/officeDocument/2006/relationships/hyperlink" Target="https://dx.doi.org/10.1111/ijet.12339" TargetMode="External"/><Relationship Id="rId19" Type="http://schemas.openxmlformats.org/officeDocument/2006/relationships/hyperlink" Target="https://hal.science/hal-02006489v1" TargetMode="External"/><Relationship Id="rId20" Type="http://schemas.openxmlformats.org/officeDocument/2006/relationships/hyperlink" Target="https://hal.science/search/index/?q=*&amp;authFullName_s=Romain Gibert" TargetMode="External"/><Relationship Id="rId21" Type="http://schemas.openxmlformats.org/officeDocument/2006/relationships/hyperlink" Target="https://dx.doi.org/10.1111/manc.12340" TargetMode="External"/><Relationship Id="rId22" Type="http://schemas.openxmlformats.org/officeDocument/2006/relationships/hyperlink" Target="https://shs.hal.science/halshs-01622930v3" TargetMode="External"/><Relationship Id="rId23" Type="http://schemas.openxmlformats.org/officeDocument/2006/relationships/hyperlink" Target="https://dx.doi.org/10.1007/s00199-019-01203-w" TargetMode="External"/><Relationship Id="rId24" Type="http://schemas.openxmlformats.org/officeDocument/2006/relationships/hyperlink" Target="https://hal.science/hal-02023666v1" TargetMode="External"/><Relationship Id="rId25" Type="http://schemas.openxmlformats.org/officeDocument/2006/relationships/hyperlink" Target="https://hal.science/search/index/?q=*&amp;authFullName_s=Emmanuelle Taugourdeau" TargetMode="External"/><Relationship Id="rId26" Type="http://schemas.openxmlformats.org/officeDocument/2006/relationships/hyperlink" Target="https://dx.doi.org/10.1111/pirs.12292" TargetMode="External"/><Relationship Id="rId27" Type="http://schemas.openxmlformats.org/officeDocument/2006/relationships/hyperlink" Target="https://hal.science/hal-02006515v1" TargetMode="External"/><Relationship Id="rId28" Type="http://schemas.openxmlformats.org/officeDocument/2006/relationships/hyperlink" Target="https://dx.doi.org/10.1080/10438599.2018.1542775" TargetMode="External"/><Relationship Id="rId29" Type="http://schemas.openxmlformats.org/officeDocument/2006/relationships/hyperlink" Target="https://hal.science/hal-02088730v1" TargetMode="External"/><Relationship Id="rId30" Type="http://schemas.openxmlformats.org/officeDocument/2006/relationships/hyperlink" Target="https://hal.science/search/index/?q=*&amp;authFullName_s=Shyama V. Ramani" TargetMode="External"/><Relationship Id="rId31" Type="http://schemas.openxmlformats.org/officeDocument/2006/relationships/hyperlink" Target="https://dx.doi.org/10.1177/1043463107077391" TargetMode="External"/><Relationship Id="rId32" Type="http://schemas.openxmlformats.org/officeDocument/2006/relationships/hyperlink" Target="https://api.istex.fr/document/C8BA24B4E52A2F869B3F3EDDFA233D68E8CF45FA/fulltext/pdf?sid=hal" TargetMode="External"/><Relationship Id="rId33" Type="http://schemas.openxmlformats.org/officeDocument/2006/relationships/hyperlink" Target="https://hal.science/hal-01311142v1" TargetMode="External"/><Relationship Id="rId34" Type="http://schemas.openxmlformats.org/officeDocument/2006/relationships/hyperlink" Target="https://dx.doi.org/10.1111/jems.12049" TargetMode="External"/><Relationship Id="rId35" Type="http://schemas.openxmlformats.org/officeDocument/2006/relationships/hyperlink" Target="https://hal.science/hal-00763429v1" TargetMode="External"/><Relationship Id="rId36" Type="http://schemas.openxmlformats.org/officeDocument/2006/relationships/hyperlink" Target="https://hal.science/search/index/?q=*&amp;authFullName_s=Nathalie Etchart-Vincent" TargetMode="External"/><Relationship Id="rId37" Type="http://schemas.openxmlformats.org/officeDocument/2006/relationships/hyperlink" Target="https://dx.doi.org/10.1111/j.1467-8586.2012.00468.x" TargetMode="External"/><Relationship Id="rId38" Type="http://schemas.openxmlformats.org/officeDocument/2006/relationships/hyperlink" Target="https://api.istex.fr/ark:/67375/WNG-F2KHG0XV-8/fulltext.pdf?sid=hal" TargetMode="External"/><Relationship Id="rId39" Type="http://schemas.openxmlformats.org/officeDocument/2006/relationships/hyperlink" Target="https://hal.science/hal-00636089v1" TargetMode="External"/><Relationship Id="rId40" Type="http://schemas.openxmlformats.org/officeDocument/2006/relationships/hyperlink" Target="https://dx.doi.org/10.1007/s11238-010-9220-9" TargetMode="External"/><Relationship Id="rId41" Type="http://schemas.openxmlformats.org/officeDocument/2006/relationships/hyperlink" Target="https://hal.science/hal-02358298v1" TargetMode="External"/><Relationship Id="rId42" Type="http://schemas.openxmlformats.org/officeDocument/2006/relationships/hyperlink" Target="https://hal.science/search/index/?q=*&amp;authFullName_s=Rim Lahmandi-Ayed" TargetMode="External"/><Relationship Id="rId43" Type="http://schemas.openxmlformats.org/officeDocument/2006/relationships/hyperlink" Target="https://dx.doi.org/10.3917/rel.771.0031" TargetMode="External"/><Relationship Id="rId44" Type="http://schemas.openxmlformats.org/officeDocument/2006/relationships/hyperlink" Target="https://shs.hal.science/halshs-00636116v1" TargetMode="External"/><Relationship Id="rId45" Type="http://schemas.openxmlformats.org/officeDocument/2006/relationships/hyperlink" Target="https://hal.science/hal-00636118v1" TargetMode="External"/><Relationship Id="rId46" Type="http://schemas.openxmlformats.org/officeDocument/2006/relationships/hyperlink" Target="https://hal.science/hal-02358340v1" TargetMode="External"/><Relationship Id="rId47" Type="http://schemas.openxmlformats.org/officeDocument/2006/relationships/hyperlink" Target="https://hal.science/hal-00636117v1" TargetMode="External"/><Relationship Id="rId48" Type="http://schemas.openxmlformats.org/officeDocument/2006/relationships/hyperlink" Target="https://dx.doi.org/10.1111/j.1467-9957.2008.01067.x" TargetMode="External"/><Relationship Id="rId49" Type="http://schemas.openxmlformats.org/officeDocument/2006/relationships/hyperlink" Target="https://hal.science/hal-02088795v1" TargetMode="External"/><Relationship Id="rId50" Type="http://schemas.openxmlformats.org/officeDocument/2006/relationships/hyperlink" Target="https://hal.inrae.fr/hal-02653442v1" TargetMode="External"/><Relationship Id="rId51" Type="http://schemas.openxmlformats.org/officeDocument/2006/relationships/hyperlink" Target="https://hal.science/search/index/?q=*&amp;authFullName_s=Shyama Ramani" TargetMode="External"/><Relationship Id="rId52" Type="http://schemas.openxmlformats.org/officeDocument/2006/relationships/hyperlink" Target="https://hal.science/hal-02358322v1" TargetMode="External"/><Relationship Id="rId53" Type="http://schemas.openxmlformats.org/officeDocument/2006/relationships/hyperlink" Target="https://hal.science/hal-02358338v1" TargetMode="External"/><Relationship Id="rId54" Type="http://schemas.openxmlformats.org/officeDocument/2006/relationships/hyperlink" Target="https://hal.science/hal-02358331v1" TargetMode="External"/><Relationship Id="rId55" Type="http://schemas.openxmlformats.org/officeDocument/2006/relationships/hyperlink" Target="https://hal.inrae.fr/hal-02661992v1" TargetMode="External"/><Relationship Id="rId56" Type="http://schemas.openxmlformats.org/officeDocument/2006/relationships/hyperlink" Target="https://hal.inrae.fr/hal-02658300v1" TargetMode="External"/><Relationship Id="rId57" Type="http://schemas.openxmlformats.org/officeDocument/2006/relationships/hyperlink" Target="https://hal.science/hal-02088766v1" TargetMode="External"/><Relationship Id="rId58" Type="http://schemas.openxmlformats.org/officeDocument/2006/relationships/hyperlink" Target="https://dx.doi.org/10.1007/s11238-004-3673-7" TargetMode="External"/><Relationship Id="rId59" Type="http://schemas.openxmlformats.org/officeDocument/2006/relationships/hyperlink" Target="https://api.istex.fr/ark:/67375/VQC-C1NR4WLW-W/fulltext.pdf?sid=hal" TargetMode="External"/><Relationship Id="rId60" Type="http://schemas.openxmlformats.org/officeDocument/2006/relationships/hyperlink" Target="https://hal.science/hal-02358310v1" TargetMode="External"/><Relationship Id="rId61" Type="http://schemas.openxmlformats.org/officeDocument/2006/relationships/hyperlink" Target="https://dx.doi.org/10.3406/rei.2003.3127" TargetMode="External"/><Relationship Id="rId62" Type="http://schemas.openxmlformats.org/officeDocument/2006/relationships/hyperlink" Target="https://hal.science/hal-02351900v1" TargetMode="External"/><Relationship Id="rId63" Type="http://schemas.openxmlformats.org/officeDocument/2006/relationships/hyperlink" Target="https://hal.science/hal-02356872v1" TargetMode="External"/><Relationship Id="rId64" Type="http://schemas.openxmlformats.org/officeDocument/2006/relationships/hyperlink" Target="https://hal.science/search/index/?q=*&amp;authFullName_s=Jonas Didisse" TargetMode="External"/><Relationship Id="rId65" Type="http://schemas.openxmlformats.org/officeDocument/2006/relationships/hyperlink" Target="https://hal.science/hal-02352562v1" TargetMode="External"/><Relationship Id="rId66" Type="http://schemas.openxmlformats.org/officeDocument/2006/relationships/hyperlink" Target="https://hal.science/hal-02352578v1" TargetMode="External"/><Relationship Id="rId67" Type="http://schemas.openxmlformats.org/officeDocument/2006/relationships/hyperlink" Target="https://hal.science/hal-02351824v1" TargetMode="External"/><Relationship Id="rId68" Type="http://schemas.openxmlformats.org/officeDocument/2006/relationships/hyperlink" Target="https://hal.science/hal-02356873v1" TargetMode="External"/><Relationship Id="rId69" Type="http://schemas.openxmlformats.org/officeDocument/2006/relationships/hyperlink" Target="https://hal.inrae.fr/hal-02814458v1" TargetMode="External"/><Relationship Id="rId70" Type="http://schemas.openxmlformats.org/officeDocument/2006/relationships/hyperlink" Target="https://hal.science/hal-04590969v1" TargetMode="External"/><Relationship Id="rId71" Type="http://schemas.openxmlformats.org/officeDocument/2006/relationships/hyperlink" Target="https://hal.science/hal-01159523v1" TargetMode="External"/><Relationship Id="rId72" Type="http://schemas.openxmlformats.org/officeDocument/2006/relationships/hyperlink" Target="https://hal.science/hal-02356863v1" TargetMode="External"/><Relationship Id="rId73" Type="http://schemas.openxmlformats.org/officeDocument/2006/relationships/hyperlink" Target="https://shs.hal.science/halshs-00542492v1" TargetMode="External"/><Relationship Id="rId74" Type="http://schemas.openxmlformats.org/officeDocument/2006/relationships/hyperlink" Target="https://shs.hal.science/halshs-00542486v1" TargetMode="External"/><Relationship Id="rId75" Type="http://schemas.openxmlformats.org/officeDocument/2006/relationships/hyperlink" Target="https://hal.science/hal-02909801v1" TargetMode="External"/><Relationship Id="rId76" Type="http://schemas.openxmlformats.org/officeDocument/2006/relationships/hyperlink" Target="https://hal.science/hal-02336531v1" TargetMode="External"/><Relationship Id="rId77" Type="http://schemas.openxmlformats.org/officeDocument/2006/relationships/hyperlink" Target="https://shs.hal.science/halshs-01174291v3" TargetMode="External"/><Relationship Id="rId78" Type="http://schemas.openxmlformats.org/officeDocument/2006/relationships/hyperlink" Target="https://hal.science/hal-01587014v1" TargetMode="External"/><Relationship Id="rId79" Type="http://schemas.openxmlformats.org/officeDocument/2006/relationships/hyperlink" Target="https://hal.science/hal-00796708v1" TargetMode="External"/><Relationship Id="rId80" Type="http://schemas.openxmlformats.org/officeDocument/2006/relationships/hyperlink" Target="https://hal.science/hal-00709093v2" TargetMode="External"/><Relationship Id="rId81" Type="http://schemas.openxmlformats.org/officeDocument/2006/relationships/hyperlink" Target="https://hal.science/hal-00741973v1" TargetMode="External"/><Relationship Id="rId82" Type="http://schemas.openxmlformats.org/officeDocument/2006/relationships/hyperlink" Target="https://hal.science/hal-00395939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Marie-Laure Cabon-Dhersin</dc:title>
  <dc:description>CV</dc:description>
  <dc:subject/>
  <cp:keywords/>
  <cp:category/>
  <cp:lastModifiedBy/>
  <dcterms:created xsi:type="dcterms:W3CDTF">2026-05-18T05:38:22+02:00</dcterms:created>
  <dcterms:modified xsi:type="dcterms:W3CDTF">2026-05-18T05:38:22+02:00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