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WEBER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crise met à l’épreuve la vision organisante d’une technologie latente : l’exemple de l’adoption accélérée de la téléconsultation en France pendant la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AIM</w:t>
            </w:r>
            <w:r>
              <w:rPr/>
              <w:t xml:space="preserve">, Conférence annuelle de l'Association Information et Management 2025,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D’ÊTRE DES ORGANISATIONS, QUEL DÉFI POUR LA FONCTION RH ? UNE ANALYSE DE CONTENU LEXICAL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l'AGRH</w:t>
            </w:r>
            <w:r>
              <w:rPr/>
              <w:t xml:space="preserve">, Oct 2024, Barcelone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d’être des organisations, levier de sens au travail : proposition d’un modèle adapté de l’Ikigai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l'AGRH 2023</w:t>
            </w:r>
            <w:r>
              <w:rPr/>
              <w:t xml:space="preserve">, Oct 2023, Ajaccio -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au travail à l’heure du télétravail : quelles conditions de succès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Poussing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de l'AIM</w:t>
            </w:r>
            <w:r>
              <w:rPr/>
              <w:t xml:space="preserve">, 2022,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transformation numérique de l’enseignement supérieur : une nécessaire approche individualisée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de Didactique professionnelle</w:t>
            </w:r>
            <w:r>
              <w:rPr/>
              <w:t xml:space="preserve">,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mode d’organisation du travail : quelles influences sur le sens au travail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MTO, Management des Technologies Organisationnelles</w:t>
            </w:r>
            <w:r>
              <w:rPr/>
              <w:t xml:space="preserve">, Oct 2021,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coworking : des environnements de travail capacitants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l’AGRH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hal-03334043v1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du travail et ambivalence technologique : une réponse par la représentation de l’activité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l’AGRH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hal-03334038v1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du travail et réalité virtuelle : proposition d'une analyse prospective de l'Activité, pour dépasser les modèles d'acceptation ou d'usage des 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l’AIM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TECHNOLOGIES NOMADES DANS LES ORGANISATIONS, FACILITATEUR D’INCLUSION ? Une approche par les représentations des 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Marlène Barreda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31 -ème congrès AGRH 2020</w:t>
            </w:r>
            <w:r>
              <w:rPr/>
              <w:t xml:space="preserve">, Mar 2021, Tours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hal-02974808v1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professionnelle et intelligence numérique : quels liens pour servir l'activité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AIRMAP Conference</w:t>
            </w:r>
            <w:r>
              <w:rPr/>
              <w:t xml:space="preserve">, May 2020, Montpellier,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de l’activité : quand l’enseignant-chercheur se voit en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de l’Association Information et Management (AIM)</w:t>
            </w:r>
            <w:r>
              <w:rPr/>
              <w:t xml:space="preserve">, Jun 2020,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hal-02745429v1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: Vectrice de performance créative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Innovation Créativité et Compétences</w:t>
            </w:r>
            <w:r>
              <w:rPr/>
              <w:t xml:space="preserve">, Apr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hal-02270071v1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 Method comme alternative méthodologique pour l’analyse de l’activité et de sa transformation. Illustration par l’analyse d’une activité complexe.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l'AGRH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hal-02270078v1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anticiper les impacts de la transformation numérique du travail ? Une proposition de réponse par l’analyse de l’activité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l’AIM (Association Information et Management)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hal-02270075v1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technologies nomades, vectrice de bien-être au travail ? Une approche par la méthode QCA.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l’AIM (Association Information et Management)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hal-02270069v1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transformation numérique prospective d’une activité complexe par la Q Method.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internatio-nale de Didactique professionnelle</w:t>
            </w:r>
            <w:r>
              <w:rPr/>
              <w:t xml:space="preserve">, Oct 2019,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hal-02270079v1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Enlightening the pre-implementation of a digital tool and anticipate individual change by analyzing the activity. An illus-tration through the activity of French teachers-researchers.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Group for Organizational Studies Colloquium (EGOS) 2019</w:t>
            </w:r>
            <w:r>
              <w:rPr/>
              <w:t xml:space="preserve">, Jul 2019, Edinburgh, United Kingdom.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hal-02270077v1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et développement de compétence des enseignants-chercheurs : proposition d’un prisme d’analyse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l'AGRH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réalité virtuelle en enseignement supérieur : de la posture à la compétence. Une réflexion par la didactique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l’AIM (Association Information et Management)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et technologie immersive : un vecteur de développement cognitif des enseignants-chercheurs. Proposition méthodologique d’analyse de l’activité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Université d’été Ludovia</w:t>
            </w:r>
            <w:r>
              <w:rPr/>
              <w:t xml:space="preserve">, Aug 2018,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managerial skills on employability: Case of Edugame &amp;quot;Managing a sales person with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Fournier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Global Sales Science Institute 2018</w:t>
            </w:r>
            <w:r>
              <w:rPr/>
              <w:t xml:space="preserve">, Jun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hal-02270061v1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Edugames dans l’enseignement supérieur : une valorisation de compétences complémentaire à l’expérience « ter-rain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Fournier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l’AIM (Association Information et Management)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hal-02270062v1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des Serious Games dans l’enseignement supérieur : un outil pédagogique complémentaire à l’expérience « terrain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Fournier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Edition de l’Agora des IAE : Digital et Management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 rôle de l'enseignant-chercheur à l'ère de la pédagogie immersive via les casques de réalité virtuelle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Univer-sité d’été Ludovia : Numérique &amp; Education - Partages, échanges et contributions avec le numérique</w:t>
            </w:r>
            <w:r>
              <w:rPr/>
              <w:t xml:space="preserve">, Aug 2017,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hal-02270059v1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d’être des organisations, levier de sens au travail : proposition d’un modèle adapté de l’Ikigai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2023, N° 48 (3), pp.39-63.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⟨10.3917/grh.048.0039⟩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de l’activité et coopération technologique : une affaire d’intelligence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2022, 27, pp.7-37.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⟨10.3917/sim.221.0007⟩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success conditions for innovative performance through Qualitative Comparative Analysis (QCA): does job autonomy matter?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Organization Review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⟨10.1007/s11115-021-00573-x⟩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hal-03454773v1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TECHNOLOGIES NOMADES DANS LES ORGANISATIONS, FACILITATEUR D’INCLUSION ? Une approche par les représentations des 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Marlène Barreda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A paraître,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⟨10.3917/grh1.204.0039⟩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du héros combattant : attention à la chute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hal-02745460v1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technologies nomades dans les organisations, facilitateur d’inclusion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Marlène Barreda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2020, N° 37 (4), pp.39-67.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⟨10.3917/grh1.204.0039⟩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réalité virtuelle et développement individuel des enseignants-chercheurs. Une approche par la didactique professionnelle.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N°112 (6), pp.37.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⟨10.3917/mav.112.0037⟩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hal-02382599v1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de l’activité et dynamique d’influence sur les salariés : Une étude prospective d’usage de la réalité virtuelle dans l’enseignement supérieur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</w:p>
          <w:p>
            <w:pPr/>
            <w:r>
              <w:rPr/>
              <w:t xml:space="preserve">Gestion et management. Université Montpellier, 2020.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2020MONTD009⟩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tel-03153808v1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7388v1" TargetMode="External"/><Relationship Id="rId8" Type="http://schemas.openxmlformats.org/officeDocument/2006/relationships/hyperlink" Target="https://hal.science/search/index/?q=*&amp;authFullName_s=Johanna Habib" TargetMode="External"/><Relationship Id="rId9" Type="http://schemas.openxmlformats.org/officeDocument/2006/relationships/hyperlink" Target="https://hal.science/search/index/?q=*&amp;authFullName_s=Pierre Loup" TargetMode="External"/><Relationship Id="rId10" Type="http://schemas.openxmlformats.org/officeDocument/2006/relationships/hyperlink" Target="https://hal.science/search/index/?q=*&amp;authFullName_s=Florence Nande" TargetMode="External"/><Relationship Id="rId11" Type="http://schemas.openxmlformats.org/officeDocument/2006/relationships/hyperlink" Target="https://hal.science/search/index/?q=*&amp;authFullName_s=Marie-Laure Weber" TargetMode="External"/><Relationship Id="rId12" Type="http://schemas.openxmlformats.org/officeDocument/2006/relationships/hyperlink" Target="https://hal.science/hal-04782071v1" TargetMode="External"/><Relationship Id="rId13" Type="http://schemas.openxmlformats.org/officeDocument/2006/relationships/hyperlink" Target="https://hal.science/search/index/?q=*&amp;authFullName_s=St&#233;phanie Bouchet" TargetMode="External"/><Relationship Id="rId14" Type="http://schemas.openxmlformats.org/officeDocument/2006/relationships/hyperlink" Target="https://hal.science/hal-04323094v1" TargetMode="External"/><Relationship Id="rId15" Type="http://schemas.openxmlformats.org/officeDocument/2006/relationships/hyperlink" Target="https://hal.science/hal-03817182v1" TargetMode="External"/><Relationship Id="rId16" Type="http://schemas.openxmlformats.org/officeDocument/2006/relationships/hyperlink" Target="https://hal.science/search/index/?q=*&amp;authFullName_s=Nicolas Poussing" TargetMode="External"/><Relationship Id="rId17" Type="http://schemas.openxmlformats.org/officeDocument/2006/relationships/hyperlink" Target="https://hal.science/hal-03817194v1" TargetMode="External"/><Relationship Id="rId18" Type="http://schemas.openxmlformats.org/officeDocument/2006/relationships/hyperlink" Target="https://hal.science/search/index/?q=*&amp;authFullName_s=Florence Rodhain" TargetMode="External"/><Relationship Id="rId19" Type="http://schemas.openxmlformats.org/officeDocument/2006/relationships/hyperlink" Target="https://hal.science/hal-03334048v1" TargetMode="External"/><Relationship Id="rId20" Type="http://schemas.openxmlformats.org/officeDocument/2006/relationships/hyperlink" Target="https://hal.science/hal-03334043v1" TargetMode="External"/><Relationship Id="rId21" Type="http://schemas.openxmlformats.org/officeDocument/2006/relationships/hyperlink" Target="https://hal.science/hal-03334038v1" TargetMode="External"/><Relationship Id="rId22" Type="http://schemas.openxmlformats.org/officeDocument/2006/relationships/hyperlink" Target="https://hal.science/hal-03334036v1" TargetMode="External"/><Relationship Id="rId23" Type="http://schemas.openxmlformats.org/officeDocument/2006/relationships/hyperlink" Target="https://hal.science/search/index/?q=*&amp;authFullName_s=Bernard Fallery" TargetMode="External"/><Relationship Id="rId24" Type="http://schemas.openxmlformats.org/officeDocument/2006/relationships/hyperlink" Target="https://hal.science/hal-02974808v1" TargetMode="External"/><Relationship Id="rId25" Type="http://schemas.openxmlformats.org/officeDocument/2006/relationships/hyperlink" Target="https://hal.science/search/index/?q=*&amp;authFullName_s=Marl&#232;ne Barreda" TargetMode="External"/><Relationship Id="rId26" Type="http://schemas.openxmlformats.org/officeDocument/2006/relationships/hyperlink" Target="https://hal.science/hal-03128983v1" TargetMode="External"/><Relationship Id="rId27" Type="http://schemas.openxmlformats.org/officeDocument/2006/relationships/hyperlink" Target="https://hal.science/hal-02745429v1" TargetMode="External"/><Relationship Id="rId28" Type="http://schemas.openxmlformats.org/officeDocument/2006/relationships/hyperlink" Target="https://hal.science/hal-02270071v1" TargetMode="External"/><Relationship Id="rId29" Type="http://schemas.openxmlformats.org/officeDocument/2006/relationships/hyperlink" Target="https://hal.science/hal-02270078v1" TargetMode="External"/><Relationship Id="rId30" Type="http://schemas.openxmlformats.org/officeDocument/2006/relationships/hyperlink" Target="https://hal.science/hal-02270075v1" TargetMode="External"/><Relationship Id="rId31" Type="http://schemas.openxmlformats.org/officeDocument/2006/relationships/hyperlink" Target="https://hal.science/hal-02270069v1" TargetMode="External"/><Relationship Id="rId32" Type="http://schemas.openxmlformats.org/officeDocument/2006/relationships/hyperlink" Target="https://hal.science/hal-02270079v1" TargetMode="External"/><Relationship Id="rId33" Type="http://schemas.openxmlformats.org/officeDocument/2006/relationships/hyperlink" Target="https://hal.science/hal-02270077v1" TargetMode="External"/><Relationship Id="rId34" Type="http://schemas.openxmlformats.org/officeDocument/2006/relationships/hyperlink" Target="https://hal.science/hal-02270064v1" TargetMode="External"/><Relationship Id="rId35" Type="http://schemas.openxmlformats.org/officeDocument/2006/relationships/hyperlink" Target="https://hal.science/search/index/?q=*&amp;authFullName_s=Antoine Chollet" TargetMode="External"/><Relationship Id="rId36" Type="http://schemas.openxmlformats.org/officeDocument/2006/relationships/hyperlink" Target="https://hal.science/hal-02270068v1" TargetMode="External"/><Relationship Id="rId37" Type="http://schemas.openxmlformats.org/officeDocument/2006/relationships/hyperlink" Target="https://hal.science/hal-02270066v1" TargetMode="External"/><Relationship Id="rId38" Type="http://schemas.openxmlformats.org/officeDocument/2006/relationships/hyperlink" Target="https://hal.science/hal-02270061v1" TargetMode="External"/><Relationship Id="rId39" Type="http://schemas.openxmlformats.org/officeDocument/2006/relationships/hyperlink" Target="https://hal.science/search/index/?q=*&amp;authFullName_s=Christophe Fournier" TargetMode="External"/><Relationship Id="rId40" Type="http://schemas.openxmlformats.org/officeDocument/2006/relationships/hyperlink" Target="https://hal.science/hal-02270062v1" TargetMode="External"/><Relationship Id="rId41" Type="http://schemas.openxmlformats.org/officeDocument/2006/relationships/hyperlink" Target="https://hal.science/hal-02270060v1" TargetMode="External"/><Relationship Id="rId42" Type="http://schemas.openxmlformats.org/officeDocument/2006/relationships/hyperlink" Target="https://hal.science/hal-02270059v1" TargetMode="External"/><Relationship Id="rId43" Type="http://schemas.openxmlformats.org/officeDocument/2006/relationships/hyperlink" Target="https://hal.science/hal-04323078v1" TargetMode="External"/><Relationship Id="rId44" Type="http://schemas.openxmlformats.org/officeDocument/2006/relationships/hyperlink" Target="https://dx.doi.org/10.3917/grh.048.0039" TargetMode="External"/><Relationship Id="rId45" Type="http://schemas.openxmlformats.org/officeDocument/2006/relationships/hyperlink" Target="https://hal.science/hal-03700129v1" TargetMode="External"/><Relationship Id="rId46" Type="http://schemas.openxmlformats.org/officeDocument/2006/relationships/hyperlink" Target="https://dx.doi.org/10.3917/sim.221.0007" TargetMode="External"/><Relationship Id="rId47" Type="http://schemas.openxmlformats.org/officeDocument/2006/relationships/hyperlink" Target="https://hal.science/hal-03454773v1" TargetMode="External"/><Relationship Id="rId48" Type="http://schemas.openxmlformats.org/officeDocument/2006/relationships/hyperlink" Target="https://dx.doi.org/10.1007/s11115-021-00573-x" TargetMode="External"/><Relationship Id="rId49" Type="http://schemas.openxmlformats.org/officeDocument/2006/relationships/hyperlink" Target="https://hal.science/hal-03132454v1" TargetMode="External"/><Relationship Id="rId50" Type="http://schemas.openxmlformats.org/officeDocument/2006/relationships/hyperlink" Target="https://dx.doi.org/10.3917/grh1.204.0039" TargetMode="External"/><Relationship Id="rId51" Type="http://schemas.openxmlformats.org/officeDocument/2006/relationships/hyperlink" Target="https://hal.science/hal-02745460v1" TargetMode="External"/><Relationship Id="rId52" Type="http://schemas.openxmlformats.org/officeDocument/2006/relationships/hyperlink" Target="https://hal.science/hal-03867110v1" TargetMode="External"/><Relationship Id="rId53" Type="http://schemas.openxmlformats.org/officeDocument/2006/relationships/hyperlink" Target="https://hal.science/hal-02382599v1" TargetMode="External"/><Relationship Id="rId54" Type="http://schemas.openxmlformats.org/officeDocument/2006/relationships/hyperlink" Target="https://dx.doi.org/10.3917/mav.112.0037" TargetMode="External"/><Relationship Id="rId55" Type="http://schemas.openxmlformats.org/officeDocument/2006/relationships/hyperlink" Target="https://theses.hal.science/tel-03153808v1" TargetMode="External"/><Relationship Id="rId56" Type="http://schemas.openxmlformats.org/officeDocument/2006/relationships/hyperlink" Target="https://www.theses.fr/2020MONTD009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WEBER</dc:title>
  <dc:description>CV</dc:description>
  <dc:subject/>
  <cp:keywords/>
  <cp:category/>
  <cp:lastModifiedBy/>
  <dcterms:created xsi:type="dcterms:W3CDTF">2026-04-12T19:17:15+02:00</dcterms:created>
  <dcterms:modified xsi:type="dcterms:W3CDTF">2026-04-12T19:17:15+02:00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