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Marie Le Mounier </w:t></w:r><w:r><w:rPr><w:color w:val="641e6e"/></w:rPr><w:t xml:space="preserve">Docteure en didactique des langues et des culturesDocteure en histoire de l'art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marie-le-mounier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0000-0003-4457-4076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/><w:t xml:space="preserve">Unités de recherche</w:t></w:r></w:p><w:p><w:pPr/><w:hyperlink r:id="rId10" w:history="1"><w:r><w:rPr><w:color w:val="#410a8c"/><w:u w:val="single"/></w:rPr><w:t xml:space="preserve">EA 2288 / DILTEC </w:t></w:r></w:hyperlink><w:r><w:rPr/><w:t xml:space="preserve">– Didactique des langues, des textes et des cultures</w:t></w:r></w:p><w:p><w:pPr/><w:hyperlink r:id="rId11" w:history="1"><w:r><w:rPr><w:color w:val="#410a8c"/><w:u w:val="single"/></w:rPr><w:t xml:space="preserve">Lieven Gevaert Research Centre</w:t></w:r></w:hyperlink><w:r><w:rPr/><w:t xml:space="preserve"> for Photography, Art and Visual Culture</w:t></w:r></w:p><w:p><w:pPr><w:pStyle w:val="Heading3"/></w:pPr><w:r><w:rPr/><w:t xml:space="preserve">Thèse</w:t></w:r></w:p><w:p><w:pPr/><w:r><w:rPr/><w:t xml:space="preserve">Images sociales, images de l’art : enjeux théoriques, historiques et interculturels en didactique des langues</w:t></w:r></w:p><w:p><w:pPr/><w:r><w:rPr/><w:t xml:space="preserve">sous la direction de </w:t></w:r><w:hyperlink r:id="rId12" w:history="1"><w:r><w:rPr><w:color w:val="#410a8c"/><w:u w:val="single"/></w:rPr><w:t xml:space="preserve">Valérie Spaëth</w:t></w:r></w:hyperlink><w:r><w:rPr/><w:t xml:space="preserve"> et </w:t></w:r><w:hyperlink r:id="rId13" w:history="1"><w:r><w:rPr><w:color w:val="#410a8c"/><w:u w:val="single"/></w:rPr><w:t xml:space="preserve">Hilde Van Gelder </w:t></w:r></w:hyperlink></w:p><w:p><w:pPr/><w:r><w:rPr/><w:t xml:space="preserve">Soutenue le 18 novembre 2025</w:t></w:r></w:p><w:p><w:pPr><w:pStyle w:val="Heading3"/></w:pPr><w:r><w:rPr/><w:t xml:space="preserve">Responsabilités scientifiques</w:t></w:r></w:p><w:p><w:pPr/><w:r><w:rPr/><w:t xml:space="preserve">Co-Responsable de l'axe scientifique &amp;quot;</w:t></w:r><w:hyperlink r:id="rId14" w:history="1"><w:r><w:rPr><w:color w:val="#410a8c"/><w:u w:val="single"/></w:rPr><w:t xml:space="preserve">Epistémologie, Histoire et Historicité</w:t></w:r></w:hyperlink><w:r><w:rPr/><w:t xml:space="preserve">&amp;quot; (EH2) - </w:t></w:r><w:hyperlink r:id="rId15" w:history="1"><w:r><w:rPr><w:color w:val="#410a8c"/><w:u w:val="single"/></w:rPr><w:t xml:space="preserve">DILTEC</w:t></w:r></w:hyperlink></w:p><w:p><w:pPr><w:pStyle w:val="Heading3"/></w:pPr><w:r><w:rPr/><w:t xml:space="preserve">Comité éditorial</w:t></w:r></w:p><w:p><w:pPr/><w:r><w:rPr><w:i w:val="1"/><w:iCs w:val="1"/></w:rPr><w:t xml:space="preserve">Détours</w:t></w:r><w:r><w:rPr/><w:t xml:space="preserve"> : La revue de Didactique, des Langues, des Textes et des Cultures, DILTEC Sorbonne Nouvelle.</w:t></w:r></w:p><w:p><w:pPr><w:pStyle w:val="Heading3"/></w:pPr><w:r><w:rPr/><w:t xml:space="preserve">Divers</w:t></w:r></w:p><w:p><w:pPr/><w:r><w:rPr/><w:t xml:space="preserve">Co-directrice artistique du festival Photo Phnom PenhMembre du Centre Lieven GevaertMembre de CollEx-CliodifleMembre de la SIHFLES</w:t></w:r></w:p><w:p><w:pPr><w:pStyle w:val="Heading3"/></w:pPr><w:r><w:rPr/><w:t xml:space="preserve">Coordonnées</w:t></w:r></w:p><w:p><w:pPr/><w:hyperlink r:id="rId16" w:history="1"><w:r><w:rPr><w:color w:val="#410a8c"/><w:u w:val="single"/></w:rPr><w:t xml:space="preserve">www.marielemounier.com</w:t></w:r></w:hyperlink></w:p><w:p><w:pPr/><w:hyperlink r:id="rId17" w:history="1"><w:r><w:rPr><w:color w:val="#410a8c"/><w:u w:val="single"/></w:rPr><w:t xml:space="preserve">marie-sophie.le-mounier@sorbonne-nouvelle.fr</w:t></w:r></w:hyperlink><w:hyperlink r:id="rId18" w:history="1"><w:r><w:rPr><w:color w:val="#410a8c"/><w:u w:val="single"/></w:rPr><w:t xml:space="preserve">marie.lemounier@kuleuven.be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Le Mounier, M. (2023). De l’Altera Lingua à l’Altera Imago : pour aller vers l’autre, il faut l’imaginer. Dans Razafimandimbimanana, E. & Prasad, G. (coord.) « Altera lingua ou la construction sociale de l'altérité linguistique »,</w:t></w:r></w:hyperlink></w:p><w:p><w:pPr/><w:hyperlink r:id="rId20" w:history="1"><w:r><w:rPr><w:color w:val="#410a8c"/><w:u w:val="single"/></w:rPr><w:t xml:space="preserve">Marie Le Mounier</w:t></w:r></w:hyperlink></w:p><w:p><w:pPr/><w:r><w:rPr><w:i w:val="1"/><w:iCs w:val="1"/></w:rPr><w:t xml:space="preserve">Glottopol : Revue de sociolinguistique en ligne</w:t></w:r><w:r><w:rPr/><w:t xml:space="preserve">, 2023, 39, pp.239-251. </w:t></w:r><w:hyperlink r:id="rId21" w:history="1"><w:r><w:rPr><w:color w:val="#410a8c"/><w:u w:val="single"/></w:rPr><w:t xml:space="preserve">⟨10.4000/glottopol.4155⟩</w:t></w:r></w:hyperlink></w:p><w:p><w:pPr/><w:r><w:rPr/><w:t xml:space="preserve">Article dans une revue</w:t></w:r></w:p><w:p><w:pPr/><w:hyperlink r:id="rId19" w:history="1"><w:r><w:rPr><w:color w:val="#410a8c"/><w:u w:val="single"/></w:rPr><w:t xml:space="preserve">hal-03898955v1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Photographies d’auteurs en classe de langue : matrices pour se dire en langue-cible dans une nouvelle société-cible</w:t></w:r></w:hyperlink></w:p><w:p><w:pPr/><w:hyperlink r:id="rId20" w:history="1"><w:r><w:rPr><w:color w:val="#410a8c"/><w:u w:val="single"/></w:rPr><w:t xml:space="preserve">Marie Le Mounier</w:t></w:r></w:hyperlink><w:r><w:rPr/><w:t xml:space="preserve">,</w:t></w:r><w:hyperlink r:id="rId23" w:history="1"><w:r><w:rPr><w:color w:val="#410a8c"/><w:u w:val="single"/></w:rPr><w:t xml:space="preserve">Alessandra Keller-Gerber</w:t></w:r></w:hyperlink></w:p><w:p><w:pPr/><w:r><w:rPr><w:i w:val="1"/><w:iCs w:val="1"/></w:rPr><w:t xml:space="preserve">Babylonia : Multilingual Journal of Language education [Rivista per l'insegnamento e l'apprendimento delle lingue / Zeitschrift für Sprachunterricht und Sprachenlernen / Revue pour l'enseignement et l'apprentissage des langues / Revista per instruir ed emprender linguatgs / A Journal of Language Teaching and Learning]</w:t></w:r><w:r><w:rPr/><w:t xml:space="preserve">, 2022, 3/22 Living languages in Museum, part I, </w:t></w:r><w:hyperlink r:id="rId24" w:history="1"><w:r><w:rPr><w:color w:val="#410a8c"/><w:u w:val="single"/></w:rPr><w:t xml:space="preserve">⟨10.55393/babylonia.v3i.214⟩</w:t></w:r></w:hyperlink></w:p><w:p><w:pPr/><w:r><w:rPr/><w:t xml:space="preserve">Article dans une revue</w:t></w:r></w:p><w:p><w:pPr/><w:hyperlink r:id="rId22" w:history="1"><w:r><w:rPr><w:color w:val="#410a8c"/><w:u w:val="single"/></w:rPr><w:t xml:space="preserve">hal-03909762v1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Ecrans. Marie Le Mounier</w:t></w:r></w:hyperlink></w:p><w:p><w:pPr/><w:hyperlink r:id="rId26" w:history="1"><w:r><w:rPr><w:color w:val="#410a8c"/><w:u w:val="single"/></w:rPr><w:t xml:space="preserve">Bernard Millet</w:t></w:r></w:hyperlink><w:r><w:rPr/><w:t xml:space="preserve">,</w:t></w:r><w:hyperlink r:id="rId20" w:history="1"><w:r><w:rPr><w:color w:val="#410a8c"/><w:u w:val="single"/></w:rPr><w:t xml:space="preserve">Marie Le Mounier</w:t></w:r></w:hyperlink></w:p><w:p><w:pPr/><w:r><w:rPr><w:i w:val="1"/><w:iCs w:val="1"/></w:rPr><w:t xml:space="preserve">La Pensée de midi : revue littéraire et de débat d’idées</w:t></w:r><w:r><w:rPr/><w:t xml:space="preserve">, 2004, N° 12 (2), pp.141-143. </w:t></w:r><w:hyperlink r:id="rId27" w:history="1"><w:r><w:rPr><w:color w:val="#410a8c"/><w:u w:val="single"/></w:rPr><w:t xml:space="preserve">⟨10.3917/lpm.012.0141⟩</w:t></w:r></w:hyperlink></w:p><w:p><w:pPr/><w:r><w:rPr/><w:t xml:space="preserve">Article dans une revue</w:t></w:r></w:p><w:p><w:pPr/><w:hyperlink r:id="rId25" w:history="1"><w:r><w:rPr><w:color w:val="#410a8c"/><w:u w:val="single"/></w:rPr><w:t xml:space="preserve">hal-03864338v1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Mise en mots, mise en images : apprentissage de la langue et du regard, vers une reconnaissance de soi</w:t></w:r></w:hyperlink></w:p><w:p><w:pPr/><w:hyperlink r:id="rId29" w:history="1"><w:r><w:rPr><w:color w:val="#410a8c"/><w:u w:val="single"/></w:rPr><w:t xml:space="preserve">Marie-Sophie Le Mounier</w:t></w:r></w:hyperlink></w:p><w:p><w:pPr/><w:r><w:rPr/><w:t xml:space="preserve">Education. 2021</w:t></w:r></w:p><w:p><w:pPr/><w:r><w:rPr/><w:t xml:space="preserve">Mémoire d'étudiant</w:t></w:r></w:p><w:p><w:pPr/><w:hyperlink r:id="rId28" w:history="1"><w:r><w:rPr><w:color w:val="#410a8c"/><w:u w:val="single"/></w:rPr><w:t xml:space="preserve">dumas-03508150v1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Images sociales, Images de l’art : quel rôle en didactique des langues ?</w:t></w:r></w:hyperlink></w:p><w:p><w:pPr/><w:hyperlink r:id="rId20" w:history="1"><w:r><w:rPr><w:color w:val="#410a8c"/><w:u w:val="single"/></w:rPr><w:t xml:space="preserve">Marie Le Mounier</w:t></w:r></w:hyperlink></w:p><w:p><w:pPr/><w:r><w:rPr><w:i w:val="1"/><w:iCs w:val="1"/></w:rPr><w:t xml:space="preserve">Séminaire doctoral Boussole et lunettes épistémologiques pour la didactique des langues : Histoire, historicités et réflexivité</w:t></w:r><w:r><w:rPr/><w:t xml:space="preserve">, Valérie Spaëth, Jun 2025, Université Sorbonne Nouvelle, Paris, France</w:t></w:r></w:p><w:p><w:pPr/><w:r><w:rPr/><w:t xml:space="preserve">Communication dans un congrès</w:t></w:r></w:p><w:p><w:pPr/><w:hyperlink r:id="rId30" w:history="1"><w:r><w:rPr><w:color w:val="#410a8c"/><w:u w:val="single"/></w:rPr><w:t xml:space="preserve">hal-05330559v1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Social Images, Images of Art. Theoretical, Historical, and Intercultural Issues in Language Didactics</w:t></w:r></w:hyperlink></w:p><w:p><w:pPr/><w:hyperlink r:id="rId20" w:history="1"><w:r><w:rPr><w:color w:val="#410a8c"/><w:u w:val="single"/></w:rPr><w:t xml:space="preserve">Marie Le Mounier</w:t></w:r></w:hyperlink></w:p><w:p><w:pPr/><w:r><w:rPr><w:i w:val="1"/><w:iCs w:val="1"/></w:rPr><w:t xml:space="preserve">Dag van de Doctorandi</w:t></w:r><w:r><w:rPr/><w:t xml:space="preserve">, KU Leuven, Jun 2025, Leuven, Belgium</w:t></w:r></w:p><w:p><w:pPr/><w:r><w:rPr/><w:t xml:space="preserve">Communication dans un congrès</w:t></w:r></w:p><w:p><w:pPr/><w:hyperlink r:id="rId31" w:history="1"><w:r><w:rPr><w:color w:val="#410a8c"/><w:u w:val="single"/></w:rPr><w:t xml:space="preserve">hal-05330561v1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Images et mots, Jeux photographiques en classe de langue. Atelier</w:t></w:r></w:hyperlink></w:p><w:p><w:pPr/><w:hyperlink r:id="rId20" w:history="1"><w:r><w:rPr><w:color w:val="#410a8c"/><w:u w:val="single"/></w:rPr><w:t xml:space="preserve">Marie Le Mounier</w:t></w:r></w:hyperlink></w:p><w:p><w:pPr/><w:r><w:rPr><w:i w:val="1"/><w:iCs w:val="1"/></w:rPr><w:t xml:space="preserve">En jeux – 10e journée annuelle du DILTEC</w:t></w:r><w:r><w:rPr/><w:t xml:space="preserve">, Jun 2024, Paris, France</w:t></w:r></w:p><w:p><w:pPr/><w:r><w:rPr/><w:t xml:space="preserve">Communication dans un congrès</w:t></w:r></w:p><w:p><w:pPr/><w:hyperlink r:id="rId32" w:history="1"><w:r><w:rPr><w:color w:val="#410a8c"/><w:u w:val="single"/></w:rPr><w:t xml:space="preserve">hal-04951703v1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Cliodifle. Rendre aux enseignant.es de FLE leur histoire : une problématique d'accessibilité des archives</w:t></w:r></w:hyperlink></w:p><w:p><w:pPr/><w:hyperlink r:id="rId34" w:history="1"><w:r><w:rPr><w:color w:val="#410a8c"/><w:u w:val="single"/></w:rPr><w:t xml:space="preserve">Valérie Spaëth</w:t></w:r></w:hyperlink><w:r><w:rPr/><w:t xml:space="preserve">,</w:t></w:r><w:hyperlink r:id="rId35" w:history="1"><w:r><w:rPr><w:color w:val="#410a8c"/><w:u w:val="single"/></w:rPr><w:t xml:space="preserve">Alice-Hélène Burrows</w:t></w:r></w:hyperlink><w:r><w:rPr/><w:t xml:space="preserve">,</w:t></w:r><w:hyperlink r:id="rId20" w:history="1"><w:r><w:rPr><w:color w:val="#410a8c"/><w:u w:val="single"/></w:rPr><w:t xml:space="preserve">Marie Le Mounier</w:t></w:r></w:hyperlink><w:r><w:rPr/><w:t xml:space="preserve">,</w:t></w:r><w:hyperlink r:id="rId36" w:history="1"><w:r><w:rPr><w:color w:val="#410a8c"/><w:u w:val="single"/></w:rPr><w:t xml:space="preserve">Amélie Cellier</w:t></w:r></w:hyperlink><w:r><w:rPr/><w:t xml:space="preserve">,</w:t></w:r><w:hyperlink r:id="rId37" w:history="1"><w:r><w:rPr><w:color w:val="#410a8c"/><w:u w:val="single"/></w:rPr><w:t xml:space="preserve">Xiangxi JI</w:t></w:r></w:hyperlink><w:r><w:rPr/><w:t xml:space="preserve">et al.</w:t></w:r></w:p><w:p><w:pPr/><w:r><w:rPr><w:i w:val="1"/><w:iCs w:val="1"/></w:rPr><w:t xml:space="preserve">Journée des données de la recherche. Les données pour la DDLC : Diversités, contraintes méthodologiques, éthique</w:t></w:r><w:r><w:rPr/><w:t xml:space="preserve">, DILTEC, Sep 2024, Paris, France</w:t></w:r></w:p><w:p><w:pPr/><w:r><w:rPr/><w:t xml:space="preserve">Communication dans un congrès</w:t></w:r></w:p><w:p><w:pPr/><w:hyperlink r:id="rId33" w:history="1"><w:r><w:rPr><w:color w:val="#410a8c"/><w:u w:val="single"/></w:rPr><w:t xml:space="preserve">hal-04924892v1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Colonisation-décolonisation : un regard critique sur les images dans les manuels de français pour les étrangers</w:t></w:r></w:hyperlink></w:p><w:p><w:pPr/><w:hyperlink r:id="rId20" w:history="1"><w:r><w:rPr><w:color w:val="#410a8c"/><w:u w:val="single"/></w:rPr><w:t xml:space="preserve">Marie Le Mounier</w:t></w:r></w:hyperlink></w:p><w:p><w:pPr/><w:r><w:rPr><w:i w:val="1"/><w:iCs w:val="1"/></w:rPr><w:t xml:space="preserve">Langues coloniales, langues indigènes : quelle organisation du contact linguistique dans les écoles coloniales pour quels héritages post-coloniaux ?</w:t></w:r><w:r><w:rPr/><w:t xml:space="preserve">, DILTEC, EA 2288, Université Sorbonne Nouvelle ; Dynadiv, EA 4428, Université de Tours, SIHFLES, May 2024, Maison de la recherche de la Sorbonne nouvelle, Paris, France</w:t></w:r></w:p><w:p><w:pPr/><w:r><w:rPr/><w:t xml:space="preserve">Communication dans un congrès</w:t></w:r></w:p><w:p><w:pPr/><w:hyperlink r:id="rId38" w:history="1"><w:r><w:rPr><w:color w:val="#410a8c"/><w:u w:val="single"/></w:rPr><w:t xml:space="preserve">hal-04597065v1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Mise(s) en images — Mise(s) en mots de soi</w:t></w:r></w:hyperlink></w:p><w:p><w:pPr/><w:hyperlink r:id="rId20" w:history="1"><w:r><w:rPr><w:color w:val="#410a8c"/><w:u w:val="single"/></w:rPr><w:t xml:space="preserve">Marie Le Mounier</w:t></w:r></w:hyperlink></w:p><w:p><w:pPr/><w:r><w:rPr><w:i w:val="1"/><w:iCs w:val="1"/></w:rPr><w:t xml:space="preserve">Atelier</w:t></w:r><w:r><w:rPr/><w:t xml:space="preserve">, Université Masaryk, Apr 2022, Brno, République tchèque</w:t></w:r></w:p><w:p><w:pPr/><w:r><w:rPr/><w:t xml:space="preserve">Communication dans un congrès</w:t></w:r></w:p><w:p><w:pPr/><w:hyperlink r:id="rId39" w:history="1"><w:r><w:rPr><w:color w:val="#410a8c"/><w:u w:val="single"/></w:rPr><w:t xml:space="preserve">hal-05330573v1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L’Entre-images : dialogue photographique & recherches en didactique</w:t></w:r></w:hyperlink></w:p><w:p><w:pPr/><w:hyperlink r:id="rId20" w:history="1"><w:r><w:rPr><w:color w:val="#410a8c"/><w:u w:val="single"/></w:rPr><w:t xml:space="preserve">Marie Le Mounier</w:t></w:r></w:hyperlink><w:r><w:rPr/><w:t xml:space="preserve">,</w:t></w:r><w:hyperlink r:id="rId41" w:history="1"><w:r><w:rPr><w:color w:val="#410a8c"/><w:u w:val="single"/></w:rPr><w:t xml:space="preserve">Elatiana Razafimandimbimanana</w:t></w:r></w:hyperlink></w:p><w:p><w:pPr/><w:r><w:rPr><w:i w:val="1"/><w:iCs w:val="1"/></w:rPr><w:t xml:space="preserve">Séminaire doctoral Plurilinguisme, art et société</w:t></w:r><w:r><w:rPr/><w:t xml:space="preserve">, Muriel Molinié, May 2022, Université Sorbonne Nouvelle, Paris, France</w:t></w:r></w:p><w:p><w:pPr/><w:r><w:rPr/><w:t xml:space="preserve">Communication dans un congrès</w:t></w:r></w:p><w:p><w:pPr/><w:hyperlink r:id="rId40" w:history="1"><w:r><w:rPr><w:color w:val="#410a8c"/><w:u w:val="single"/></w:rPr><w:t xml:space="preserve">hal-05330566v1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Mise(s) en images - Mise(s) en mots de soi : le potentiel heuristique de la photographie pour l’apprentissage du français chez les étudiant·e·s de mobilité</w:t></w:r></w:hyperlink></w:p><w:p><w:pPr/><w:hyperlink r:id="rId20" w:history="1"><w:r><w:rPr><w:color w:val="#410a8c"/><w:u w:val="single"/></w:rPr><w:t xml:space="preserve">Marie Le Mounier</w:t></w:r></w:hyperlink><w:r><w:rPr/><w:t xml:space="preserve">,</w:t></w:r><w:hyperlink r:id="rId23" w:history="1"><w:r><w:rPr><w:color w:val="#410a8c"/><w:u w:val="single"/></w:rPr><w:t xml:space="preserve">Alessandra Keller-Gerber</w:t></w:r></w:hyperlink></w:p><w:p><w:pPr/><w:r><w:rPr><w:i w:val="1"/><w:iCs w:val="1"/></w:rPr><w:t xml:space="preserve">Penser la complexité : quelles approches et quels outils en contexte pluriel ou plurilingue ?</w:t></w:r><w:r><w:rPr/><w:t xml:space="preserve">, Colloque international - Université de Franche-Comté, Oct 2021, Besançon, France</w:t></w:r></w:p><w:p><w:pPr/><w:r><w:rPr/><w:t xml:space="preserve">Communication dans un congrès</w:t></w:r></w:p><w:p><w:pPr/><w:hyperlink r:id="rId42" w:history="1"><w:r><w:rPr><w:color w:val="#410a8c"/><w:u w:val="single"/></w:rPr><w:t xml:space="preserve">hal-03956846v1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Mise(s) en images - Mise(s) en mots. La photographie comme déclencheur de parole dans la classe de langue pour les étudiants en mobilité</w:t></w:r></w:hyperlink></w:p><w:p><w:pPr/><w:hyperlink r:id="rId20" w:history="1"><w:r><w:rPr><w:color w:val="#410a8c"/><w:u w:val="single"/></w:rPr><w:t xml:space="preserve">Marie Le Mounier</w:t></w:r></w:hyperlink><w:r><w:rPr/><w:t xml:space="preserve">,</w:t></w:r><w:hyperlink r:id="rId23" w:history="1"><w:r><w:rPr><w:color w:val="#410a8c"/><w:u w:val="single"/></w:rPr><w:t xml:space="preserve">Alessandra Keller-Gerber</w:t></w:r></w:hyperlink><w:r><w:rPr/><w:t xml:space="preserve">,</w:t></w:r><w:hyperlink r:id="rId44" w:history="1"><w:r><w:rPr><w:color w:val="#410a8c"/><w:u w:val="single"/></w:rPr><w:t xml:space="preserve">Elisabeth Reiser-Bello Zago</w:t></w:r></w:hyperlink></w:p><w:p><w:pPr/><w:r><w:rPr><w:i w:val="1"/><w:iCs w:val="1"/></w:rPr><w:t xml:space="preserve">Langues et mobilité dans le système éducatif</w:t></w:r><w:r><w:rPr/><w:t xml:space="preserve">, Journée d’étude VALS-ASLA 2021, Jun 2021, Saint Gall, Suisse</w:t></w:r></w:p><w:p><w:pPr/><w:r><w:rPr/><w:t xml:space="preserve">Communication dans un congrès</w:t></w:r></w:p><w:p><w:pPr/><w:hyperlink r:id="rId43" w:history="1"><w:r><w:rPr><w:color w:val="#410a8c"/><w:u w:val="single"/></w:rPr><w:t xml:space="preserve">hal-03956841v1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Mise(s) en images - Mise(s) en mots de soi : Le potentiel heuristique de la photographie pour l’apprentissage du français chez les étudiants de mobilité en Suisse</w:t></w:r></w:hyperlink></w:p><w:p><w:pPr/><w:hyperlink r:id="rId20" w:history="1"><w:r><w:rPr><w:color w:val="#410a8c"/><w:u w:val="single"/></w:rPr><w:t xml:space="preserve">Marie Le Mounier</w:t></w:r></w:hyperlink><w:r><w:rPr/><w:t xml:space="preserve">,</w:t></w:r><w:hyperlink r:id="rId23" w:history="1"><w:r><w:rPr><w:color w:val="#410a8c"/><w:u w:val="single"/></w:rPr><w:t xml:space="preserve">Alessandra Keller-Gerber</w:t></w:r></w:hyperlink></w:p><w:p><w:pPr/><w:r><w:rPr/><w:t xml:space="preserve">Peter Lang. </w:t></w:r><w:r><w:rPr><w:i w:val="1"/><w:iCs w:val="1"/></w:rPr><w:t xml:space="preserve">Kaouthar Ben Abdallah, Dana Di Pardo Leon-Henri (ed.) De l’appropriation langagière en contextes plurilingues et pluriculturels, Quelles approches, quels outils et quels enjeux pour la didactique du FLE/FLS ?</w:t></w:r><w:r><w:rPr/><w:t xml:space="preserve">, 2024, 9782875747723. </w:t></w:r><w:hyperlink r:id="rId46" w:history="1"><w:r><w:rPr><w:color w:val="#410a8c"/><w:u w:val="single"/></w:rPr><w:t xml:space="preserve">⟨10.3726/b21333⟩</w:t></w:r></w:hyperlink></w:p><w:p><w:pPr/><w:r><w:rPr/><w:t xml:space="preserve">Chapitre d'ouvrage</w:t></w:r></w:p><w:p><w:pPr/><w:hyperlink r:id="rId45" w:history="1"><w:r><w:rPr><w:color w:val="#410a8c"/><w:u w:val="single"/></w:rPr><w:t xml:space="preserve">hal-04544425v1</w:t></w:r></w:hyperlink></w:p></w:tc></w:tr></w:tbl><w:sectPr><w:footerReference w:type="default" r:id="rId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5F3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le-mounier" TargetMode="External"/><Relationship Id="rId9" Type="http://schemas.openxmlformats.org/officeDocument/2006/relationships/hyperlink" Target="https://orcid.org/0000-0003-4457-4076" TargetMode="External"/><Relationship Id="rId10" Type="http://schemas.openxmlformats.org/officeDocument/2006/relationships/hyperlink" Target="http://www.univ-paris3.fr/diltec-didactique-des-langues-des-textes-et-des-cultures-ea-2288-3451.kjsp?RH=1395157259467" TargetMode="External"/><Relationship Id="rId11" Type="http://schemas.openxmlformats.org/officeDocument/2006/relationships/hyperlink" Target="https://lievengevaertcentre.be" TargetMode="External"/><Relationship Id="rId12" Type="http://schemas.openxmlformats.org/officeDocument/2006/relationships/hyperlink" Target="http://www.univ-paris3.fr/mme-spaeth-valerie-29902.kjsp?RH=1310460081877" TargetMode="External"/><Relationship Id="rId13" Type="http://schemas.openxmlformats.org/officeDocument/2006/relationships/hyperlink" Target="https://www.arts.kuleuven.be/art_history/staff/00019278" TargetMode="External"/><Relationship Id="rId14" Type="http://schemas.openxmlformats.org/officeDocument/2006/relationships/hyperlink" Target="http://www.univ-paris3.fr/eh-epistemologie-histoire-et-historicite-120141.kjsp?RH=1310460141261" TargetMode="External"/><Relationship Id="rId15" Type="http://schemas.openxmlformats.org/officeDocument/2006/relationships/hyperlink" Target="http://www.univ-paris3.fr/diltec-didactique-des-langues-des-textes-et-des-cultures-ea-2288-3451.kjsp" TargetMode="External"/><Relationship Id="rId16" Type="http://schemas.openxmlformats.org/officeDocument/2006/relationships/hyperlink" Target="https://www.marielemounier.com" TargetMode="External"/><Relationship Id="rId17" Type="http://schemas.openxmlformats.org/officeDocument/2006/relationships/hyperlink" Target="mailto:marie-sophie.le-mounier@sorbonne-nouvelle.fr" TargetMode="External"/><Relationship Id="rId18" Type="http://schemas.openxmlformats.org/officeDocument/2006/relationships/hyperlink" Target="mailto:marie.lemounier@kuleuven.be" TargetMode="External"/><Relationship Id="rId19" Type="http://schemas.openxmlformats.org/officeDocument/2006/relationships/hyperlink" Target="https://hal.science/hal-03898955v1" TargetMode="External"/><Relationship Id="rId20" Type="http://schemas.openxmlformats.org/officeDocument/2006/relationships/hyperlink" Target="https://hal.science/search/index/?q=*&amp;authFullName_s=Marie Le Mounier" TargetMode="External"/><Relationship Id="rId21" Type="http://schemas.openxmlformats.org/officeDocument/2006/relationships/hyperlink" Target="https://dx.doi.org/10.4000/glottopol.4155" TargetMode="External"/><Relationship Id="rId22" Type="http://schemas.openxmlformats.org/officeDocument/2006/relationships/hyperlink" Target="https://hal.science/hal-03909762v1" TargetMode="External"/><Relationship Id="rId23" Type="http://schemas.openxmlformats.org/officeDocument/2006/relationships/hyperlink" Target="https://hal.science/search/index/?q=*&amp;authFullName_s=Alessandra Keller-Gerber" TargetMode="External"/><Relationship Id="rId24" Type="http://schemas.openxmlformats.org/officeDocument/2006/relationships/hyperlink" Target="https://dx.doi.org/10.55393/babylonia.v3i.214" TargetMode="External"/><Relationship Id="rId25" Type="http://schemas.openxmlformats.org/officeDocument/2006/relationships/hyperlink" Target="https://hal.science/hal-03864338v1" TargetMode="External"/><Relationship Id="rId26" Type="http://schemas.openxmlformats.org/officeDocument/2006/relationships/hyperlink" Target="https://hal.science/search/index/?q=*&amp;authFullName_s=Bernard Millet" TargetMode="External"/><Relationship Id="rId27" Type="http://schemas.openxmlformats.org/officeDocument/2006/relationships/hyperlink" Target="https://dx.doi.org/10.3917/lpm.012.0141" TargetMode="External"/><Relationship Id="rId28" Type="http://schemas.openxmlformats.org/officeDocument/2006/relationships/hyperlink" Target="https://dumas.ccsd.cnrs.fr/dumas-03508150v1" TargetMode="External"/><Relationship Id="rId29" Type="http://schemas.openxmlformats.org/officeDocument/2006/relationships/hyperlink" Target="https://hal.science/search/index/?q=*&amp;authFullName_s=Marie-Sophie Le Mounier" TargetMode="External"/><Relationship Id="rId30" Type="http://schemas.openxmlformats.org/officeDocument/2006/relationships/hyperlink" Target="https://hal.science/hal-05330559v1" TargetMode="External"/><Relationship Id="rId31" Type="http://schemas.openxmlformats.org/officeDocument/2006/relationships/hyperlink" Target="https://hal.science/hal-05330561v1" TargetMode="External"/><Relationship Id="rId32" Type="http://schemas.openxmlformats.org/officeDocument/2006/relationships/hyperlink" Target="https://hal.science/hal-04951703v1" TargetMode="External"/><Relationship Id="rId33" Type="http://schemas.openxmlformats.org/officeDocument/2006/relationships/hyperlink" Target="https://hal.science/hal-04924892v1" TargetMode="External"/><Relationship Id="rId34" Type="http://schemas.openxmlformats.org/officeDocument/2006/relationships/hyperlink" Target="https://hal.science/search/index/?q=*&amp;authFullName_s=Val&#233;rie Spa&#235;th" TargetMode="External"/><Relationship Id="rId35" Type="http://schemas.openxmlformats.org/officeDocument/2006/relationships/hyperlink" Target="https://hal.science/search/index/?q=*&amp;authFullName_s=Alice-H&#233;l&#232;ne Burrows" TargetMode="External"/><Relationship Id="rId36" Type="http://schemas.openxmlformats.org/officeDocument/2006/relationships/hyperlink" Target="https://hal.science/search/index/?q=*&amp;authFullName_s=Am&#233;lie Cellier" TargetMode="External"/><Relationship Id="rId37" Type="http://schemas.openxmlformats.org/officeDocument/2006/relationships/hyperlink" Target="https://hal.science/search/index/?q=*&amp;authFullName_s=Xiangxi JI" TargetMode="External"/><Relationship Id="rId38" Type="http://schemas.openxmlformats.org/officeDocument/2006/relationships/hyperlink" Target="https://hal.science/hal-04597065v1" TargetMode="External"/><Relationship Id="rId39" Type="http://schemas.openxmlformats.org/officeDocument/2006/relationships/hyperlink" Target="https://hal.science/hal-05330573v1" TargetMode="External"/><Relationship Id="rId40" Type="http://schemas.openxmlformats.org/officeDocument/2006/relationships/hyperlink" Target="https://hal.science/hal-05330566v1" TargetMode="External"/><Relationship Id="rId41" Type="http://schemas.openxmlformats.org/officeDocument/2006/relationships/hyperlink" Target="https://hal.science/search/index/?q=*&amp;authFullName_s=Elatiana Razafimandimbimanana" TargetMode="External"/><Relationship Id="rId42" Type="http://schemas.openxmlformats.org/officeDocument/2006/relationships/hyperlink" Target="https://hal.science/hal-03956846v1" TargetMode="External"/><Relationship Id="rId43" Type="http://schemas.openxmlformats.org/officeDocument/2006/relationships/hyperlink" Target="https://hal.science/hal-03956841v1" TargetMode="External"/><Relationship Id="rId44" Type="http://schemas.openxmlformats.org/officeDocument/2006/relationships/hyperlink" Target="https://hal.science/search/index/?q=*&amp;authFullName_s=Elisabeth Reiser-Bello Zago" TargetMode="External"/><Relationship Id="rId45" Type="http://schemas.openxmlformats.org/officeDocument/2006/relationships/hyperlink" Target="https://hal.science/hal-04544425v1" TargetMode="External"/><Relationship Id="rId46" Type="http://schemas.openxmlformats.org/officeDocument/2006/relationships/hyperlink" Target="https://dx.doi.org/10.3726/b21333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Le Mounier</dc:title>
  <dc:description>CV</dc:description>
  <dc:subject/>
  <cp:keywords/>
  <cp:category/>
  <cp:lastModifiedBy/>
  <dcterms:created xsi:type="dcterms:W3CDTF">2026-03-16T16:11:45+01:00</dcterms:created>
  <dcterms:modified xsi:type="dcterms:W3CDTF">2026-03-16T16:11:45+01:00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