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Lefelle </w:t></w:r><w:r><w:rPr><w:color w:val="641e6e"/></w:rPr><w:t xml:space="preserve">Enseignante contractuelle à temps plein au sein du Master Français Langue Étrangère / Français Langue Seconde / Français sur Objectif Spécifique en milieux scolaire et entrepreneurial et de la licence 3 parcours FLEUFR de Lettres & Arts, Université d’Artois, Arras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Improving care interactions (and training) in nursing homes with artificial intelligence</w:t></w:r></w:hyperlink></w:p><w:p><w:pPr/><w:hyperlink r:id="rId9" w:history="1"><w:r><w:rPr><w:color w:val="#410a8c"/><w:u w:val="single"/></w:rPr><w:t xml:space="preserve">Marie Lefelle</w:t></w:r></w:hyperlink><w:r><w:rPr/><w:t xml:space="preserve">,</w:t></w:r><w:hyperlink r:id="rId10" w:history="1"><w:r><w:rPr><w:color w:val="#410a8c"/><w:u w:val="single"/></w:rPr><w:t xml:space="preserve">Mouny Samy Modeliar</w:t></w:r></w:hyperlink></w:p><w:p><w:pPr/><w:r><w:rPr><w:i w:val="1"/><w:iCs w:val="1"/></w:rPr><w:t xml:space="preserve">GeroScience</w:t></w:r><w:r><w:rPr/><w:t xml:space="preserve">, 2025, </w:t></w:r><w:hyperlink r:id="rId11" w:history="1"><w:r><w:rPr><w:color w:val="#410a8c"/><w:u w:val="single"/></w:rPr><w:t xml:space="preserve">⟨10.1007/s11357-025-01557-1⟩</w:t></w:r></w:hyperlink></w:p><w:p><w:pPr/><w:r><w:rPr/><w:t xml:space="preserve">Article dans une revue</w:t></w:r></w:p><w:p><w:pPr/><w:hyperlink r:id="rId8" w:history="1"><w:r><w:rPr><w:color w:val="#410a8c"/><w:u w:val="single"/></w:rPr><w:t xml:space="preserve">hal-04966472v1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Role of Humour in Elder Care: Exploring Caregiver-Resident Interactions in Nursing Homes</w:t></w:r></w:hyperlink></w:p><w:p><w:pPr/><w:hyperlink r:id="rId9" w:history="1"><w:r><w:rPr><w:color w:val="#410a8c"/><w:u w:val="single"/></w:rPr><w:t xml:space="preserve">Marie Lefelle</w:t></w:r></w:hyperlink></w:p><w:p><w:pPr/><w:r><w:rPr><w:i w:val="1"/><w:iCs w:val="1"/></w:rPr><w:t xml:space="preserve">ELAD-SILDA</w:t></w:r><w:r><w:rPr/><w:t xml:space="preserve">, 2024, 10, </w:t></w:r><w:hyperlink r:id="rId13" w:history="1"><w:r><w:rPr><w:color w:val="#410a8c"/><w:u w:val="single"/></w:rPr><w:t xml:space="preserve">⟨10.35562/elad-silda.1576⟩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hal-04966475v1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L’empathie en EHPAD : une pédagogie interculturelle à destination des aidants</w:t></w:r></w:hyperlink></w:p><w:p><w:pPr/><w:hyperlink r:id="rId9" w:history="1"><w:r><w:rPr><w:color w:val="#410a8c"/><w:u w:val="single"/></w:rPr><w:t xml:space="preserve">Marie Lefelle</w:t></w:r></w:hyperlink></w:p><w:p><w:pPr/><w:r><w:rPr><w:i w:val="1"/><w:iCs w:val="1"/></w:rPr><w:t xml:space="preserve">Neofilolog</w:t></w:r><w:r><w:rPr/><w:t xml:space="preserve">, 2023, pp.109 - 126. </w:t></w:r><w:hyperlink r:id="rId15" w:history="1"><w:r><w:rPr><w:color w:val="#410a8c"/><w:u w:val="single"/></w:rPr><w:t xml:space="preserve">⟨10.14746/n.2023.61.2.8⟩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hal-04380506v1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collocations spécialisées en contexte professionnel réel</w:t></w:r></w:hyperlink></w:p><w:p><w:pPr/><w:hyperlink r:id="rId9" w:history="1"><w:r><w:rPr><w:color w:val="#410a8c"/><w:u w:val="single"/></w:rPr><w:t xml:space="preserve">Marie Lefelle</w:t></w:r></w:hyperlink></w:p><w:p><w:pPr/><w:r><w:rPr><w:i w:val="1"/><w:iCs w:val="1"/></w:rPr><w:t xml:space="preserve">Action Didactique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hal-04380316v1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Elderly care communication: insights from care facility conversations</w:t></w:r></w:hyperlink></w:p><w:p><w:pPr/><w:hyperlink r:id="rId18" w:history="1"><w:r><w:rPr><w:color w:val="#410a8c"/><w:u w:val="single"/></w:rPr><w:t xml:space="preserve">Weiwei Guo</w:t></w:r></w:hyperlink><w:r><w:rPr/><w:t xml:space="preserve">,</w:t></w:r><w:hyperlink r:id="rId9" w:history="1"><w:r><w:rPr><w:color w:val="#410a8c"/><w:u w:val="single"/></w:rPr><w:t xml:space="preserve">Marie Lefelle</w:t></w:r></w:hyperlink></w:p><w:p><w:pPr/><w:r><w:rPr><w:i w:val="1"/><w:iCs w:val="1"/></w:rPr><w:t xml:space="preserve">CLARe6 (Conference on Language and Aging Research)</w:t></w:r><w:r><w:rPr/><w:t xml:space="preserve">, Apr 2024, Türbingen, Germany</w:t></w:r></w:p><w:p><w:pPr/><w:r><w:rPr/><w:t xml:space="preserve">Communication dans un congrès</w:t></w:r></w:p><w:p><w:pPr/><w:hyperlink r:id="rId17" w:history="1"><w:r><w:rPr><w:color w:val="#410a8c"/><w:u w:val="single"/></w:rPr><w:t xml:space="preserve">hal-04584156v1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Réseaux de neurones et interactions en EHPAD</w:t></w:r></w:hyperlink></w:p><w:p><w:pPr/><w:hyperlink r:id="rId10" w:history="1"><w:r><w:rPr><w:color w:val="#410a8c"/><w:u w:val="single"/></w:rPr><w:t xml:space="preserve">Mouny Samy Modeliar</w:t></w:r></w:hyperlink><w:r><w:rPr/><w:t xml:space="preserve">,</w:t></w:r><w:hyperlink r:id="rId9" w:history="1"><w:r><w:rPr><w:color w:val="#410a8c"/><w:u w:val="single"/></w:rPr><w:t xml:space="preserve">Marie Lefelle</w:t></w:r></w:hyperlink></w:p><w:p><w:pPr/><w:r><w:rPr><w:i w:val="1"/><w:iCs w:val="1"/></w:rPr><w:t xml:space="preserve">Traduire l’oralité à l’ère de l’intelligence artificielle (TROL)</w:t></w:r><w:r><w:rPr/><w:t xml:space="preserve">, Dec 2022, Turin, France</w:t></w:r></w:p><w:p><w:pPr/><w:r><w:rPr/><w:t xml:space="preserve">Communication dans un congrès</w:t></w:r></w:p><w:p><w:pPr/><w:hyperlink r:id="rId19" w:history="1"><w:r><w:rPr><w:color w:val="#410a8c"/><w:u w:val="single"/></w:rPr><w:t xml:space="preserve">hal-05002789v1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La pratique professionnelle auprès des personnes âgées dépendantes</w:t></w:r></w:hyperlink></w:p><w:p><w:pPr/><w:hyperlink r:id="rId9" w:history="1"><w:r><w:rPr><w:color w:val="#410a8c"/><w:u w:val="single"/></w:rPr><w:t xml:space="preserve">Marie Lefelle</w:t></w:r></w:hyperlink></w:p><w:p><w:pPr/><w:hyperlink r:id="rId21" w:history="1"><w:r><w:rPr><w:color w:val="#410a8c"/><w:u w:val="single"/></w:rPr><w:t xml:space="preserve">L'Harmattan</w:t></w:r></w:hyperlink><w:r><w:rPr/><w:t xml:space="preserve">, 2024, Questions contemporaines, 978-2-336-48592-8</w:t></w:r></w:p><w:p><w:pPr/><w:r><w:rPr/><w:t xml:space="preserve">Ouvrages</w:t></w:r></w:p><w:p><w:pPr/><w:hyperlink r:id="rId20" w:history="1"><w:r><w:rPr><w:color w:val="#410a8c"/><w:u w:val="single"/></w:rPr><w:t xml:space="preserve">hal-04966483v1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Apports des référentiels numériques de compétences en français professionnel à l’enseignement du français sur objectif spécifique</w:t></w:r></w:hyperlink></w:p><w:p><w:pPr/><w:hyperlink r:id="rId9" w:history="1"><w:r><w:rPr><w:color w:val="#410a8c"/><w:u w:val="single"/></w:rPr><w:t xml:space="preserve">Marie Lefelle</w:t></w:r></w:hyperlink><w:r><w:rPr/><w:t xml:space="preserve">,</w:t></w:r><w:hyperlink r:id="rId23" w:history="1"><w:r><w:rPr><w:color w:val="#410a8c"/><w:u w:val="single"/></w:rPr><w:t xml:space="preserve">Jean-Marc Mangiante</w:t></w:r></w:hyperlink></w:p><w:p><w:pPr/><w:r><w:rPr/><w:t xml:space="preserve">Peter Lang. </w:t></w:r><w:r><w:rPr><w:i w:val="1"/><w:iCs w:val="1"/></w:rPr><w:t xml:space="preserve">Le FOS aujourd’hui État de la recherche en Français sur Objectif Spécifique</w:t></w:r><w:r><w:rPr/><w:t xml:space="preserve">, 2022, 9782807617841</w:t></w:r></w:p><w:p><w:pPr/><w:r><w:rPr/><w:t xml:space="preserve">Chapitre d'ouvrage</w:t></w:r></w:p><w:p><w:pPr/><w:hyperlink r:id="rId22" w:history="1"><w:r><w:rPr><w:color w:val="#410a8c"/><w:u w:val="single"/></w:rPr><w:t xml:space="preserve">hal-04380555v1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perspective du genre professionnel dans le domaine de l’aide à la personne avec les personnes âgées</w:t></w:r></w:hyperlink></w:p><w:p><w:pPr/><w:hyperlink r:id="rId9" w:history="1"><w:r><w:rPr><w:color w:val="#410a8c"/><w:u w:val="single"/></w:rPr><w:t xml:space="preserve">Marie Lefelle</w:t></w:r></w:hyperlink></w:p><w:p><w:pPr/><w:r><w:rPr/><w:t xml:space="preserve">Sciences de l'Homme et Société. Université d'artois, 2021. Français. </w:t></w:r><w:hyperlink r:id="rId25" w:history="1"><w:r><w:rPr><w:color w:val="#410a8c"/><w:u w:val="single"/></w:rPr><w:t xml:space="preserve">⟨NNT : ⟩</w:t></w:r></w:hyperlink></w:p><w:p><w:pPr/><w:r><w:rPr/><w:t xml:space="preserve">Thèse</w:t></w:r></w:p><w:p><w:pPr/><w:hyperlink r:id="rId24" w:history="1"><w:r><w:rPr><w:color w:val="#410a8c"/><w:u w:val="single"/></w:rPr><w:t xml:space="preserve">tel-04380602v1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6472v1" TargetMode="External"/><Relationship Id="rId9" Type="http://schemas.openxmlformats.org/officeDocument/2006/relationships/hyperlink" Target="https://hal.science/search/index/?q=*&amp;authFullName_s=Marie Lefelle" TargetMode="External"/><Relationship Id="rId10" Type="http://schemas.openxmlformats.org/officeDocument/2006/relationships/hyperlink" Target="https://hal.science/search/index/?q=*&amp;authFullName_s=Mouny Samy Modeliar" TargetMode="External"/><Relationship Id="rId11" Type="http://schemas.openxmlformats.org/officeDocument/2006/relationships/hyperlink" Target="https://dx.doi.org/10.1007/s11357-025-01557-1" TargetMode="External"/><Relationship Id="rId12" Type="http://schemas.openxmlformats.org/officeDocument/2006/relationships/hyperlink" Target="https://hal.science/hal-04966475v1" TargetMode="External"/><Relationship Id="rId13" Type="http://schemas.openxmlformats.org/officeDocument/2006/relationships/hyperlink" Target="https://dx.doi.org/10.35562/elad-silda.1576" TargetMode="External"/><Relationship Id="rId14" Type="http://schemas.openxmlformats.org/officeDocument/2006/relationships/hyperlink" Target="https://hal.science/hal-04380506v1" TargetMode="External"/><Relationship Id="rId15" Type="http://schemas.openxmlformats.org/officeDocument/2006/relationships/hyperlink" Target="https://dx.doi.org/10.14746/n.2023.61.2.8" TargetMode="External"/><Relationship Id="rId16" Type="http://schemas.openxmlformats.org/officeDocument/2006/relationships/hyperlink" Target="https://hal.science/hal-04380316v1" TargetMode="External"/><Relationship Id="rId17" Type="http://schemas.openxmlformats.org/officeDocument/2006/relationships/hyperlink" Target="https://hal.univ-lyon2.fr/hal-04584156v1" TargetMode="External"/><Relationship Id="rId18" Type="http://schemas.openxmlformats.org/officeDocument/2006/relationships/hyperlink" Target="https://hal.science/search/index/?q=*&amp;authFullName_s=Weiwei Guo" TargetMode="External"/><Relationship Id="rId19" Type="http://schemas.openxmlformats.org/officeDocument/2006/relationships/hyperlink" Target="https://hal.science/hal-05002789v1" TargetMode="External"/><Relationship Id="rId20" Type="http://schemas.openxmlformats.org/officeDocument/2006/relationships/hyperlink" Target="https://hal.science/hal-04966483v1" TargetMode="External"/><Relationship Id="rId21" Type="http://schemas.openxmlformats.org/officeDocument/2006/relationships/hyperlink" Target="https://www.editions-harmattan.fr/catalogue/livre/la-pratique-professionnelle-aupres-des-personnes-agees-dependantes/76714" TargetMode="External"/><Relationship Id="rId22" Type="http://schemas.openxmlformats.org/officeDocument/2006/relationships/hyperlink" Target="https://hal.science/hal-04380555v1" TargetMode="External"/><Relationship Id="rId23" Type="http://schemas.openxmlformats.org/officeDocument/2006/relationships/hyperlink" Target="https://hal.science/search/index/?q=*&amp;authFullName_s=Jean-Marc Mangiante" TargetMode="External"/><Relationship Id="rId24" Type="http://schemas.openxmlformats.org/officeDocument/2006/relationships/hyperlink" Target="https://hal.science/tel-04380602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Lefelle</dc:title>
  <dc:description>CV</dc:description>
  <dc:subject/>
  <cp:keywords/>
  <cp:category/>
  <cp:lastModifiedBy/>
  <dcterms:created xsi:type="dcterms:W3CDTF">2026-03-15T12:57:21+01:00</dcterms:created>
  <dcterms:modified xsi:type="dcterms:W3CDTF">2026-03-15T12:57:21+01:00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