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aux médiations marchandes, une proposition de dialogue entre la sociologie économique et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GRIPIC, axe médiations marchandes</w:t>
            </w:r>
            <w:r>
              <w:rPr/>
              <w:t xml:space="preserve">, Sorbonne Université, Jun 2025,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l’instrumentation dans la consommation au regard de la fabrique du consommateur : des dispositifs de jugement pour l’empowerment du consommateur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2022 de la Société Française des Sciences de l'Information et de la Communication (SFSIC)</w:t>
            </w:r>
            <w:r>
              <w:rPr/>
              <w:t xml:space="preserve">, SFSIC; Laboratoire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‘Propaganda’ as a Stigma: Case Study of ‘LGBT lobby’ in the French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Lisbon Winter School for the Study of Communication</w:t>
            </w:r>
            <w:r>
              <w:rPr/>
              <w:t xml:space="preserve">, Faculty of Human Sciences (Universidade Católica Portuguesa); Center for Media@Risk – Annenberg School for Communication (University of Pennsylvania), the School of Journalism and Communication (Chinese University of Hong Kong), the Annenberg School for Communication and Journalism (University of Southern California); Faculty of Social Sciences (University of Helsinki),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est sain ou pas : une exploration sémiodiscursive de la construction de la légitimité d’un acteur socionumérique de l’évaluation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 – Section 400 (Sciences sociales), Colloque 418 - La construction de la légitimité dans un contexte de méfiance généralisée</w:t>
            </w:r>
            <w:r>
              <w:rPr/>
              <w:t xml:space="preserve">, Acfas (ex Association francophone pour le savoir); Université de Montréal, HEC Montréal, Polytechnique Montréal,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alimentaires et médiations marchandes, approches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présentation du réseau de recherche AGAP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hal-03768177v1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518v1" TargetMode="External"/><Relationship Id="rId8" Type="http://schemas.openxmlformats.org/officeDocument/2006/relationships/hyperlink" Target="https://hal.science/search/index/?q=*&amp;authFullName_s=Celia Banos" TargetMode="External"/><Relationship Id="rId9" Type="http://schemas.openxmlformats.org/officeDocument/2006/relationships/hyperlink" Target="https://hal.science/search/index/?q=*&amp;authFullName_s=Caroline Marti" TargetMode="External"/><Relationship Id="rId10" Type="http://schemas.openxmlformats.org/officeDocument/2006/relationships/hyperlink" Target="https://hal.science/search/index/?q=*&amp;authFullName_s=Marie-lise Buisson" TargetMode="External"/><Relationship Id="rId11" Type="http://schemas.openxmlformats.org/officeDocument/2006/relationships/hyperlink" Target="https://hal.science/hal-05121421v1" TargetMode="External"/><Relationship Id="rId12" Type="http://schemas.openxmlformats.org/officeDocument/2006/relationships/hyperlink" Target="https://hal.science/hal-03963876v1" TargetMode="External"/><Relationship Id="rId13" Type="http://schemas.openxmlformats.org/officeDocument/2006/relationships/hyperlink" Target="https://hal.science/hal-03963952v1" TargetMode="External"/><Relationship Id="rId14" Type="http://schemas.openxmlformats.org/officeDocument/2006/relationships/hyperlink" Target="https://hal.science/search/index/?q=*&amp;authFullName_s=Thibault Grison" TargetMode="External"/><Relationship Id="rId15" Type="http://schemas.openxmlformats.org/officeDocument/2006/relationships/hyperlink" Target="https://hal.science/hal-03963969v1" TargetMode="External"/><Relationship Id="rId16" Type="http://schemas.openxmlformats.org/officeDocument/2006/relationships/hyperlink" Target="https://hal.science/hal-04830972v1" TargetMode="External"/><Relationship Id="rId17" Type="http://schemas.openxmlformats.org/officeDocument/2006/relationships/hyperlink" Target="https://hal.science/search/index/?q=*&amp;authFullName_s=Priscille-La&#235;ta Atteleyn" TargetMode="External"/><Relationship Id="rId18" Type="http://schemas.openxmlformats.org/officeDocument/2006/relationships/hyperlink" Target="https://hal.science/search/index/?q=*&amp;authFullName_s=Joachim Fischer" TargetMode="External"/><Relationship Id="rId19" Type="http://schemas.openxmlformats.org/officeDocument/2006/relationships/hyperlink" Target="https://hal.science/search/index/?q=*&amp;authFullName_s=Julien Gaillard" TargetMode="External"/><Relationship Id="rId20" Type="http://schemas.openxmlformats.org/officeDocument/2006/relationships/hyperlink" Target="https://hal.science/search/index/?q=*&amp;authFullName_s=L&#233;a Gruyer" TargetMode="External"/><Relationship Id="rId21" Type="http://schemas.openxmlformats.org/officeDocument/2006/relationships/hyperlink" Target="https://hal.science/hal-03768177v1" TargetMode="External"/><Relationship Id="rId22" Type="http://schemas.openxmlformats.org/officeDocument/2006/relationships/hyperlink" Target="https://hal.science/search/index/?q=*&amp;authFullName_s=Simona de Iulio" TargetMode="External"/><Relationship Id="rId23" Type="http://schemas.openxmlformats.org/officeDocument/2006/relationships/hyperlink" Target="https://hal.science/search/index/?q=*&amp;authFullName_s=Anne Collet Pariz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Buisson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