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Lucas </w:t>
      </w:r>
      <w:r>
        <w:rPr>
          <w:color w:val="641e6e"/>
        </w:rPr>
        <w:t xml:space="preserve">Membre scientifique de l'École française de Rome, section moderne et contemporaine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fondateur et présidente de </w:t>
      </w:r>
      <w:hyperlink r:id="rId7" w:history="1">
        <w:r>
          <w:rPr>
            <w:color w:val="#410a8c"/>
            <w:u w:val="single"/>
          </w:rPr>
          <w:t xml:space="preserve">l’association IGS-France</w:t>
        </w:r>
      </w:hyperlink>
      <w:r>
        <w:rPr/>
        <w:t xml:space="preserve"> (société gramscienne française)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Rito orientale e marxismo-leninismo al Russicum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/>
              <w:t xml:space="preserve">Boccolini, Alessandro; Roy-Lysencourt, Philippe; Sanfilippo, Matteo; Tusor, Péter. </w:t>
            </w:r>
            <w:r>
              <w:rPr>
                <w:i w:val="1"/>
                <w:iCs w:val="1"/>
              </w:rPr>
              <w:t xml:space="preserve">I collegi per stranieri a/e Roma. III Dopo la Grande guerra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Settecittà</w:t>
              </w:r>
            </w:hyperlink>
            <w:r>
              <w:rPr/>
              <w:t xml:space="preserve">, pp.27-40, 2025, 979-12-5524-156-6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Marxism Necessarily Atheistic? Gustav Wetter, the Holy See and the Condemnation of Communism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Velizhev</w:t>
              </w:r>
            </w:hyperlink>
          </w:p>
          <w:p>
            <w:pPr/>
            <w:r>
              <w:rPr/>
              <w:t xml:space="preserve">Guigo-Patzelt, Eva. </w:t>
            </w:r>
            <w:r>
              <w:rPr>
                <w:i w:val="1"/>
                <w:iCs w:val="1"/>
              </w:rPr>
              <w:t xml:space="preserve">Communist Perspectives on Atheism in the Twentieth Century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pp.57-70, 2025, 9781003603184.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⟨10.4324/9781003603184-5⟩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et l’Action française dans les écrits pré-carcéraux : une approche comparatiste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/>
              <w:t xml:space="preserve">Descendre, Romain; Zancarini, Jean-Claude. </w:t>
            </w:r>
            <w:r>
              <w:rPr>
                <w:i w:val="1"/>
                <w:iCs w:val="1"/>
              </w:rPr>
              <w:t xml:space="preserve">La France d'Antonio Gramsci</w:t>
            </w:r>
            <w:r>
              <w:rPr/>
              <w:t xml:space="preserve">, ENS Éditions, pp.199-219,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⟨10.4000/books.enseditions.17119⟩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halshs-03145504v1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hérésies dans la pensée d’Antonio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/>
              <w:t xml:space="preserve">Classiques Garnier, pp.599, 2025, Constitution de la modernité, 978-2-406-17910-8.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⟨10.48611/isbn.978-2-406-17910-8⟩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religion » d’Antonio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2025, 33,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⟨10.4000/15b3n⟩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Guillaume Fondu, La naissance du marxisme. Allemagne, Russie, URSS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2025, 46, pp.259-263.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⟨10.4000/153cm⟩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Apostasia popolare e religioni della patria nel Quaderno 20 di Antonio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Frosini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Gramsci journal</w:t>
            </w:r>
            <w:r>
              <w:rPr/>
              <w:t xml:space="preserve">, 2024, 5 (4), pp.255-284.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⟨10.14276/igj.v5i4.4729⟩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Yohann Douet, L’hégémonie et la révolution. Gramsci, penseur politique. Paris, Amsterdam, 2023, 320 p., 20 €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⟨10.4000/asterion.10438⟩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Adolfo Scotto di Luzio, L’equivoco don Milani (recension)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Lectures,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⟨10.4000/laboratoireitalien.10453⟩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fantaisies tirées d'une sensibilité féminine&amp;quot;. Genre et religion dans la première presse communiste italienne (1921-1922)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 Museo del Risorgimento</w:t>
            </w:r>
            <w:r>
              <w:rPr/>
              <w:t xml:space="preserve">, 2022, LXVI-LXVII,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Claudia Baldoli, Bolscevismo bianco. Guido Miglioli fra Cremona e l’Europa (1879-1954) Brescia, Morcelliana (Storia), 2021, 384 pages, 28 €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⟨10.4000/laboratoireitalien.7052⟩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hégémonie dans les écrits de Gramsci : de la potestas indirecta jésuite à l'hérésie des subalternes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Olhares Sociais</w:t>
            </w:r>
            <w:r>
              <w:rPr/>
              <w:t xml:space="preserve">, 2021, Teoria da Hegemonia: Epistemologias e Polìtica, 4 (1),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lecteur des encycliques. L’Église de Pie XI et l’« État intégral » dans le Cahier 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2019, 2 (236), pp.395-414.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⟨10.4000/rhr.9841⟩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religion dans la pensée de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Materialismo storico. Rivista semestrale di filosofia, storia e scienze umane</w:t>
            </w:r>
            <w:r>
              <w:rPr/>
              <w:t xml:space="preserve">, 2019, 5 (2018/2), pp.242-266.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⟨10.14276/2531-9582.1974⟩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Mezzogiorno, subalternité et folklore : de l'Unité aux années 1950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Héloïse Faucherre-Buresi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33| 2024, 2024, Laboratoire italien,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⟨10.4000/12ylr⟩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religione di Antonio Gramsci nell’Edizione nazionale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Philosophie</w:t>
            </w:r>
            <w:r>
              <w:rPr/>
              <w:t xml:space="preserve">, Fondazione Gramsci,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materialismo dialettico&amp;quot; du jésuite Gustav Wetter, entre Einaudi et le Saint-Office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Catholicisme et anticommunisme. Acteurs et vecteurs de l’anticommunisme catholique : tensions et paradoxes</w:t>
            </w:r>
            <w:r>
              <w:rPr/>
              <w:t xml:space="preserve">, Fabien Archambault; Laura Pettinaroli; Sophie Roulin, Jun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Dostoevskij, Nietzsche e il romanzo d’appendice nel pensiero di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Gramsci e la letteratura</w:t>
            </w:r>
            <w:r>
              <w:rPr/>
              <w:t xml:space="preserve">, Salvatore Cingari, Dec 2024,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Rito bizantino e marxismo al Russicum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Collegi per stranieri a Roma</w:t>
            </w:r>
            <w:r>
              <w:rPr/>
              <w:t xml:space="preserve">, Istituto Nazionale di Studi Romani; Centro Studi Emigrazione di Roma, Dec 2024, Rome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répression et régénération, la religion en Russie dans le débat communiste italien des années 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d'histoire de Science Po</w:t>
            </w:r>
            <w:r>
              <w:rPr/>
              <w:t xml:space="preserve">, Sabine Dullin; Sophie Coeuré, Feb 2023, Paris science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 Jésus et le retour de Bellarmin dans les écrits d’Antonio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Fondation Thiers</w:t>
            </w:r>
            <w:r>
              <w:rPr/>
              <w:t xml:space="preserve">, Jacques Verger,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 Marxism Necessarily Atheistic?” Gustav Wetter, the Holy See and the Condemnation of Communism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Velizhev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Communist Perspectives on Atheism in the 20th Century</w:t>
            </w:r>
            <w:r>
              <w:rPr/>
              <w:t xml:space="preserve">, Eva Patzelt, Nov 2023,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et la critique du fétichisme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Gramsci et la pensée populaire</w:t>
            </w:r>
            <w:r>
              <w:rPr/>
              <w:t xml:space="preserve">, Maririta Guerbo; Louis Rouquayrol, Jun 2023,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quaderno 20 (Azione Cattolica- Cattolici integrali, gesuiti, modernisti)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sulla storia dei Quaderni d’Antonio Gramsci</w:t>
            </w:r>
            <w:r>
              <w:rPr/>
              <w:t xml:space="preserve">, International Gramsci Society - Italia, May 2023, Roma Tre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cosmopolitismo di tipo moderno&amp;quot;. Centralità e marginalità di Roma negli scritti di Antonio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dal primo al secondo dopoguerra (1918-1948)</w:t>
            </w:r>
            <w:r>
              <w:rPr/>
              <w:t xml:space="preserve">, Società romana di Storia Patria, Dec 2022, Roma Tre University,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 la nascita dell’&amp;quot;intellettuale&amp;quot;. Una contestualizzazione semantica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"Forse un giorno ti scriverò o ti dirò a voce come fu Nino". Gramsci lettore, critico, recensore</w:t>
            </w:r>
            <w:r>
              <w:rPr/>
              <w:t xml:space="preserve">, Priscilla Santoro, Jun 2022, Roma Tre University,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 letture teologico-politiche del De Monarchia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autour du livre Dante e la filosofia del ’900 (Pièdimosca, 2020)</w:t>
            </w:r>
            <w:r>
              <w:rPr/>
              <w:t xml:space="preserve">, Institut culturel italien de Lyon, Mar 2021,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&amp;quot;subalterne&amp;quot; de Gramsci à Hobsbawm aux Subaltern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culture. La première "nouvelle gauche" anglaise (1956-1962), contextes et héritages intellectuels</w:t>
            </w:r>
            <w:r>
              <w:rPr/>
              <w:t xml:space="preserve">, Ostiane Lazrak; Delphine Frasch, Oct 2021,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italiennes, discipline ou indiscipline?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Héloïse Faucherre-Buresi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Italomanies</w:t>
            </w:r>
            <w:r>
              <w:rPr/>
              <w:t xml:space="preserve">, Laurent Baggioni; Céline Frigau Manning, Apr 2021,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et le concept de religion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italiennes</w:t>
            </w:r>
            <w:r>
              <w:rPr/>
              <w:t xml:space="preserve">, Romain Descendre; Pierre Girard, Dec 2020,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entre Tolstoï et Gorki. La littérature russe et le concept de national-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 la culture et critique littéraire chez Gramsci</w:t>
            </w:r>
            <w:r>
              <w:rPr/>
              <w:t xml:space="preserve">, Paolo Desogus; Davide Luglio, Feb 2019,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Cattolici, papato, fascismo dopo il Concordato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préparatoire de l’édition critique des Quaderni del carcere d’Antonio Gramsci</w:t>
            </w:r>
            <w:r>
              <w:rPr/>
              <w:t xml:space="preserve">, Fabio Frosini, Apr 2018,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Gramsci, Croce et le chant X de l’Enfer de Dante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Marcello Mustè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/>
              <w:t xml:space="preserve">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⟨10.4000/12ylq⟩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hérésies dans la pensée d'Antonio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/>
              <w:t xml:space="preserve">Philosophie. Lyon, École normale supérieure, 2023.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2023ENSL0060⟩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tel-04364897v1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" TargetMode="External"/><Relationship Id="rId8" Type="http://schemas.openxmlformats.org/officeDocument/2006/relationships/hyperlink" Target="https://hal.science/hal-05089889v1" TargetMode="External"/><Relationship Id="rId9" Type="http://schemas.openxmlformats.org/officeDocument/2006/relationships/hyperlink" Target="https://hal.science/search/index/?q=*&amp;authFullName_s=Marie Lucas" TargetMode="External"/><Relationship Id="rId10" Type="http://schemas.openxmlformats.org/officeDocument/2006/relationships/hyperlink" Target="https://www.settecitta.eu/catalogo/libro/9791255241553-i-collegi-per-stranieri-ae-roma-iii-dopo-la-grande-guerra-Rb4n1e" TargetMode="External"/><Relationship Id="rId11" Type="http://schemas.openxmlformats.org/officeDocument/2006/relationships/hyperlink" Target="https://hal.science/hal-05076088v1" TargetMode="External"/><Relationship Id="rId12" Type="http://schemas.openxmlformats.org/officeDocument/2006/relationships/hyperlink" Target="https://hal.science/search/index/?q=*&amp;authFullName_s=Mikhail Velizhev" TargetMode="External"/><Relationship Id="rId13" Type="http://schemas.openxmlformats.org/officeDocument/2006/relationships/hyperlink" Target="https://www.routledge.com/Communist-Perspectives-on-Atheism-in-the-Twentieth-Century/Guigo-Patzelt/p/book/9781032938530" TargetMode="External"/><Relationship Id="rId14" Type="http://schemas.openxmlformats.org/officeDocument/2006/relationships/hyperlink" Target="https://dx.doi.org/10.4324/9781003603184-5" TargetMode="External"/><Relationship Id="rId15" Type="http://schemas.openxmlformats.org/officeDocument/2006/relationships/hyperlink" Target="https://shs.hal.science/halshs-03145504v1" TargetMode="External"/><Relationship Id="rId16" Type="http://schemas.openxmlformats.org/officeDocument/2006/relationships/hyperlink" Target="https://dx.doi.org/10.4000/books.enseditions.17119" TargetMode="External"/><Relationship Id="rId17" Type="http://schemas.openxmlformats.org/officeDocument/2006/relationships/hyperlink" Target="https://hal.science/hal-04970317v1" TargetMode="External"/><Relationship Id="rId18" Type="http://schemas.openxmlformats.org/officeDocument/2006/relationships/hyperlink" Target="https://dx.doi.org/10.48611/isbn.978-2-406-17910-8" TargetMode="External"/><Relationship Id="rId19" Type="http://schemas.openxmlformats.org/officeDocument/2006/relationships/hyperlink" Target="https://hal.science/hal-05413803v1" TargetMode="External"/><Relationship Id="rId20" Type="http://schemas.openxmlformats.org/officeDocument/2006/relationships/hyperlink" Target="https://dx.doi.org/10.4000/15b3n" TargetMode="External"/><Relationship Id="rId21" Type="http://schemas.openxmlformats.org/officeDocument/2006/relationships/hyperlink" Target="https://hal.science/hal-05349959v1" TargetMode="External"/><Relationship Id="rId22" Type="http://schemas.openxmlformats.org/officeDocument/2006/relationships/hyperlink" Target="https://dx.doi.org/10.4000/153cm" TargetMode="External"/><Relationship Id="rId23" Type="http://schemas.openxmlformats.org/officeDocument/2006/relationships/hyperlink" Target="https://hal.science/hal-04847718v1" TargetMode="External"/><Relationship Id="rId24" Type="http://schemas.openxmlformats.org/officeDocument/2006/relationships/hyperlink" Target="https://hal.science/search/index/?q=*&amp;authFullName_s=Fabio Frosini" TargetMode="External"/><Relationship Id="rId25" Type="http://schemas.openxmlformats.org/officeDocument/2006/relationships/hyperlink" Target="https://dx.doi.org/10.14276/igj.v5i4.4729" TargetMode="External"/><Relationship Id="rId26" Type="http://schemas.openxmlformats.org/officeDocument/2006/relationships/hyperlink" Target="https://hal.science/hal-04534059v1" TargetMode="External"/><Relationship Id="rId27" Type="http://schemas.openxmlformats.org/officeDocument/2006/relationships/hyperlink" Target="https://dx.doi.org/10.4000/asterion.10438" TargetMode="External"/><Relationship Id="rId28" Type="http://schemas.openxmlformats.org/officeDocument/2006/relationships/hyperlink" Target="https://hal.science/hal-04405520v1" TargetMode="External"/><Relationship Id="rId29" Type="http://schemas.openxmlformats.org/officeDocument/2006/relationships/hyperlink" Target="https://dx.doi.org/10.4000/laboratoireitalien.10453" TargetMode="External"/><Relationship Id="rId30" Type="http://schemas.openxmlformats.org/officeDocument/2006/relationships/hyperlink" Target="https://hal.science/hal-04250453v1" TargetMode="External"/><Relationship Id="rId31" Type="http://schemas.openxmlformats.org/officeDocument/2006/relationships/hyperlink" Target="https://shs.hal.science/halshs-03515209v1" TargetMode="External"/><Relationship Id="rId32" Type="http://schemas.openxmlformats.org/officeDocument/2006/relationships/hyperlink" Target="https://dx.doi.org/10.4000/laboratoireitalien.7052" TargetMode="External"/><Relationship Id="rId33" Type="http://schemas.openxmlformats.org/officeDocument/2006/relationships/hyperlink" Target="https://shs.hal.science/halshs-03281587v1" TargetMode="External"/><Relationship Id="rId34" Type="http://schemas.openxmlformats.org/officeDocument/2006/relationships/hyperlink" Target="https://hal.science/hal-04249124v1" TargetMode="External"/><Relationship Id="rId35" Type="http://schemas.openxmlformats.org/officeDocument/2006/relationships/hyperlink" Target="https://dx.doi.org/10.4000/rhr.9841" TargetMode="External"/><Relationship Id="rId36" Type="http://schemas.openxmlformats.org/officeDocument/2006/relationships/hyperlink" Target="https://hal.science/hal-04249153v1" TargetMode="External"/><Relationship Id="rId37" Type="http://schemas.openxmlformats.org/officeDocument/2006/relationships/hyperlink" Target="https://dx.doi.org/10.14276/2531-9582.1974" TargetMode="External"/><Relationship Id="rId38" Type="http://schemas.openxmlformats.org/officeDocument/2006/relationships/hyperlink" Target="https://hal.science/hal-04887159v1" TargetMode="External"/><Relationship Id="rId39" Type="http://schemas.openxmlformats.org/officeDocument/2006/relationships/hyperlink" Target="https://hal.science/search/index/?q=*&amp;authFullName_s=H&#233;lo&#239;se Faucherre-Buresi" TargetMode="External"/><Relationship Id="rId40" Type="http://schemas.openxmlformats.org/officeDocument/2006/relationships/hyperlink" Target="https://dx.doi.org/10.4000/12ylr" TargetMode="External"/><Relationship Id="rId41" Type="http://schemas.openxmlformats.org/officeDocument/2006/relationships/hyperlink" Target="https://hal.science/hal-04769049v1" TargetMode="External"/><Relationship Id="rId42" Type="http://schemas.openxmlformats.org/officeDocument/2006/relationships/hyperlink" Target="https://hal.science/hal-04889834v1" TargetMode="External"/><Relationship Id="rId43" Type="http://schemas.openxmlformats.org/officeDocument/2006/relationships/hyperlink" Target="https://hal.science/hal-04889828v1" TargetMode="External"/><Relationship Id="rId44" Type="http://schemas.openxmlformats.org/officeDocument/2006/relationships/hyperlink" Target="https://hal.science/hal-04889827v1" TargetMode="External"/><Relationship Id="rId45" Type="http://schemas.openxmlformats.org/officeDocument/2006/relationships/hyperlink" Target="https://hal.science/hal-04770330v1" TargetMode="External"/><Relationship Id="rId46" Type="http://schemas.openxmlformats.org/officeDocument/2006/relationships/hyperlink" Target="https://hal.science/hal-04770753v1" TargetMode="External"/><Relationship Id="rId47" Type="http://schemas.openxmlformats.org/officeDocument/2006/relationships/hyperlink" Target="https://hal.science/hal-04770810v1" TargetMode="External"/><Relationship Id="rId48" Type="http://schemas.openxmlformats.org/officeDocument/2006/relationships/hyperlink" Target="https://hal.science/hal-04770782v1" TargetMode="External"/><Relationship Id="rId49" Type="http://schemas.openxmlformats.org/officeDocument/2006/relationships/hyperlink" Target="https://hal.science/hal-04770792v1" TargetMode="External"/><Relationship Id="rId50" Type="http://schemas.openxmlformats.org/officeDocument/2006/relationships/hyperlink" Target="https://hal.science/hal-04770819v1" TargetMode="External"/><Relationship Id="rId51" Type="http://schemas.openxmlformats.org/officeDocument/2006/relationships/hyperlink" Target="https://hal.science/hal-04770765v1" TargetMode="External"/><Relationship Id="rId52" Type="http://schemas.openxmlformats.org/officeDocument/2006/relationships/hyperlink" Target="https://hal.science/hal-04770791v1" TargetMode="External"/><Relationship Id="rId53" Type="http://schemas.openxmlformats.org/officeDocument/2006/relationships/hyperlink" Target="https://hal.science/hal-04770774v1" TargetMode="External"/><Relationship Id="rId54" Type="http://schemas.openxmlformats.org/officeDocument/2006/relationships/hyperlink" Target="https://hal.science/hal-04770801v1" TargetMode="External"/><Relationship Id="rId55" Type="http://schemas.openxmlformats.org/officeDocument/2006/relationships/hyperlink" Target="https://hal.science/hal-04770795v1" TargetMode="External"/><Relationship Id="rId56" Type="http://schemas.openxmlformats.org/officeDocument/2006/relationships/hyperlink" Target="https://hal.science/hal-04770778v1" TargetMode="External"/><Relationship Id="rId57" Type="http://schemas.openxmlformats.org/officeDocument/2006/relationships/hyperlink" Target="https://hal.science/hal-04770787v1" TargetMode="External"/><Relationship Id="rId58" Type="http://schemas.openxmlformats.org/officeDocument/2006/relationships/hyperlink" Target="https://hal.science/hal-04849251v1" TargetMode="External"/><Relationship Id="rId59" Type="http://schemas.openxmlformats.org/officeDocument/2006/relationships/hyperlink" Target="https://hal.science/search/index/?q=*&amp;authFullName_s=Marcello Must&#232;" TargetMode="External"/><Relationship Id="rId60" Type="http://schemas.openxmlformats.org/officeDocument/2006/relationships/hyperlink" Target="https://dx.doi.org/10.4000/12ylq" TargetMode="External"/><Relationship Id="rId61" Type="http://schemas.openxmlformats.org/officeDocument/2006/relationships/hyperlink" Target="https://shs.hal.science/tel-04364897v1" TargetMode="External"/><Relationship Id="rId62" Type="http://schemas.openxmlformats.org/officeDocument/2006/relationships/hyperlink" Target="https://www.theses.fr/2023ENSL0060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Lucas</dc:title>
  <dc:description>CV</dc:description>
  <dc:subject/>
  <cp:keywords/>
  <cp:category/>
  <cp:lastModifiedBy/>
  <dcterms:created xsi:type="dcterms:W3CDTF">2026-04-18T03:06:42+02:00</dcterms:created>
  <dcterms:modified xsi:type="dcterms:W3CDTF">2026-04-18T03:06:42+02:00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