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Michon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crise épidémique d’autorité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2022, 21 (6), pp.295-303.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⟨10.1016/j.medpal.2022.07.001⟩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Desuetude and neuroplasticity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Sacha Behrend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2022, 26-1, pp.11-28.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⟨10.4000/philosophiascientiae.3309⟩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maternelles en médecine fœtale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Abiola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Riquin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 Louis Viallard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2021, 20 (6), pp.335-341.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⟨10.1016/j.medpal.2021.02.002⟩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nous émeut ? Sur les objets des 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Philosophie de Paris 1</w:t>
            </w:r>
            <w:r>
              <w:rPr/>
              <w:t xml:space="preserve">, Alice de Fornel; Iris Douzant; Kyriakos Fytakis; Marion Gouget; Perceval Pillon, Jun 2021, Paris, France. pp.179-206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plupart des hommes ont des émotions une idée si vague que ce vague même de leur idéeest pour eux la définition des 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Vagueness in Sciences</w:t>
            </w:r>
            <w:r>
              <w:rPr/>
              <w:t xml:space="preserve">, Marie Michon; Marco Casali,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Twardowskian account of emotional 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Context, Cognition and Communication Conference</w:t>
            </w:r>
            <w:r>
              <w:rPr/>
              <w:t xml:space="preserve">, Faculty of Philosophy, University of Warsaw &amp; Center for Philosophical Research, Sep 2022, Varsovie (Université de Varsovie),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d’autorité et rapports d’autorité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nous enseignent nos pratiques en période de crise covid ?</w:t>
            </w:r>
            <w:r>
              <w:rPr/>
              <w:t xml:space="preserve">, Marie-France Mamzer; Marie Michon,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nature pour le contenu émotionnel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Philosophie de Paris 1</w:t>
            </w:r>
            <w:r>
              <w:rPr/>
              <w:t xml:space="preserve">, Élodie Boissard2021; Jordan Messerlé; Anna Iris Michel; Laura Moretti; Charlotte Requillart; Mathilde Sergent-Mirebault,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Monika Betlzer - « The Values and Limits of Empathy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Doctorale de l'ED de pHilosophie 2021-2022</w:t>
            </w:r>
            <w:r>
              <w:rPr/>
              <w:t xml:space="preserve">, Marie-Dominique Couzinet; Denis Forest,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désuétude temporaire de la neuroplasticité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Sacha Behrend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 désuétude conceptuelle</w:t>
            </w:r>
            <w:r>
              <w:rPr/>
              <w:t xml:space="preserve">, Caroline Angleraux; Perceval Pillon,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J'ai eu tort de me mettre en colère ». Twardowski et le contenu émotionnel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de la Société de Philosophie des Sciences</w:t>
            </w:r>
            <w:r>
              <w:rPr/>
              <w:t xml:space="preserve">, Sep 2021,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l’interprétation. Sur la réalité inobjective des 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 l’affectivité. La pensée à l’épreuve des affects et des émotions.</w:t>
            </w:r>
            <w:r>
              <w:rPr/>
              <w:t xml:space="preserve">, Mathieu Eychenié; Louis Guerpillon; Iris Douzant,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assimiler les émotions à des jugement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Philosophie de Paris 1</w:t>
            </w:r>
            <w:r>
              <w:rPr/>
              <w:t xml:space="preserve">, Ulysse Chaintreuil; Guillaume Lambey; Marie Michon; Anca Mihalache; Mélanie Zappulla,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as cognitive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congrès de la Société de philosophie analytique</w:t>
            </w:r>
            <w:r>
              <w:rPr/>
              <w:t xml:space="preserve">, Jul 2018,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défense des émotions non-propositionnelles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PhilSci IHPST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as cognitive products: the case of fear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Salzburg Conference for Young Analytic Philosophy 2017</w:t>
            </w:r>
            <w:r>
              <w:rPr/>
              <w:t xml:space="preserve">, Sep 2017,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hal-04010200v1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Éthique et situations paradoxales en santé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19 (6),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without language. The case of infants and animals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</w:p>
          <w:p>
            <w:pPr/>
            <w:r>
              <w:rPr/>
              <w:t xml:space="preserve">pp.48-52, 2018, 978-84-09-06054-2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hal-04010161v1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IIe séminaire ouvert de l'équipe « ETREs » : attitudes individuelles et interrogations collectives nées de la crise sanitaire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21 (6),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hal-04011531v1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empirique en éthique dans le champ de la santé. Une place centrale donnée aux approches qualitatives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Jean-Claude K.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Ennuyer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recherches qualitatives en santé. 2e édition</w:t>
            </w:r>
            <w:r>
              <w:rPr/>
              <w:t xml:space="preserve">, , 2023, 978-2-200-63197-0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hal-04210109v1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09840v1" TargetMode="External"/><Relationship Id="rId8" Type="http://schemas.openxmlformats.org/officeDocument/2006/relationships/hyperlink" Target="https://hal.science/search/index/?q=*&amp;authFullName_s=Marie Michon" TargetMode="External"/><Relationship Id="rId9" Type="http://schemas.openxmlformats.org/officeDocument/2006/relationships/hyperlink" Target="https://dx.doi.org/10.1016/j.medpal.2022.07.001" TargetMode="External"/><Relationship Id="rId10" Type="http://schemas.openxmlformats.org/officeDocument/2006/relationships/hyperlink" Target="https://hal.science/hal-04009831v1" TargetMode="External"/><Relationship Id="rId11" Type="http://schemas.openxmlformats.org/officeDocument/2006/relationships/hyperlink" Target="https://hal.science/search/index/?q=*&amp;authFullName_s=Sacha Behrend" TargetMode="External"/><Relationship Id="rId12" Type="http://schemas.openxmlformats.org/officeDocument/2006/relationships/hyperlink" Target="https://dx.doi.org/10.4000/philosophiascientiae.3309" TargetMode="External"/><Relationship Id="rId13" Type="http://schemas.openxmlformats.org/officeDocument/2006/relationships/hyperlink" Target="https://hal.science/hal-04009852v1" TargetMode="External"/><Relationship Id="rId14" Type="http://schemas.openxmlformats.org/officeDocument/2006/relationships/hyperlink" Target="https://hal.science/search/index/?q=*&amp;authFullName_s=Lucile Abiola" TargetMode="External"/><Relationship Id="rId15" Type="http://schemas.openxmlformats.org/officeDocument/2006/relationships/hyperlink" Target="https://hal.science/search/index/?q=*&amp;authFullName_s=Elise Riquin" TargetMode="External"/><Relationship Id="rId16" Type="http://schemas.openxmlformats.org/officeDocument/2006/relationships/hyperlink" Target="https://hal.science/search/index/?q=*&amp;authFullName_s=Marcel Louis Viallard" TargetMode="External"/><Relationship Id="rId17" Type="http://schemas.openxmlformats.org/officeDocument/2006/relationships/hyperlink" Target="https://dx.doi.org/10.1016/j.medpal.2021.02.002" TargetMode="External"/><Relationship Id="rId18" Type="http://schemas.openxmlformats.org/officeDocument/2006/relationships/hyperlink" Target="https://hal.science/hal-04009971v1" TargetMode="External"/><Relationship Id="rId19" Type="http://schemas.openxmlformats.org/officeDocument/2006/relationships/hyperlink" Target="https://hal.science/hal-04009889v1" TargetMode="External"/><Relationship Id="rId20" Type="http://schemas.openxmlformats.org/officeDocument/2006/relationships/hyperlink" Target="https://hal.science/hal-04009913v1" TargetMode="External"/><Relationship Id="rId21" Type="http://schemas.openxmlformats.org/officeDocument/2006/relationships/hyperlink" Target="https://hal.science/hal-04010029v1" TargetMode="External"/><Relationship Id="rId22" Type="http://schemas.openxmlformats.org/officeDocument/2006/relationships/hyperlink" Target="https://hal.science/hal-04009985v1" TargetMode="External"/><Relationship Id="rId23" Type="http://schemas.openxmlformats.org/officeDocument/2006/relationships/hyperlink" Target="https://hal.science/hal-04010084v1" TargetMode="External"/><Relationship Id="rId24" Type="http://schemas.openxmlformats.org/officeDocument/2006/relationships/hyperlink" Target="https://hal.science/hal-04028366v1" TargetMode="External"/><Relationship Id="rId25" Type="http://schemas.openxmlformats.org/officeDocument/2006/relationships/hyperlink" Target="https://hal.science/hal-04010004v1" TargetMode="External"/><Relationship Id="rId26" Type="http://schemas.openxmlformats.org/officeDocument/2006/relationships/hyperlink" Target="https://hal.science/hal-04009930v1" TargetMode="External"/><Relationship Id="rId27" Type="http://schemas.openxmlformats.org/officeDocument/2006/relationships/hyperlink" Target="https://hal.science/hal-04010062v1" TargetMode="External"/><Relationship Id="rId28" Type="http://schemas.openxmlformats.org/officeDocument/2006/relationships/hyperlink" Target="https://hal.science/hal-04010175v1" TargetMode="External"/><Relationship Id="rId29" Type="http://schemas.openxmlformats.org/officeDocument/2006/relationships/hyperlink" Target="https://hal.science/hal-04010182v1" TargetMode="External"/><Relationship Id="rId30" Type="http://schemas.openxmlformats.org/officeDocument/2006/relationships/hyperlink" Target="https://hal.science/hal-04010200v1" TargetMode="External"/><Relationship Id="rId31" Type="http://schemas.openxmlformats.org/officeDocument/2006/relationships/hyperlink" Target="https://hal.science/hal-04011541v1" TargetMode="External"/><Relationship Id="rId32" Type="http://schemas.openxmlformats.org/officeDocument/2006/relationships/hyperlink" Target="https://hal.science/hal-04010161v1" TargetMode="External"/><Relationship Id="rId33" Type="http://schemas.openxmlformats.org/officeDocument/2006/relationships/hyperlink" Target="https://hal.science/hal-04011531v1" TargetMode="External"/><Relationship Id="rId34" Type="http://schemas.openxmlformats.org/officeDocument/2006/relationships/hyperlink" Target="https://hal.science/hal-04210109v1" TargetMode="External"/><Relationship Id="rId35" Type="http://schemas.openxmlformats.org/officeDocument/2006/relationships/hyperlink" Target="https://hal.science/search/index/?q=*&amp;authFullName_s=Caroline Despr&#232;s" TargetMode="External"/><Relationship Id="rId36" Type="http://schemas.openxmlformats.org/officeDocument/2006/relationships/hyperlink" Target="https://hal.science/search/index/?q=*&amp;authFullName_s=Marc-Antoine Pencol&#233;" TargetMode="External"/><Relationship Id="rId37" Type="http://schemas.openxmlformats.org/officeDocument/2006/relationships/hyperlink" Target="https://hal.science/search/index/?q=*&amp;authFullName_s=Jean-Claude K. Dupont" TargetMode="External"/><Relationship Id="rId38" Type="http://schemas.openxmlformats.org/officeDocument/2006/relationships/hyperlink" Target="https://hal.science/search/index/?q=*&amp;authFullName_s=Bernard Ennuyer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Michon</dc:title>
  <dc:description>CV</dc:description>
  <dc:subject/>
  <cp:keywords/>
  <cp:category/>
  <cp:lastModifiedBy/>
  <dcterms:created xsi:type="dcterms:W3CDTF">2026-03-19T08:30:43+01:00</dcterms:created>
  <dcterms:modified xsi:type="dcterms:W3CDTF">2026-03-19T08:30:43+01:00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