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Morel </w:t>
      </w:r>
      <w:r>
        <w:rPr>
          <w:color w:val="641e6e"/>
        </w:rPr>
        <w:t xml:space="preserve">CNRSMaison des sciences de l'Homme Mondes UAR3225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0000-0001-9895-263X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revues s’illustrent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salon de la revue</w:t>
            </w:r>
            <w:r>
              <w:rPr/>
              <w:t xml:space="preserve">, Ent'revues,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 la photo est bonne” – Issues and diffusion of Missionary Photography (Chaco boreal-Europe, 1898-1938)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Atlantique Argentique. Circulations photographiques, XIXe-XXe siècles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sans terre: compromis et défis de l'établissement missionnaire dans le Chaco boréal, 1900-1935.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Amériques, une fenêtre sur le monde, IHEAL-CREDA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machine de la missions est bloquée”: indiens, missionnaires et machines dans le Chaco boréal (1925-1935)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"La mission des machines", université de Bologne (Italie).</w:t>
            </w:r>
            <w:r>
              <w:rPr/>
              <w:t xml:space="preserve">, Oct 2019,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La guerre du Chaco, fin de partie?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INTERNATIONALE: DEL PUTUMAYO AL PILCOMAYO, LOS ORIENTES AL REVÉS. FRONTERAS INDÍGENAS: AMAZONÍA Y CHACO, 1821-AÑOS 1930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Indios están bien, sanos y contentos » : del enganche a la contratación de los indígenas de la Prefectura Apostólica del Pilcomayo (años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etnografía salesiana 1890-1930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Historia del Paraguay</w:t>
            </w:r>
            <w:r>
              <w:rPr/>
              <w:t xml:space="preserve">, Juan Manuel Casal; Thomas Whigham, Jun 2010, Montevideo, Uruguay. pp.291-305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halshs-01010804v1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Bosquejo de demografía chaqueña: chulupí y misioneros oblatos en el Pilcomayo, 1924-1940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/>
              <w:t xml:space="preserve">Lorena Córdoba; Isabelle Combès. </w:t>
            </w:r>
            <w:r>
              <w:rPr>
                <w:i w:val="1"/>
                <w:iCs w:val="1"/>
              </w:rPr>
              <w:t xml:space="preserve">En el corazón de América del sur</w:t>
            </w:r>
            <w:r>
              <w:rPr/>
              <w:t xml:space="preserve">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Biblioteca del Museo de Historia / UAGRM</w:t>
              </w:r>
            </w:hyperlink>
            <w:r>
              <w:rPr/>
              <w:t xml:space="preserve">, pp.215-239, 2015, Antropología, arqueología, historia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etnografía salesiana 1890-1930: cuatro décadas de encuentros y desencuentros de misioneros e indigenas en el Alto Paraguay.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Paraguay en la historia, la literatura y la memoria, Juan Manuel Casal y Thomas Whigham, eds., Asunción del Paraguay : Tiempo de Historia y Universidad de Montevideo, 2011. ISBN: 978-99967-609-6-9; pp. 291-306.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halshs-02876783v1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Cultures: une plateforme d'histoire culturelle à l'heure de la science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Roberta Ceva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l'édition scientifique en SHS</w:t>
            </w:r>
            <w:r>
              <w:rPr/>
              <w:t xml:space="preserve">, Dec 2024, Saint-Denis (93),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halshs-04940383v1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A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orel" TargetMode="External"/><Relationship Id="rId9" Type="http://schemas.openxmlformats.org/officeDocument/2006/relationships/hyperlink" Target="https://orcid.org/0000-0001-9895-263X" TargetMode="External"/><Relationship Id="rId10" Type="http://schemas.openxmlformats.org/officeDocument/2006/relationships/hyperlink" Target="https://hal.science/hal-05047966v1" TargetMode="External"/><Relationship Id="rId11" Type="http://schemas.openxmlformats.org/officeDocument/2006/relationships/hyperlink" Target="https://hal.science/search/index/?q=*&amp;authFullName_s=Marie Morel" TargetMode="External"/><Relationship Id="rId12" Type="http://schemas.openxmlformats.org/officeDocument/2006/relationships/hyperlink" Target="https://hal.science/hal-02876787v1" TargetMode="External"/><Relationship Id="rId13" Type="http://schemas.openxmlformats.org/officeDocument/2006/relationships/hyperlink" Target="https://hal.science/hal-02876797v1" TargetMode="External"/><Relationship Id="rId14" Type="http://schemas.openxmlformats.org/officeDocument/2006/relationships/hyperlink" Target="https://hal.science/hal-02876791v1" TargetMode="External"/><Relationship Id="rId15" Type="http://schemas.openxmlformats.org/officeDocument/2006/relationships/hyperlink" Target="https://hal.science/hal-02876799v1" TargetMode="External"/><Relationship Id="rId16" Type="http://schemas.openxmlformats.org/officeDocument/2006/relationships/hyperlink" Target="https://hal.science/hal-01958517v1" TargetMode="External"/><Relationship Id="rId17" Type="http://schemas.openxmlformats.org/officeDocument/2006/relationships/hyperlink" Target="https://shs.hal.science/halshs-01010804v1" TargetMode="External"/><Relationship Id="rId18" Type="http://schemas.openxmlformats.org/officeDocument/2006/relationships/hyperlink" Target="https://shs.hal.science/halshs-01802558v1" TargetMode="External"/><Relationship Id="rId19" Type="http://schemas.openxmlformats.org/officeDocument/2006/relationships/hyperlink" Target="https://cihablog.hypotheses.org/category/publicaciones-del-ciha/page/2" TargetMode="External"/><Relationship Id="rId20" Type="http://schemas.openxmlformats.org/officeDocument/2006/relationships/hyperlink" Target="https://shs.hal.science/halshs-02876783v1" TargetMode="External"/><Relationship Id="rId21" Type="http://schemas.openxmlformats.org/officeDocument/2006/relationships/hyperlink" Target="https://shs.hal.science/halshs-04940383v1" TargetMode="External"/><Relationship Id="rId22" Type="http://schemas.openxmlformats.org/officeDocument/2006/relationships/hyperlink" Target="https://hal.science/search/index/?q=*&amp;authFullName_s=Olivier Compagnon" TargetMode="External"/><Relationship Id="rId23" Type="http://schemas.openxmlformats.org/officeDocument/2006/relationships/hyperlink" Target="https://hal.science/search/index/?q=*&amp;authFullName_s=Roberta Cev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Morel</dc:title>
  <dc:description>CV</dc:description>
  <dc:subject/>
  <cp:keywords/>
  <cp:category/>
  <cp:lastModifiedBy/>
  <dcterms:created xsi:type="dcterms:W3CDTF">2026-04-30T17:20:18+02:00</dcterms:created>
  <dcterms:modified xsi:type="dcterms:W3CDTF">2026-04-30T17:20:18+02:00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