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Marie Morel </w:t>
      </w:r>
      <w:r>
        <w:rPr>
          <w:color w:val="641e6e"/>
        </w:rPr>
        <w:t xml:space="preserve">CNRSMaison des sciences de l'Homme Mondes UAR3225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marie-morel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0000-0001-9895-263X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revues s’illustrent !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34e salon de la revue</w:t>
            </w:r>
            <w:r>
              <w:rPr/>
              <w:t xml:space="preserve">, Ent'revues, Oct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hal-05047966v1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“Si la photo est bonne” – Issues and diffusion of Missionary Photography (Chaco boreal-Europe, 1898-1938)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Atlantique Argentique. Circulations photographiques, XIXe-XXe siècles</w:t>
            </w:r>
            <w:r>
              <w:rPr/>
              <w:t xml:space="preserve">, Mar 2020,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hal-02876787v1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Missions sans terre: compromis et défis de l'établissement missionnaire dans le Chaco boréal, 1900-1935.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Amériques, une fenêtre sur le monde, IHEAL-CREDA</w:t>
            </w:r>
            <w:r>
              <w:rPr/>
              <w:t xml:space="preserve">, Jan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hal-02876797v1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“La machine de la missions est bloquée”: indiens, missionnaires et machines dans le Chaco boréal (1925-1935)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internationales "La mission des machines", université de Bologne (Italie).</w:t>
            </w:r>
            <w:r>
              <w:rPr/>
              <w:t xml:space="preserve">, Oct 2019, Bologne, Italia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hal-02876791v1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Table ronde: La guerre du Chaco, fin de partie?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INTERNATIONALE: DEL PUTUMAYO AL PILCOMAYO, LOS ORIENTES AL REVÉS. FRONTERAS INDÍGENAS: AMAZONÍA Y CHACO, 1821-AÑOS 1930</w:t>
            </w:r>
            <w:r>
              <w:rPr/>
              <w:t xml:space="preserve">, Feb 2018,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hal-02876799v1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Los Indios están bien, sanos y contentos » : del enganche a la contratación de los indígenas de la Prefectura Apostólica del Pilcomayo (años 1940)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international. Capitalismes sauvages : Anthropologie historique des extractivismes en Amérique du Sud</w:t>
            </w:r>
            <w:r>
              <w:rPr/>
              <w:t xml:space="preserve">, Oct 2018, Rennes, Francia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hal-01958517v1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Una etnografía salesiana 1890-1930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Jornadas Internacionales de Historia del Paraguay</w:t>
            </w:r>
            <w:r>
              <w:rPr/>
              <w:t xml:space="preserve">, Juan Manuel Casal; Thomas Whigham, Jun 2010, Montevideo, Uruguay. pp.291-305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halshs-01010804v1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Bosquejo de demografía chaqueña: chulupí y misioneros oblatos en el Pilcomayo, 1924-1940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/>
              <w:t xml:space="preserve">Lorena Córdoba; Isabelle Combès. </w:t>
            </w:r>
            <w:r>
              <w:rPr>
                <w:i w:val="1"/>
                <w:iCs w:val="1"/>
              </w:rPr>
              <w:t xml:space="preserve">En el corazón de América del sur</w:t>
            </w:r>
            <w:r>
              <w:rPr/>
              <w:t xml:space="preserve">, 1, </w:t>
            </w:r>
            <w:hyperlink r:id="rId19" w:history="1">
              <w:r>
                <w:rPr>
                  <w:color w:val="#410a8c"/>
                  <w:u w:val="single"/>
                </w:rPr>
                <w:t xml:space="preserve">Biblioteca del Museo de Historia / UAGRM</w:t>
              </w:r>
            </w:hyperlink>
            <w:r>
              <w:rPr/>
              <w:t xml:space="preserve">, pp.215-239, 2015, Antropología, arqueología, historia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halshs-01802558v1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Una etnografía salesiana 1890-1930: cuatro décadas de encuentros y desencuentros de misioneros e indigenas en el Alto Paraguay.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Paraguay en la historia, la literatura y la memoria, Juan Manuel Casal y Thomas Whigham, eds., Asunción del Paraguay : Tiempo de Historia y Universidad de Montevideo, 2011. ISBN: 978-99967-609-6-9; pp. 291-306.</w:t>
            </w:r>
            <w:r>
              <w:rPr/>
              <w:t xml:space="preserve">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halshs-02876783v1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Transatlantic Cultures: une plateforme d'histoire culturelle à l'heure de la science ouverte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Olivier Compagnon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Roberta Ceva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Transformer l'édition scientifique en SHS</w:t>
            </w:r>
            <w:r>
              <w:rPr/>
              <w:t xml:space="preserve">, Dec 2024, Saint-Denis (93),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halshs-04940383v1</w:t>
              </w:r>
            </w:hyperlink>
          </w:p>
        </w:tc>
      </w:tr>
    </w:tbl>
    <w:sectPr>
      <w:footerReference w:type="default" r:id="rId2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04CD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marie-morel" TargetMode="External"/><Relationship Id="rId9" Type="http://schemas.openxmlformats.org/officeDocument/2006/relationships/hyperlink" Target="https://orcid.org/0000-0001-9895-263X" TargetMode="External"/><Relationship Id="rId10" Type="http://schemas.openxmlformats.org/officeDocument/2006/relationships/hyperlink" Target="https://hal.science/hal-05047966v1" TargetMode="External"/><Relationship Id="rId11" Type="http://schemas.openxmlformats.org/officeDocument/2006/relationships/hyperlink" Target="https://hal.science/search/index/?q=*&amp;authFullName_s=Marie Morel" TargetMode="External"/><Relationship Id="rId12" Type="http://schemas.openxmlformats.org/officeDocument/2006/relationships/hyperlink" Target="https://hal.science/hal-02876787v1" TargetMode="External"/><Relationship Id="rId13" Type="http://schemas.openxmlformats.org/officeDocument/2006/relationships/hyperlink" Target="https://hal.science/hal-02876797v1" TargetMode="External"/><Relationship Id="rId14" Type="http://schemas.openxmlformats.org/officeDocument/2006/relationships/hyperlink" Target="https://hal.science/hal-02876791v1" TargetMode="External"/><Relationship Id="rId15" Type="http://schemas.openxmlformats.org/officeDocument/2006/relationships/hyperlink" Target="https://hal.science/hal-02876799v1" TargetMode="External"/><Relationship Id="rId16" Type="http://schemas.openxmlformats.org/officeDocument/2006/relationships/hyperlink" Target="https://hal.science/hal-01958517v1" TargetMode="External"/><Relationship Id="rId17" Type="http://schemas.openxmlformats.org/officeDocument/2006/relationships/hyperlink" Target="https://shs.hal.science/halshs-01010804v1" TargetMode="External"/><Relationship Id="rId18" Type="http://schemas.openxmlformats.org/officeDocument/2006/relationships/hyperlink" Target="https://shs.hal.science/halshs-01802558v1" TargetMode="External"/><Relationship Id="rId19" Type="http://schemas.openxmlformats.org/officeDocument/2006/relationships/hyperlink" Target="https://cihablog.hypotheses.org/category/publicaciones-del-ciha/page/2" TargetMode="External"/><Relationship Id="rId20" Type="http://schemas.openxmlformats.org/officeDocument/2006/relationships/hyperlink" Target="https://shs.hal.science/halshs-02876783v1" TargetMode="External"/><Relationship Id="rId21" Type="http://schemas.openxmlformats.org/officeDocument/2006/relationships/hyperlink" Target="https://shs.hal.science/halshs-04940383v1" TargetMode="External"/><Relationship Id="rId22" Type="http://schemas.openxmlformats.org/officeDocument/2006/relationships/hyperlink" Target="https://hal.science/search/index/?q=*&amp;authFullName_s=Olivier Compagnon" TargetMode="External"/><Relationship Id="rId23" Type="http://schemas.openxmlformats.org/officeDocument/2006/relationships/hyperlink" Target="https://hal.science/search/index/?q=*&amp;authFullName_s=Roberta Ceva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Marie Morel</dc:title>
  <dc:description>CV</dc:description>
  <dc:subject/>
  <cp:keywords/>
  <cp:category/>
  <cp:lastModifiedBy/>
  <dcterms:created xsi:type="dcterms:W3CDTF">2026-05-25T19:38:38+02:00</dcterms:created>
  <dcterms:modified xsi:type="dcterms:W3CDTF">2026-05-25T19:38:38+02:00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