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 NOELINE SINAPIN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marie-noeline-sinapin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0000-0001-6144-4631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268209707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14168168333148040486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SINAPIN Marie-NoëlineProfesseure ECO/GEST/ ALLEMANDDr. Sciences de gestion</w:t></w:r></w:p><w:p><w:pPr/><w:r><w:rPr><w:b w:val="1"/><w:bCs w:val="1"/></w:rPr><w:t xml:space="preserve">Activités connexes</w:t></w:r></w:p><w:p><w:pPr/><w:r><w:rPr/><w:t xml:space="preserve">Participation au programme franco-allemand</w:t></w:r></w:p><w:p><w:pPr/><w:r><w:rPr/><w:t xml:space="preserve">Actions pédagogiques et culturelles échanges culturels et rencontres citoyennes à travers la dimension du développement durable&amp;quot;. Dans le cadre de la réflexion des 60 ans du traité de l’Élysée (22/01/2023).</w:t></w:r></w:p><w:p><w:pPr/><w:r><w:rPr/><w:t xml:space="preserve">Membre: RSE-ARIHME</w:t></w:r></w:p><w:p><w:pPr/><w:r><w:rPr><w:b w:val="1"/><w:bCs w:val="1"/></w:rPr><w:t xml:space="preserve">Colloques :</w:t></w:r><w:r><w:rPr/><w:t xml:space="preserve">L'Association pour la Recherche Interdisciplinaire sur le Management des Entreprises organise son colloque annuel, le vendredi 24 novembre 2023, à Valenciennes, en collaboration avec le Laboratoire de Recherche Sociétés et Humanités (LARSH) et l'IAE Valenciennes. Participation.</w:t></w:r></w:p><w:p><w:pPr/><w:r><w:rPr/><w:t xml:space="preserve">Le Centre d’Investigation et de Recherche sur la Résilience Organisationnelle(CIRERO) organise avec le laboratoire ESDR3C du CNAM Paris une journée derechercheFace aux cygnes noirs des organisations « antifragiles »De nouveaux apports (résilience digitale, cyber-résilience, gestion desrisques hors cadres, cyber sécurité). Participation.</w:t></w:r></w:p><w:p><w:pPr/><w:r><w:rPr/><w:t xml:space="preserve">Les mutations urbaines et territoriales : comprendre pour agir</w:t></w:r></w:p><w:p><w:pPr/><w:r><w:rPr/><w:t xml:space="preserve">20 et 21 novembre 2024</w:t></w:r></w:p><w:p><w:pPr/><w:r><w:rPr/><w:t xml:space="preserve">IAE Paris - Sorbonne</w:t></w:r></w:p><w:p><w:pPr/><w:r><w:rPr/><w:t xml:space="preserve">20 et 21 novembre 2024</w:t></w:r></w:p><w:p><w:pPr/><w:r><w:rPr/><w:t xml:space="preserve">IAE Paris - Sorbonne</w:t></w:r></w:p><w:p><w:pPr/><w:r><w:rPr><w:b w:val="1"/><w:bCs w:val="1"/></w:rPr><w:t xml:space="preserve">Entretien:</w:t></w:r></w:p><w:p><w:pPr/><w:r><w:rPr/><w:t xml:space="preserve">Pierre Magnard Professeur et philosophe émérité de la Sorbonne le 07-06-2023 dans le contexte &amp;quot; d'un café Philo&amp;quot;&amp;quot; L'altérité&amp;quot;</w:t></w:r></w:p><w:p><w:pPr/><w:r><w:rPr><w:b w:val="1"/><w:bCs w:val="1"/></w:rPr><w:t xml:space="preserve">Travaux de recherche:</w:t></w:r></w:p><w:p><w:pPr><w:numPr><w:ilvl w:val="0"/><w:numId w:val="2"/></w:numPr></w:pPr><w:r><w:rPr/><w:t xml:space="preserve">Le management agile</w:t></w:r></w:p><w:p><w:pPr><w:numPr><w:ilvl w:val="0"/><w:numId w:val="2"/></w:numPr></w:pPr><w:r><w:rPr/><w:t xml:space="preserve">Travail en équipe ( transversalité, transdisciplinarité, apprentissage réciproque, objectif commun autour d'un projet,    collaboration, participation)</w:t></w:r></w:p><w:p><w:pPr><w:numPr><w:ilvl w:val="0"/><w:numId w:val="2"/></w:numPr></w:pPr><w:r><w:rPr/><w:t xml:space="preserve">Valorisation des Ressources Humaines</w:t></w:r></w:p><w:p><w:pPr><w:numPr><w:ilvl w:val="0"/><w:numId w:val="2"/></w:numPr></w:pPr><w:r><w:rPr/><w:t xml:space="preserve">Approche organisationnelle</w:t></w:r></w:p><w:p><w:pPr><w:numPr><w:ilvl w:val="0"/><w:numId w:val="2"/></w:numPr></w:pPr><w:r><w:rPr/><w:t xml:space="preserve">Une culture d'entreprise</w:t></w:r></w:p><w:p><w:pPr><w:numPr><w:ilvl w:val="0"/><w:numId w:val="2"/></w:numPr></w:pPr><w:r><w:rPr/><w:t xml:space="preserve">Les paroles libérées</w:t></w:r></w:p><w:p><w:pPr><w:numPr><w:ilvl w:val="0"/><w:numId w:val="2"/></w:numPr></w:pPr><w:r><w:rPr/><w:t xml:space="preserve">Epanouissement du personnel</w:t></w:r></w:p><w:p><w:pPr><w:numPr><w:ilvl w:val="0"/><w:numId w:val="2"/></w:numPr></w:pPr><w:r><w:rPr/><w:t xml:space="preserve">L'entreprise et son écosystème</w:t></w:r></w:p><w:p><w:pPr><w:numPr><w:ilvl w:val="0"/><w:numId w:val="2"/></w:numPr></w:pPr><w:r><w:rPr/><w:t xml:space="preserve">L'éthique du care pour réparer le monde</w:t></w:r></w:p><w:p><w:pPr><w:numPr><w:ilvl w:val="0"/><w:numId w:val="2"/></w:numPr></w:pPr><w:r><w:rPr/><w:t xml:space="preserve">L'entreprise un univers de conscience partagée</w:t></w:r></w:p><w:p><w:pPr><w:numPr><w:ilvl w:val="0"/><w:numId w:val="2"/></w:numPr></w:pPr><w:r><w:rPr/><w:t xml:space="preserve">Un univers participatif</w:t></w:r></w:p><w:p><w:pPr><w:numPr><w:ilvl w:val="0"/><w:numId w:val="2"/></w:numPr></w:pPr><w:r><w:rPr/><w:t xml:space="preserve">Un changement de mode de pensée</w:t></w:r></w:p><w:p><w:pPr><w:numPr><w:ilvl w:val="0"/><w:numId w:val="2"/></w:numPr></w:pPr><w:r><w:rPr/><w:t xml:space="preserve">La pédagogie coopérative</w:t></w:r></w:p><w:p><w:pPr><w:numPr><w:ilvl w:val="0"/><w:numId w:val="2"/></w:numPr></w:pPr><w:r><w:rPr/><w:t xml:space="preserve">L'apprentissage par les usages ( le jeu qui transcende et engage, la musique une aide à la mémorisation)</w:t></w:r></w:p><w:p><w:pPr><w:numPr><w:ilvl w:val="0"/><w:numId w:val="2"/></w:numPr></w:pPr><w:hyperlink r:id="rId12" w:history="1"><w:r><w:rPr><w:color w:val="#410a8c"/><w:b w:val="1"/><w:bCs w:val="1"/><w:u w:val="single"/></w:rPr><w:t xml:space="preserve">https://youtu.be/kfIZZH-ktAQ</w:t></w:r></w:hyperlink></w:p><w:p><w:pPr><w:numPr><w:ilvl w:val="0"/><w:numId w:val="2"/></w:numPr></w:pPr><w:r><w:rPr/><w:t xml:space="preserve">Mutation des stratégies managériales (RSE)</w:t></w:r></w:p><w:p><w:pPr><w:numPr><w:ilvl w:val="0"/><w:numId w:val="2"/></w:numPr></w:pPr><w:hyperlink r:id="rId13" w:history="1"><w:r><w:rPr><w:color w:val="#410a8c"/><w:b w:val="1"/><w:bCs w:val="1"/><w:u w:val="single"/></w:rPr><w:t xml:space="preserve">https://www.linkedin.com/groups/2529521/</w:t></w:r></w:hyperlink></w:p><w:p><w:pPr/><w:r><w:rPr><w:b w:val="1"/><w:bCs w:val="1"/></w:rPr><w:t xml:space="preserve">Citations:</w:t></w:r></w:p><w:p><w:pPr/><w:r><w:rPr><w:i w:val="1"/><w:iCs w:val="1"/></w:rPr><w:t xml:space="preserve">&amp;quot;L'agilité au coeur des organisations,plus qu'un modus operanti, une approche philosophique&amp;quot;. Sinapin,MN(2021)</w:t></w:r><w:r><w:rPr/><w:t xml:space="preserve">Gros, Dominique. « Séminaire «Soutenabilités» : Contribution-Covid-19 :pour un « après » soutenable », s. d. </w:t></w:r><w:hyperlink r:id="rId14" w:history="1"><w:r><w:rPr><w:color w:val="#410a8c"/><w:u w:val="single"/></w:rPr><w:t xml:space="preserve">https://www.strategie.gouv.fr/sites/strategie.gouv.fr/files/atoms/files/quelle_strategie_sur_les_espaces_frontaliers.pdf</w:t></w:r></w:hyperlink><w:r><w:rPr/><w:t xml:space="preserve">.</w:t></w:r></w:p><w:p><w:pPr/><w:r><w:rPr/><w:t xml:space="preserve">« Impact de la crise sanitaire Covid-19 sur le marché pétrolier : Cas de l’Algérie Impact of health crisis Covid-19 on the oi ». Consulté le 2 novembre 2021. </w:t></w:r><w:hyperlink r:id="rId15" w:history="1"><w:r><w:rPr><w:color w:val="#410a8c"/><w:u w:val="single"/></w:rPr><w:t xml:space="preserve">https://webcache.googleusercontent.com/search?q=cache:t8iGyCnw4D4J:https://www.asjp.cerist.dz/en/downArticle/375/9/1/157801+&cd=1&hl=fr&ct=clnk&gl=fr&client=firefox-b-e</w:t></w:r></w:hyperlink><w:r><w:rPr/><w:t xml:space="preserve">.</w:t></w:r></w:p><w:p><w:pPr/><w:r><w:rPr/><w:t xml:space="preserve">VOIRIN Consultants. « Nos lectures d’été : (re)penser l’organisation du travail », 31 juillet 2020. </w:t></w:r><w:hyperlink r:id="rId16" w:history="1"><w:r><w:rPr><w:color w:val="#410a8c"/><w:u w:val="single"/></w:rPr><w:t xml:space="preserve">https://www.voirin-consultants.com/lectures-ete-repenser-organisation-travail/</w:t></w:r></w:hyperlink><w:r><w:rPr/><w:t xml:space="preserve">.</w:t></w:r></w:p><w:p><w:pPr/><w:r><w:rPr/><w:t xml:space="preserve">Corporate. « Qu’est-ce qui rend une entreprise résiliente ? » Consulté le 2 novembre 2021. </w:t></w:r><w:hyperlink r:id="rId17" w:history="1"><w:r><w:rPr><w:color w:val="#410a8c"/><w:u w:val="single"/></w:rPr><w:t xml:space="preserve">https://www.orange.com/fr/newsroom/actualites/2021/quest-ce-qui-rend-une-entreprise-resiliente</w:t></w:r></w:hyperlink><w:r><w:rPr/><w:t xml:space="preserve">.</w:t></w:r></w:p><w:p><w:pPr/><w:r><w:rPr/><w:t xml:space="preserve">Mail: </w:t></w:r><w:hyperlink r:id="rId18" w:history="1"><w:r><w:rPr><w:color w:val="#410a8c"/><w:u w:val="single"/></w:rPr><w:t xml:space="preserve">msinapin@gmx.fr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Le management à l'ère de l'IA : analyse des potentialités des IA génératives dans les organisations et les politiques publiques territoriales</w:t></w:r></w:hyperlink></w:p><w:p><w:pPr/><w:hyperlink r:id="rId20" w:history="1"><w:r><w:rPr><w:color w:val="#410a8c"/><w:u w:val="single"/></w:rPr><w:t xml:space="preserve">Marie Noeline Sinapin</w:t></w:r></w:hyperlink></w:p><w:p><w:pPr/><w:r><w:rPr><w:i w:val="1"/><w:iCs w:val="1"/></w:rPr><w:t xml:space="preserve">Les mutations urbaines et territoriales : comprendre pour agir</w:t></w:r><w:r><w:rPr/><w:t xml:space="preserve">, ARHIME, Nov 2024, Paris (Université -Sorbonne), France</w:t></w:r></w:p><w:p><w:pPr/><w:r><w:rPr/><w:t xml:space="preserve">Communication dans un congrès</w:t></w:r></w:p><w:p><w:pPr/><w:hyperlink r:id="rId19" w:history="1"><w:r><w:rPr><w:color w:val="#410a8c"/><w:u w:val="single"/></w:rPr><w:t xml:space="preserve">hal-04849008v1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mutation du management stratégique au sein du Crédit Mutuel : une démarche résiliente face aux risques climatiques</w:t></w:r></w:hyperlink></w:p><w:p><w:pPr/><w:hyperlink r:id="rId20" w:history="1"><w:r><w:rPr><w:color w:val="#410a8c"/><w:u w:val="single"/></w:rPr><w:t xml:space="preserve">Marie Noeline Sinapin</w:t></w:r></w:hyperlink></w:p><w:p><w:pPr/><w:r><w:rPr><w:i w:val="1"/><w:iCs w:val="1"/></w:rPr><w:t xml:space="preserve">Journée de recherche. Face aux cygnes noirs des organisations « antifragiles » : de nouveaux apports (résilience digitale, cyber résilience, gestion des risques hors cadres, cyber sécurité)</w:t></w:r><w:r><w:rPr/><w:t xml:space="preserve">, Centre d’Investigation et de Recherche sur la Résilience Organisationnelle (CIRERO); Laboratoire ESDR3C (CNAM Paris); Publication " Cahier Risques et Résilience", Oct 2023, Paris, France</w:t></w:r></w:p><w:p><w:pPr/><w:r><w:rPr/><w:t xml:space="preserve">Communication dans un congrès</w:t></w:r></w:p><w:p><w:pPr/><w:hyperlink r:id="rId21" w:history="1"><w:r><w:rPr><w:color w:val="#410a8c"/><w:u w:val="single"/></w:rPr><w:t xml:space="preserve">hal-04262574v1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Pour le développement des pratiques collaboratives : une mise en perspective des compétences convoitées par les organisations (enjeux, impacts, limites)</w:t></w:r></w:hyperlink></w:p><w:p><w:pPr/><w:hyperlink r:id="rId20" w:history="1"><w:r><w:rPr><w:color w:val="#410a8c"/><w:u w:val="single"/></w:rPr><w:t xml:space="preserve">Marie Noeline Sinapin</w:t></w:r></w:hyperlink></w:p><w:p><w:pPr/><w:r><w:rPr><w:i w:val="1"/><w:iCs w:val="1"/></w:rPr><w:t xml:space="preserve">Gouvernance collaborative : enjeux, impacts et limites. Colloque annuel de l’ARIMHE 2023</w:t></w:r><w:r><w:rPr/><w:t xml:space="preserve">, Association pour la Recherche Interdisciplinaire sur le Management des Entreprises (ARHIME), Nov 2023, Valenciennes, France</w:t></w:r></w:p><w:p><w:pPr/><w:r><w:rPr/><w:t xml:space="preserve">Communication dans un congrès</w:t></w:r></w:p><w:p><w:pPr/><w:hyperlink r:id="rId22" w:history="1"><w:r><w:rPr><w:color w:val="#410a8c"/><w:u w:val="single"/></w:rPr><w:t xml:space="preserve">hal-04333109v1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télétravail : plus qu'une approche agile. Enjeux et risques pour l'organisation</w:t></w:r></w:hyperlink></w:p><w:p><w:pPr/><w:hyperlink r:id="rId20" w:history="1"><w:r><w:rPr><w:color w:val="#410a8c"/><w:u w:val="single"/></w:rPr><w:t xml:space="preserve">Marie Noeline Sinapin</w:t></w:r></w:hyperlink></w:p><w:p><w:pPr/><w:r><w:rPr><w:i w:val="1"/><w:iCs w:val="1"/></w:rPr><w:t xml:space="preserve">ORIANE 2022 : 20ème colloque francophone sur le risque</w:t></w:r><w:r><w:rPr/><w:t xml:space="preserve">, Sep 2022, Bayonne, France</w:t></w:r></w:p><w:p><w:pPr/><w:r><w:rPr/><w:t xml:space="preserve">Communication dans un congrès</w:t></w:r></w:p><w:p><w:pPr/><w:hyperlink r:id="rId23" w:history="1"><w:r><w:rPr><w:color w:val="#410a8c"/><w:u w:val="single"/></w:rPr><w:t xml:space="preserve">hal-03807227v1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risques psychosociaux en temps de crise sanitaire : l’agilité comme vecteur de bien-être</w:t></w:r></w:hyperlink></w:p><w:p><w:pPr/><w:hyperlink r:id="rId20" w:history="1"><w:r><w:rPr><w:color w:val="#410a8c"/><w:u w:val="single"/></w:rPr><w:t xml:space="preserve">Marie Noeline Sinapin</w:t></w:r></w:hyperlink></w:p><w:p><w:pPr/><w:r><w:rPr><w:i w:val="1"/><w:iCs w:val="1"/></w:rPr><w:t xml:space="preserve">ORIANE 2021 : 19ème colloque francophone sur le risque : organiser les entreprises, les institutions et les associations en présence du risque : innovation, analyse technique et managériale, évaluation et pérennisation sociale</w:t></w:r><w:r><w:rPr/><w:t xml:space="preserve">, Sep 2021, Bayonne, France</w:t></w:r></w:p><w:p><w:pPr/><w:r><w:rPr/><w:t xml:space="preserve">Communication dans un congrès</w:t></w:r></w:p><w:p><w:pPr/><w:hyperlink r:id="rId24" w:history="1"><w:r><w:rPr><w:color w:val="#410a8c"/><w:u w:val="single"/></w:rPr><w:t xml:space="preserve">hal-03354886v1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L'intelligence artificielle : entre opportunités et risques légitimes</w:t></w:r></w:hyperlink></w:p><w:p><w:pPr/><w:hyperlink r:id="rId20" w:history="1"><w:r><w:rPr><w:color w:val="#410a8c"/><w:u w:val="single"/></w:rPr><w:t xml:space="preserve">Marie Noeline Sinapin</w:t></w:r></w:hyperlink></w:p><w:p><w:pPr/><w:r><w:rPr><w:i w:val="1"/><w:iCs w:val="1"/></w:rPr><w:t xml:space="preserve">Oriane 2020 : 18e colloque francophone sur le risque</w:t></w:r><w:r><w:rPr/><w:t xml:space="preserve">, Sep 2020, Bayonne, France</w:t></w:r></w:p><w:p><w:pPr/><w:r><w:rPr/><w:t xml:space="preserve">Communication dans un congrès</w:t></w:r></w:p><w:p><w:pPr/><w:hyperlink r:id="rId25" w:history="1"><w:r><w:rPr><w:color w:val="#410a8c"/><w:u w:val="single"/></w:rPr><w:t xml:space="preserve">hal-02950105v1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construit agile : opérationnalisation d’une vision partagée</w:t></w:r></w:hyperlink></w:p><w:p><w:pPr/><w:hyperlink r:id="rId20" w:history="1"><w:r><w:rPr><w:color w:val="#410a8c"/><w:u w:val="single"/></w:rPr><w:t xml:space="preserve">Marie Noeline Sinapin</w:t></w:r></w:hyperlink></w:p><w:p><w:pPr/><w:r><w:rPr><w:i w:val="1"/><w:iCs w:val="1"/></w:rPr><w:t xml:space="preserve">ORIANE</w:t></w:r><w:r><w:rPr/><w:t xml:space="preserve">, Jun 2019,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hal-02148837v1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Le comportement agile : l’intersection des regards sur ce concept complexe</w:t></w:r></w:hyperlink></w:p><w:p><w:pPr/><w:hyperlink r:id="rId20" w:history="1"><w:r><w:rPr><w:color w:val="#410a8c"/><w:u w:val="single"/></w:rPr><w:t xml:space="preserve">Marie Noeline Sinapin</w:t></w:r></w:hyperlink></w:p><w:p><w:pPr/><w:r><w:rPr/><w:t xml:space="preserve">[Rapport de recherche] LITEM, Univ Evry, IMT-BS, Université Paris-Saclay, 91025, Evry, France. 2021</w:t></w:r></w:p><w:p><w:pPr/><w:r><w:rPr/><w:t xml:space="preserve">Rapport</w:t></w:r><w:r><w:rPr/><w:t xml:space="preserve"> (rapport de recherche)</w:t></w:r></w:p><w:p><w:pPr/><w:hyperlink r:id="rId27" w:history="1"><w:r><w:rPr><w:color w:val="#410a8c"/><w:u w:val="single"/></w:rPr><w:t xml:space="preserve">hal-03221456v1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L’éthique du care et l’agilité : une vision élargie du monde vivant</w:t></w:r></w:hyperlink></w:p><w:p><w:pPr/><w:hyperlink r:id="rId20" w:history="1"><w:r><w:rPr><w:color w:val="#410a8c"/><w:u w:val="single"/></w:rPr><w:t xml:space="preserve">Marie Noeline Sinapin</w:t></w:r></w:hyperlink></w:p><w:p><w:pPr/><w:r><w:rPr/><w:t xml:space="preserve">[Rapport de recherche] LITEM, Univ Evry, IMT-BS, Université Paris-Saclay, 91025, Evry, France. 2021</w:t></w:r></w:p><w:p><w:pPr/><w:r><w:rPr/><w:t xml:space="preserve">Rapport</w:t></w:r><w:r><w:rPr/><w:t xml:space="preserve"> (rapport de recherche)</w:t></w:r></w:p><w:p><w:pPr/><w:hyperlink r:id="rId28" w:history="1"><w:r><w:rPr><w:color w:val="#410a8c"/><w:u w:val="single"/></w:rPr><w:t xml:space="preserve">hal-03363071v1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entreprises et l'après crise de Covid-19 : un nouveau modèle d'organisation agile entre efficience et résilience</w:t></w:r></w:hyperlink></w:p><w:p><w:pPr/><w:hyperlink r:id="rId20" w:history="1"><w:r><w:rPr><w:color w:val="#410a8c"/><w:u w:val="single"/></w:rPr><w:t xml:space="preserve">Marie Noeline Sinapin</w:t></w:r></w:hyperlink></w:p><w:p><w:pPr/><w:r><w:rPr/><w:t xml:space="preserve">[Rapport de recherche] LITEM, Univ Evry, IMT-BS, Université Paris-Saclay, 91025, Evry, France. 2020</w:t></w:r></w:p><w:p><w:pPr/><w:r><w:rPr/><w:t xml:space="preserve">Rapport</w:t></w:r><w:r><w:rPr/><w:t xml:space="preserve"> (rapport de recherche)</w:t></w:r></w:p><w:p><w:pPr/><w:hyperlink r:id="rId29" w:history="1"><w:r><w:rPr><w:color w:val="#410a8c"/><w:u w:val="single"/></w:rPr><w:t xml:space="preserve">hal-02614407v1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conséquences de la pandémie de Covid -19 sur la sphère socio-économique et environnementale : quelle place à l'utilité commune socle de l'agilité future ?</w:t></w:r></w:hyperlink></w:p><w:p><w:pPr/><w:hyperlink r:id="rId20" w:history="1"><w:r><w:rPr><w:color w:val="#410a8c"/><w:u w:val="single"/></w:rPr><w:t xml:space="preserve">Marie Noeline Sinapin</w:t></w:r></w:hyperlink></w:p><w:p><w:pPr/><w:r><w:rPr/><w:t xml:space="preserve">[Rapport de recherche] LITEM, Univ Evry, IMT-BS, Université Paris-Saclay, 91025, Evry, France. 2020, pp.1-11</w:t></w:r></w:p><w:p><w:pPr/><w:r><w:rPr/><w:t xml:space="preserve">Rapport</w:t></w:r><w:r><w:rPr/><w:t xml:space="preserve"> (rapport de recherche)</w:t></w:r></w:p><w:p><w:pPr/><w:hyperlink r:id="rId30" w:history="1"><w:r><w:rPr><w:color w:val="#410a8c"/><w:u w:val="single"/></w:rPr><w:t xml:space="preserve">hal-02547198v1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innovations managériales au défi de l'épanouissement du personnel</w:t></w:r></w:hyperlink></w:p><w:p><w:pPr/><w:hyperlink r:id="rId20" w:history="1"><w:r><w:rPr><w:color w:val="#410a8c"/><w:u w:val="single"/></w:rPr><w:t xml:space="preserve">Marie Noeline Sinapin</w:t></w:r></w:hyperlink></w:p><w:p><w:pPr/><w:r><w:rPr/><w:t xml:space="preserve">[Rapport de recherche] LITEM, Univ Evry, IMT-BS, Université Paris-Saclay, 91025, Evry, France. 2018</w:t></w:r></w:p><w:p><w:pPr/><w:r><w:rPr/><w:t xml:space="preserve">Rapport</w:t></w:r><w:r><w:rPr/><w:t xml:space="preserve"> (rapport de recherche)</w:t></w:r></w:p><w:p><w:pPr/><w:hyperlink r:id="rId31" w:history="1"><w:r><w:rPr><w:color w:val="#410a8c"/><w:u w:val="single"/></w:rPr><w:t xml:space="preserve">hal-01741276v2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Le concept d'innovation managériale est récent</w:t></w:r></w:hyperlink></w:p><w:p><w:pPr/><w:hyperlink r:id="rId20" w:history="1"><w:r><w:rPr><w:color w:val="#410a8c"/><w:u w:val="single"/></w:rPr><w:t xml:space="preserve">Marie Noeline Sinapin</w:t></w:r></w:hyperlink></w:p><w:p><w:pPr/><w:r><w:rPr/><w:t xml:space="preserve">2018</w:t></w:r></w:p><w:p><w:pPr/><w:r><w:rPr/><w:t xml:space="preserve">Autre publication scientifique</w:t></w:r></w:p><w:p><w:pPr/><w:hyperlink r:id="rId32" w:history="1"><w:r><w:rPr><w:color w:val="#410a8c"/><w:u w:val="single"/></w:rPr><w:t xml:space="preserve">hal-01698142v1</w:t></w:r></w:hyperlink></w:p></w:tc></w:tr></w:tbl><w:sectPr><w:footerReference w:type="default" r:id="rId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169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768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noeline-sinapin" TargetMode="External"/><Relationship Id="rId9" Type="http://schemas.openxmlformats.org/officeDocument/2006/relationships/hyperlink" Target="https://orcid.org/0000-0001-6144-4631" TargetMode="External"/><Relationship Id="rId10" Type="http://schemas.openxmlformats.org/officeDocument/2006/relationships/hyperlink" Target="https://www.idref.fr/268209707" TargetMode="External"/><Relationship Id="rId11" Type="http://schemas.openxmlformats.org/officeDocument/2006/relationships/hyperlink" Target="https://viaf.org/viaf/14168168333148040486" TargetMode="External"/><Relationship Id="rId12" Type="http://schemas.openxmlformats.org/officeDocument/2006/relationships/hyperlink" Target="https://youtu.be/kfIZZH-ktAQ" TargetMode="External"/><Relationship Id="rId13" Type="http://schemas.openxmlformats.org/officeDocument/2006/relationships/hyperlink" Target="https://www.linkedin.com/groups/2529521/" TargetMode="External"/><Relationship Id="rId14" Type="http://schemas.openxmlformats.org/officeDocument/2006/relationships/hyperlink" Target="https://www.strategie.gouv.fr/sites/strategie.gouv.fr/files/atoms/files/quelle_strategie_sur_les_espaces_frontaliers.pdf" TargetMode="External"/><Relationship Id="rId15" Type="http://schemas.openxmlformats.org/officeDocument/2006/relationships/hyperlink" Target="https://webcache.googleusercontent.com/search?q=cache:t8iGyCnw4D4J:https://www.asjp.cerist.dz/en/downArticle/375/9/1/157801+&amp;cd=1&amp;hl=fr&amp;ct=clnk&amp;gl=fr&amp;client=firefox-b-e" TargetMode="External"/><Relationship Id="rId16" Type="http://schemas.openxmlformats.org/officeDocument/2006/relationships/hyperlink" Target="https://www.voirin-consultants.com/lectures-ete-repenser-organisation-travail/" TargetMode="External"/><Relationship Id="rId17" Type="http://schemas.openxmlformats.org/officeDocument/2006/relationships/hyperlink" Target="https://www.orange.com/fr/newsroom/actualites/2021/quest-ce-qui-rend-une-entreprise-resiliente" TargetMode="External"/><Relationship Id="rId18" Type="http://schemas.openxmlformats.org/officeDocument/2006/relationships/hyperlink" Target="mailto:msinapin@gmx.fr" TargetMode="External"/><Relationship Id="rId19" Type="http://schemas.openxmlformats.org/officeDocument/2006/relationships/hyperlink" Target="https://hal.science/hal-04849008v1" TargetMode="External"/><Relationship Id="rId20" Type="http://schemas.openxmlformats.org/officeDocument/2006/relationships/hyperlink" Target="https://hal.science/search/index/?q=*&amp;authFullName_s=Marie Noeline Sinapin" TargetMode="External"/><Relationship Id="rId21" Type="http://schemas.openxmlformats.org/officeDocument/2006/relationships/hyperlink" Target="https://hal.science/hal-04262574v1" TargetMode="External"/><Relationship Id="rId22" Type="http://schemas.openxmlformats.org/officeDocument/2006/relationships/hyperlink" Target="https://hal.science/hal-04333109v1" TargetMode="External"/><Relationship Id="rId23" Type="http://schemas.openxmlformats.org/officeDocument/2006/relationships/hyperlink" Target="https://hal.science/hal-03807227v1" TargetMode="External"/><Relationship Id="rId24" Type="http://schemas.openxmlformats.org/officeDocument/2006/relationships/hyperlink" Target="https://hal.science/hal-03354886v1" TargetMode="External"/><Relationship Id="rId25" Type="http://schemas.openxmlformats.org/officeDocument/2006/relationships/hyperlink" Target="https://hal.science/hal-02950105v1" TargetMode="External"/><Relationship Id="rId26" Type="http://schemas.openxmlformats.org/officeDocument/2006/relationships/hyperlink" Target="https://hal.science/hal-02148837v1" TargetMode="External"/><Relationship Id="rId27" Type="http://schemas.openxmlformats.org/officeDocument/2006/relationships/hyperlink" Target="https://hal.science/hal-03221456v1" TargetMode="External"/><Relationship Id="rId28" Type="http://schemas.openxmlformats.org/officeDocument/2006/relationships/hyperlink" Target="https://hal.science/hal-03363071v1" TargetMode="External"/><Relationship Id="rId29" Type="http://schemas.openxmlformats.org/officeDocument/2006/relationships/hyperlink" Target="https://hal.science/hal-02614407v1" TargetMode="External"/><Relationship Id="rId30" Type="http://schemas.openxmlformats.org/officeDocument/2006/relationships/hyperlink" Target="https://hal.science/hal-02547198v1" TargetMode="External"/><Relationship Id="rId31" Type="http://schemas.openxmlformats.org/officeDocument/2006/relationships/hyperlink" Target="https://hal.science/hal-01741276v2" TargetMode="External"/><Relationship Id="rId32" Type="http://schemas.openxmlformats.org/officeDocument/2006/relationships/hyperlink" Target="https://hal.science/hal-01698142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NOELINE SINAPIN</dc:title>
  <dc:description>CV</dc:description>
  <dc:subject/>
  <cp:keywords/>
  <cp:category/>
  <cp:lastModifiedBy/>
  <dcterms:created xsi:type="dcterms:W3CDTF">2026-05-07T16:22:42+02:00</dcterms:created>
  <dcterms:modified xsi:type="dcterms:W3CDTF">2026-05-07T16:22:42+02:00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