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Marie-Noëlle Roubaud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Aix-Marseille Université / INSPE Aix-Marseille</w:t>
      </w:r>
    </w:p>
    <w:p>
      <w:pPr/>
      <w:r>
        <w:rPr/>
        <w:t xml:space="preserve">Laboratoire Parole et Langage - UMR7309 CNRS </w:t>
      </w:r>
      <w:hyperlink r:id="rId8" w:history="1">
        <w:r>
          <w:rPr>
            <w:color w:val="#410a8c"/>
            <w:u w:val="single"/>
          </w:rPr>
          <w:t xml:space="preserve">marie-noelle.roubaud@amu-univ.fr</w:t>
        </w:r>
      </w:hyperlink>
    </w:p>
    <w:p>
      <w:pPr/>
      <w:r>
        <w:rPr/>
        <w:t xml:space="preserve">Tél personnel. : 06 67 35 42 65</w:t>
      </w:r>
    </w:p>
    <w:p>
      <w:pPr/>
      <w:r>
        <w:rPr/>
        <w:t xml:space="preserve">ED356 « Cognition, Langage, Éducation » (Aix-Marseille Université)</w:t>
      </w:r>
    </w:p>
    <w:p>
      <w:pPr/>
      <w:r>
        <w:rPr/>
        <w:t xml:space="preserve">FED4238 SFERE-Provence (Structure Fédérative d’Études et de Recherches en Éducation de Provence)</w:t>
      </w:r>
    </w:p>
    <w:p>
      <w:pPr/>
      <w:r>
        <w:rPr/>
        <w:t xml:space="preserve">[2014] Habilitation à diriger des recherches : </w:t>
      </w:r>
      <w:r>
        <w:rPr>
          <w:i w:val="1"/>
          <w:iCs w:val="1"/>
        </w:rPr>
        <w:t xml:space="preserve">De la description de la langue à son enseignement : du terrain au laboratoire… du laboratoire au terrain</w:t>
      </w:r>
      <w:r>
        <w:rPr/>
        <w:t xml:space="preserve">. Université Stendhal-Grenoble 3, le 2 septembre 2014.</w:t>
      </w:r>
    </w:p>
    <w:p>
      <w:pPr/>
      <w:r>
        <w:rPr/>
        <w:t xml:space="preserve">[2005] Diplôme Universitaire Français Langue Étrangère, Université de Provence.</w:t>
      </w:r>
    </w:p>
    <w:p>
      <w:pPr/>
      <w:r>
        <w:rPr/>
        <w:t xml:space="preserve">[1994] Doctorat Sciences du langage, option Linguistique française, sous la direction de Mme le Professeur Claire Blanche-Benveniste : </w:t>
      </w:r>
      <w:r>
        <w:rPr>
          <w:i w:val="1"/>
          <w:iCs w:val="1"/>
        </w:rPr>
        <w:t xml:space="preserve">Les constructions pseudo-clivées dans le cadre de l'Approche pronominale</w:t>
      </w:r>
      <w:r>
        <w:rPr/>
        <w:t xml:space="preserve">, Université de Provence.</w:t>
      </w:r>
    </w:p>
    <w:p>
      <w:pPr/>
      <w:r>
        <w:rPr/>
        <w:t xml:space="preserve">Mes axes de recherche prennent leur source dans la linguistique de corpus (pour la description du français) dans le but de :</w:t>
      </w:r>
    </w:p>
    <w:p>
      <w:pPr/>
      <w:r>
        <w:rPr/>
        <w:t xml:space="preserve">a) Faire progresser les connaissances des usages du français oral et écrit (focus sur la syntaxe, le verbe et le lexique);</w:t>
      </w:r>
    </w:p>
    <w:p>
      <w:pPr/>
      <w:r>
        <w:rPr/>
        <w:t xml:space="preserve">b) Aider les élèves dans leur apprentissage du français (FLM, FLS, FLE);</w:t>
      </w:r>
    </w:p>
    <w:p>
      <w:pPr/>
      <w:r>
        <w:rPr/>
        <w:t xml:space="preserve">c) Diffuser les résultats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la description de la langue à son enseignement</w:t>
              </w:r>
            </w:hyperlink>
          </w:p>
          <w:p>
            <w:pPr/>
            <w:hyperlink r:id="rId10" w:history="1">
              <w:r>
                <w:rPr>
                  <w:color w:val="#410a8c"/>
                  <w:u w:val="single"/>
                </w:rPr>
                <w:t xml:space="preserve">Marie-Noëlle Roubaud</w:t>
              </w:r>
            </w:hyperlink>
          </w:p>
          <w:p>
            <w:pPr/>
            <w:r>
              <w:rPr/>
              <w:t xml:space="preserve">Linguistique. UNIVERSITÉ STENDHAL – GRENOBLE 3, 2014</w:t>
            </w:r>
          </w:p>
          <w:p>
            <w:pPr/>
            <w:r>
              <w:rPr/>
              <w:t xml:space="preserve">HDR</w:t>
            </w:r>
          </w:p>
          <w:p>
            <w:pPr/>
            <w:hyperlink r:id="rId9" w:history="1">
              <w:r>
                <w:rPr>
                  <w:color w:val="#410a8c"/>
                  <w:u w:val="single"/>
                </w:rPr>
                <w:t xml:space="preserve">tel-01102494v1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Corpus ÉMA, écrits scolaires https://www.ortolang.fr/market/corpora/ema-ecrits-scolaires-1</w:t>
              </w:r>
            </w:hyperlink>
          </w:p>
          <w:p>
            <w:pPr/>
            <w:hyperlink r:id="rId12" w:history="1">
              <w:r>
                <w:rPr>
                  <w:color w:val="#410a8c"/>
                  <w:u w:val="single"/>
                </w:rPr>
                <w:t xml:space="preserve">Marie-Laure Elalouf</w:t>
              </w:r>
            </w:hyperlink>
            <w:r>
              <w:rPr/>
              <w:t xml:space="preserve">,</w:t>
            </w:r>
            <w:hyperlink r:id="rId13" w:history="1">
              <w:r>
                <w:rPr>
                  <w:color w:val="#410a8c"/>
                  <w:u w:val="single"/>
                </w:rPr>
                <w:t xml:space="preserve">Catherine Boré</w:t>
              </w:r>
            </w:hyperlink>
            <w:r>
              <w:rPr/>
              <w:t xml:space="preserve">,</w:t>
            </w:r>
            <w:hyperlink r:id="rId10" w:history="1">
              <w:r>
                <w:rPr>
                  <w:color w:val="#410a8c"/>
                  <w:u w:val="single"/>
                </w:rPr>
                <w:t xml:space="preserve">Marie-Noëlle Roubaud</w:t>
              </w:r>
            </w:hyperlink>
            <w:r>
              <w:rPr/>
              <w:t xml:space="preserve">,</w:t>
            </w:r>
            <w:hyperlink r:id="rId14" w:history="1">
              <w:r>
                <w:rPr>
                  <w:color w:val="#410a8c"/>
                  <w:u w:val="single"/>
                </w:rPr>
                <w:t xml:space="preserve">Yelle Koulibali</w:t>
              </w:r>
            </w:hyperlink>
          </w:p>
          <w:p>
            <w:pPr/>
            <w:r>
              <w:rPr/>
              <w:t xml:space="preserve">2019</w:t>
            </w:r>
          </w:p>
          <w:p>
            <w:pPr/>
            <w:r>
              <w:rPr/>
              <w:t xml:space="preserve">Autre publication scientifique</w:t>
            </w:r>
          </w:p>
          <w:p>
            <w:pPr/>
            <w:hyperlink r:id="rId11" w:history="1">
              <w:r>
                <w:rPr>
                  <w:color w:val="#410a8c"/>
                  <w:u w:val="single"/>
                </w:rPr>
                <w:t xml:space="preserve">hal-03161573v1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De la trace du processus d'écriture d'élèves de CM2 à la trace laissée par des enseignants : hiatus ou harmonie ?</w:t>
              </w:r>
            </w:hyperlink>
          </w:p>
          <w:p>
            <w:pPr/>
            <w:hyperlink r:id="rId10" w:history="1">
              <w:r>
                <w:rPr>
                  <w:color w:val="#410a8c"/>
                  <w:u w:val="single"/>
                </w:rPr>
                <w:t xml:space="preserve">Marie-Noëlle Roubaud</w:t>
              </w:r>
            </w:hyperlink>
            <w:r>
              <w:rPr/>
              <w:t xml:space="preserve">,</w:t>
            </w:r>
            <w:hyperlink r:id="rId16" w:history="1">
              <w:r>
                <w:rPr>
                  <w:color w:val="#410a8c"/>
                  <w:u w:val="single"/>
                </w:rPr>
                <w:t xml:space="preserve">Kathy Similowski</w:t>
              </w:r>
            </w:hyperlink>
          </w:p>
          <w:p>
            <w:pPr/>
            <w:r>
              <w:rPr>
                <w:i w:val="1"/>
                <w:iCs w:val="1"/>
              </w:rPr>
              <w:t xml:space="preserve">Scolagram -Revue de didactique de la grammaire</w:t>
            </w:r>
            <w:r>
              <w:rPr/>
              <w:t xml:space="preserve">, 2026, 12</w:t>
            </w:r>
          </w:p>
          <w:p>
            <w:pPr/>
            <w:r>
              <w:rPr/>
              <w:t xml:space="preserve">Article dans une revue</w:t>
            </w:r>
          </w:p>
          <w:p>
            <w:pPr/>
            <w:hyperlink r:id="rId15" w:history="1">
              <w:r>
                <w:rPr>
                  <w:color w:val="#410a8c"/>
                  <w:u w:val="single"/>
                </w:rPr>
                <w:t xml:space="preserve">hal-05550812v1</w:t>
              </w:r>
            </w:hyperlink>
          </w:p>
        </w:tc>
      </w:tr>
      <w:tr>
        <w:trPr/>
        <w:tc>
          <w:tcPr>
            <w:noWrap/>
          </w:tcPr>
          <w:p>
            <w:pPr>
              <w:spacing w:after="200"/>
            </w:pPr>
            <w:hyperlink r:id="rId17" w:history="1">
              <w:r>
                <w:rPr>
                  <w:color w:val="1e198e"/>
                  <w:b w:val="1"/>
                  <w:bCs w:val="1"/>
                  <w:u w:val="single"/>
                </w:rPr>
                <w:t xml:space="preserve">Quelques faits d’élaboration lexicale en français parlé : les exploiter en classe</w:t>
              </w:r>
            </w:hyperlink>
          </w:p>
          <w:p>
            <w:pPr/>
            <w:hyperlink r:id="rId10" w:history="1">
              <w:r>
                <w:rPr>
                  <w:color w:val="#410a8c"/>
                  <w:u w:val="single"/>
                </w:rPr>
                <w:t xml:space="preserve">Marie-Noëlle Roubaud</w:t>
              </w:r>
            </w:hyperlink>
            <w:r>
              <w:rPr/>
              <w:t xml:space="preserve">,</w:t>
            </w:r>
            <w:hyperlink r:id="rId18" w:history="1">
              <w:r>
                <w:rPr>
                  <w:color w:val="#410a8c"/>
                  <w:u w:val="single"/>
                </w:rPr>
                <w:t xml:space="preserve">Frédéric Sabio</w:t>
              </w:r>
            </w:hyperlink>
          </w:p>
          <w:p>
            <w:pPr/>
            <w:r>
              <w:rPr>
                <w:i w:val="1"/>
                <w:iCs w:val="1"/>
              </w:rPr>
              <w:t xml:space="preserve">Pratiques : linguistique, littérature, didactique</w:t>
            </w:r>
            <w:r>
              <w:rPr/>
              <w:t xml:space="preserve">, 2024, 201-202, </w:t>
            </w:r>
            <w:hyperlink r:id="rId19" w:history="1">
              <w:r>
                <w:rPr>
                  <w:color w:val="#410a8c"/>
                  <w:u w:val="single"/>
                </w:rPr>
                <w:t xml:space="preserve">⟨10.4000/122tz⟩</w:t>
              </w:r>
            </w:hyperlink>
          </w:p>
          <w:p>
            <w:pPr/>
            <w:r>
              <w:rPr/>
              <w:t xml:space="preserve">Article dans une revue</w:t>
            </w:r>
          </w:p>
          <w:p>
            <w:pPr/>
            <w:hyperlink r:id="rId17" w:history="1">
              <w:r>
                <w:rPr>
                  <w:color w:val="#410a8c"/>
                  <w:u w:val="single"/>
                </w:rPr>
                <w:t xml:space="preserve">hal-05017854v1</w:t>
              </w:r>
            </w:hyperlink>
          </w:p>
        </w:tc>
      </w:tr>
      <w:tr>
        <w:trPr/>
        <w:tc>
          <w:tcPr>
            <w:noWrap/>
          </w:tcPr>
          <w:p>
            <w:pPr>
              <w:spacing w:after="200"/>
            </w:pPr>
            <w:hyperlink r:id="rId20" w:history="1">
              <w:r>
                <w:rPr>
                  <w:color w:val="1e198e"/>
                  <w:b w:val="1"/>
                  <w:bCs w:val="1"/>
                  <w:u w:val="single"/>
                </w:rPr>
                <w:t xml:space="preserve">La difficulté d’apprentissage du vocabulaire de spécialité à l’école : le cas des verbes opaques</w:t>
              </w:r>
            </w:hyperlink>
          </w:p>
          <w:p>
            <w:pPr/>
            <w:hyperlink r:id="rId21" w:history="1">
              <w:r>
                <w:rPr>
                  <w:color w:val="#410a8c"/>
                  <w:u w:val="single"/>
                </w:rPr>
                <w:t xml:space="preserve">Núria Gala</w:t>
              </w:r>
            </w:hyperlink>
            <w:r>
              <w:rPr/>
              <w:t xml:space="preserve">,</w:t>
            </w:r>
            <w:hyperlink r:id="rId10" w:history="1">
              <w:r>
                <w:rPr>
                  <w:color w:val="#410a8c"/>
                  <w:u w:val="single"/>
                </w:rPr>
                <w:t xml:space="preserve">Marie-Noëlle Roubaud</w:t>
              </w:r>
            </w:hyperlink>
            <w:r>
              <w:rPr/>
              <w:t xml:space="preserve">,</w:t>
            </w:r>
            <w:hyperlink r:id="rId22" w:history="1">
              <w:r>
                <w:rPr>
                  <w:color w:val="#410a8c"/>
                  <w:u w:val="single"/>
                </w:rPr>
                <w:t xml:space="preserve">Ludivine Javourey-Drevet</w:t>
              </w:r>
            </w:hyperlink>
          </w:p>
          <w:p>
            <w:pPr/>
            <w:r>
              <w:rPr>
                <w:i w:val="1"/>
                <w:iCs w:val="1"/>
              </w:rPr>
              <w:t xml:space="preserve">Lexique</w:t>
            </w:r>
            <w:r>
              <w:rPr/>
              <w:t xml:space="preserve">, 2024, 34 (34), </w:t>
            </w:r>
            <w:hyperlink r:id="rId23" w:history="1">
              <w:r>
                <w:rPr>
                  <w:color w:val="#410a8c"/>
                  <w:u w:val="single"/>
                </w:rPr>
                <w:t xml:space="preserve">⟨10.54563/lexique.1727⟩</w:t>
              </w:r>
            </w:hyperlink>
          </w:p>
          <w:p>
            <w:pPr/>
            <w:r>
              <w:rPr/>
              <w:t xml:space="preserve">Article dans une revue</w:t>
            </w:r>
          </w:p>
          <w:p>
            <w:pPr/>
            <w:hyperlink r:id="rId20" w:history="1">
              <w:r>
                <w:rPr>
                  <w:color w:val="#410a8c"/>
                  <w:u w:val="single"/>
                </w:rPr>
                <w:t xml:space="preserve">hal-04580153v1</w:t>
              </w:r>
            </w:hyperlink>
          </w:p>
        </w:tc>
      </w:tr>
      <w:tr>
        <w:trPr/>
        <w:tc>
          <w:tcPr>
            <w:noWrap/>
          </w:tcPr>
          <w:p>
            <w:pPr>
              <w:spacing w:after="200"/>
            </w:pPr>
            <w:hyperlink r:id="rId24" w:history="1">
              <w:r>
                <w:rPr>
                  <w:color w:val="1e198e"/>
                  <w:b w:val="1"/>
                  <w:bCs w:val="1"/>
                  <w:u w:val="single"/>
                </w:rPr>
                <w:t xml:space="preserve">Constituer son propre corpus d'analyse en langue : un défi à relever ? Le cas de l'adjectif</w:t>
              </w:r>
            </w:hyperlink>
          </w:p>
          <w:p>
            <w:pPr/>
            <w:hyperlink r:id="rId25" w:history="1">
              <w:r>
                <w:rPr>
                  <w:color w:val="#410a8c"/>
                  <w:u w:val="single"/>
                </w:rPr>
                <w:t xml:space="preserve">Solveig Lepoire-Duc</w:t>
              </w:r>
            </w:hyperlink>
            <w:r>
              <w:rPr/>
              <w:t xml:space="preserve">,</w:t>
            </w:r>
            <w:hyperlink r:id="rId10" w:history="1">
              <w:r>
                <w:rPr>
                  <w:color w:val="#410a8c"/>
                  <w:u w:val="single"/>
                </w:rPr>
                <w:t xml:space="preserve">Marie-Noëlle Roubaud</w:t>
              </w:r>
            </w:hyperlink>
          </w:p>
          <w:p>
            <w:pPr/>
            <w:r>
              <w:rPr>
                <w:i w:val="1"/>
                <w:iCs w:val="1"/>
              </w:rPr>
              <w:t xml:space="preserve">Scolagram -Revue de didactique de la grammaire</w:t>
            </w:r>
            <w:r>
              <w:rPr/>
              <w:t xml:space="preserve">, 2024, 11</w:t>
            </w:r>
          </w:p>
          <w:p>
            <w:pPr/>
            <w:r>
              <w:rPr/>
              <w:t xml:space="preserve">Article dans une revue</w:t>
            </w:r>
          </w:p>
          <w:p>
            <w:pPr/>
            <w:hyperlink r:id="rId24" w:history="1">
              <w:r>
                <w:rPr>
                  <w:color w:val="#410a8c"/>
                  <w:u w:val="single"/>
                </w:rPr>
                <w:t xml:space="preserve">hal-05017842v1</w:t>
              </w:r>
            </w:hyperlink>
          </w:p>
        </w:tc>
      </w:tr>
      <w:tr>
        <w:trPr/>
        <w:tc>
          <w:tcPr>
            <w:noWrap/>
          </w:tcPr>
          <w:p>
            <w:pPr>
              <w:spacing w:after="200"/>
            </w:pPr>
            <w:hyperlink r:id="rId26" w:history="1">
              <w:r>
                <w:rPr>
                  <w:color w:val="1e198e"/>
                  <w:b w:val="1"/>
                  <w:bCs w:val="1"/>
                  <w:u w:val="single"/>
                </w:rPr>
                <w:t xml:space="preserve">Constituer son propre corpus d'analyse en langue : un défi à relever ? Le cas de l'adjectif.</w:t>
              </w:r>
            </w:hyperlink>
          </w:p>
          <w:p>
            <w:pPr/>
            <w:hyperlink r:id="rId25" w:history="1">
              <w:r>
                <w:rPr>
                  <w:color w:val="#410a8c"/>
                  <w:u w:val="single"/>
                </w:rPr>
                <w:t xml:space="preserve">Solveig Lepoire-Duc</w:t>
              </w:r>
            </w:hyperlink>
            <w:r>
              <w:rPr/>
              <w:t xml:space="preserve">,</w:t>
            </w:r>
            <w:hyperlink r:id="rId10" w:history="1">
              <w:r>
                <w:rPr>
                  <w:color w:val="#410a8c"/>
                  <w:u w:val="single"/>
                </w:rPr>
                <w:t xml:space="preserve">Marie-Noëlle Roubaud</w:t>
              </w:r>
            </w:hyperlink>
          </w:p>
          <w:p>
            <w:pPr/>
            <w:r>
              <w:rPr>
                <w:i w:val="1"/>
                <w:iCs w:val="1"/>
              </w:rPr>
              <w:t xml:space="preserve">Scolagram -Revue de didactique de la grammaire</w:t>
            </w:r>
            <w:r>
              <w:rPr/>
              <w:t xml:space="preserve">, 2024, 11</w:t>
            </w:r>
          </w:p>
          <w:p>
            <w:pPr/>
            <w:r>
              <w:rPr/>
              <w:t xml:space="preserve">Article dans une revue</w:t>
            </w:r>
          </w:p>
          <w:p>
            <w:pPr/>
            <w:hyperlink r:id="rId26" w:history="1">
              <w:r>
                <w:rPr>
                  <w:color w:val="#410a8c"/>
                  <w:u w:val="single"/>
                </w:rPr>
                <w:t xml:space="preserve">halshs-04837633v1</w:t>
              </w:r>
            </w:hyperlink>
          </w:p>
        </w:tc>
      </w:tr>
      <w:tr>
        <w:trPr/>
        <w:tc>
          <w:tcPr>
            <w:noWrap/>
          </w:tcPr>
          <w:p>
            <w:pPr>
              <w:spacing w:after="200"/>
            </w:pPr>
            <w:hyperlink r:id="rId27" w:history="1">
              <w:r>
                <w:rPr>
                  <w:color w:val="1e198e"/>
                  <w:b w:val="1"/>
                  <w:bCs w:val="1"/>
                  <w:u w:val="single"/>
                </w:rPr>
                <w:t xml:space="preserve">Temporal organization in narratives texts of 8-11-years-olds</w:t>
              </w:r>
            </w:hyperlink>
          </w:p>
          <w:p>
            <w:pPr/>
            <w:hyperlink r:id="rId28" w:history="1">
              <w:r>
                <w:rPr>
                  <w:color w:val="#410a8c"/>
                  <w:u w:val="single"/>
                </w:rPr>
                <w:t xml:space="preserve">Adeline Chailly</w:t>
              </w:r>
            </w:hyperlink>
            <w:r>
              <w:rPr/>
              <w:t xml:space="preserve">,</w:t>
            </w:r>
            <w:hyperlink r:id="rId10" w:history="1">
              <w:r>
                <w:rPr>
                  <w:color w:val="#410a8c"/>
                  <w:u w:val="single"/>
                </w:rPr>
                <w:t xml:space="preserve">Marie-Noëlle Roubaud</w:t>
              </w:r>
            </w:hyperlink>
          </w:p>
          <w:p>
            <w:pPr/>
            <w:r>
              <w:rPr>
                <w:i w:val="1"/>
                <w:iCs w:val="1"/>
              </w:rPr>
              <w:t xml:space="preserve">Literatura y Lingüística</w:t>
            </w:r>
            <w:r>
              <w:rPr/>
              <w:t xml:space="preserve">, 2023, 46, pp.191-219. </w:t>
            </w:r>
            <w:hyperlink r:id="rId29" w:history="1">
              <w:r>
                <w:rPr>
                  <w:color w:val="#410a8c"/>
                  <w:u w:val="single"/>
                </w:rPr>
                <w:t xml:space="preserve">⟨10.29344/0717621X.46.3297⟩</w:t>
              </w:r>
            </w:hyperlink>
          </w:p>
          <w:p>
            <w:pPr/>
            <w:r>
              <w:rPr/>
              <w:t xml:space="preserve">Article dans une revue</w:t>
            </w:r>
          </w:p>
          <w:p>
            <w:pPr/>
            <w:hyperlink r:id="rId27" w:history="1">
              <w:r>
                <w:rPr>
                  <w:color w:val="#410a8c"/>
                  <w:u w:val="single"/>
                </w:rPr>
                <w:t xml:space="preserve">hal-05021092v1</w:t>
              </w:r>
            </w:hyperlink>
          </w:p>
        </w:tc>
      </w:tr>
      <w:tr>
        <w:trPr/>
        <w:tc>
          <w:tcPr>
            <w:noWrap/>
          </w:tcPr>
          <w:p>
            <w:pPr>
              <w:spacing w:after="200"/>
            </w:pPr>
            <w:hyperlink r:id="rId30" w:history="1">
              <w:r>
                <w:rPr>
                  <w:color w:val="1e198e"/>
                  <w:b w:val="1"/>
                  <w:bCs w:val="1"/>
                  <w:u w:val="single"/>
                </w:rPr>
                <w:t xml:space="preserve">Des prêts-à-écrire au service de l’écriture et de la créativité des élèves de 8 à 11 ans</w:t>
              </w:r>
            </w:hyperlink>
          </w:p>
          <w:p>
            <w:pPr/>
            <w:hyperlink r:id="rId31"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Pratiques : linguistique, littérature, didactique</w:t>
            </w:r>
            <w:r>
              <w:rPr/>
              <w:t xml:space="preserve">, 2023, 197-198, </w:t>
            </w:r>
            <w:hyperlink r:id="rId32" w:history="1">
              <w:r>
                <w:rPr>
                  <w:color w:val="#410a8c"/>
                  <w:u w:val="single"/>
                </w:rPr>
                <w:t xml:space="preserve">⟨10.4000/pratiques.13054⟩</w:t>
              </w:r>
            </w:hyperlink>
          </w:p>
          <w:p>
            <w:pPr/>
            <w:r>
              <w:rPr/>
              <w:t xml:space="preserve">Article dans une revue</w:t>
            </w:r>
          </w:p>
          <w:p>
            <w:pPr/>
            <w:hyperlink r:id="rId30" w:history="1">
              <w:r>
                <w:rPr>
                  <w:color w:val="#410a8c"/>
                  <w:u w:val="single"/>
                </w:rPr>
                <w:t xml:space="preserve">hal-04248259v1</w:t>
              </w:r>
            </w:hyperlink>
          </w:p>
        </w:tc>
      </w:tr>
      <w:tr>
        <w:trPr/>
        <w:tc>
          <w:tcPr>
            <w:noWrap/>
          </w:tcPr>
          <w:p>
            <w:pPr>
              <w:spacing w:after="200"/>
            </w:pPr>
            <w:hyperlink r:id="rId33" w:history="1">
              <w:r>
                <w:rPr>
                  <w:color w:val="1e198e"/>
                  <w:b w:val="1"/>
                  <w:bCs w:val="1"/>
                  <w:u w:val="single"/>
                </w:rPr>
                <w:t xml:space="preserve">Avoir le mot pour dire</w:t>
              </w:r>
            </w:hyperlink>
          </w:p>
          <w:p>
            <w:pPr/>
            <w:hyperlink r:id="rId31"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Les Cahiers Pédagogiques</w:t>
            </w:r>
            <w:r>
              <w:rPr/>
              <w:t xml:space="preserve">, 2023, L'école primaire aujourd'hui, 586, pp.33-34</w:t>
            </w:r>
          </w:p>
          <w:p>
            <w:pPr/>
            <w:r>
              <w:rPr/>
              <w:t xml:space="preserve">Article dans une revue</w:t>
            </w:r>
          </w:p>
          <w:p>
            <w:pPr/>
            <w:hyperlink r:id="rId33" w:history="1">
              <w:r>
                <w:rPr>
                  <w:color w:val="#410a8c"/>
                  <w:u w:val="single"/>
                </w:rPr>
                <w:t xml:space="preserve">hal-04147648v1</w:t>
              </w:r>
            </w:hyperlink>
          </w:p>
        </w:tc>
      </w:tr>
      <w:tr>
        <w:trPr/>
        <w:tc>
          <w:tcPr>
            <w:noWrap/>
          </w:tcPr>
          <w:p>
            <w:pPr>
              <w:spacing w:after="200"/>
            </w:pPr>
            <w:hyperlink r:id="rId34" w:history="1">
              <w:r>
                <w:rPr>
                  <w:color w:val="1e198e"/>
                  <w:b w:val="1"/>
                  <w:bCs w:val="1"/>
                  <w:u w:val="single"/>
                </w:rPr>
                <w:t xml:space="preserve">Une nouvelle exploitation de la biographie langagière en didactique du français. Tisser des liens entre rapport aux langues et compétences plurilingues des élèves</w:t>
              </w:r>
            </w:hyperlink>
          </w:p>
          <w:p>
            <w:pPr/>
            <w:hyperlink r:id="rId10" w:history="1">
              <w:r>
                <w:rPr>
                  <w:color w:val="#410a8c"/>
                  <w:u w:val="single"/>
                </w:rPr>
                <w:t xml:space="preserve">Marie-Noëlle Roubaud</w:t>
              </w:r>
            </w:hyperlink>
            <w:r>
              <w:rPr/>
              <w:t xml:space="preserve">,</w:t>
            </w:r>
            <w:hyperlink r:id="rId35" w:history="1">
              <w:r>
                <w:rPr>
                  <w:color w:val="#410a8c"/>
                  <w:u w:val="single"/>
                </w:rPr>
                <w:t xml:space="preserve">Karima Gouaïch</w:t>
              </w:r>
            </w:hyperlink>
          </w:p>
          <w:p>
            <w:pPr/>
            <w:r>
              <w:rPr>
                <w:i w:val="1"/>
                <w:iCs w:val="1"/>
              </w:rPr>
              <w:t xml:space="preserve">Repères : recherches en didactique du français langue maternelle</w:t>
            </w:r>
            <w:r>
              <w:rPr/>
              <w:t xml:space="preserve">, 2023, 67, pp.179 - 196. </w:t>
            </w:r>
            <w:hyperlink r:id="rId36" w:history="1">
              <w:r>
                <w:rPr>
                  <w:color w:val="#410a8c"/>
                  <w:u w:val="single"/>
                </w:rPr>
                <w:t xml:space="preserve">⟨10.4000/reperes.5816⟩</w:t>
              </w:r>
            </w:hyperlink>
          </w:p>
          <w:p>
            <w:pPr/>
            <w:r>
              <w:rPr/>
              <w:t xml:space="preserve">Article dans une revue</w:t>
            </w:r>
          </w:p>
          <w:p>
            <w:pPr/>
            <w:hyperlink r:id="rId34" w:history="1">
              <w:r>
                <w:rPr>
                  <w:color w:val="#410a8c"/>
                  <w:u w:val="single"/>
                </w:rPr>
                <w:t xml:space="preserve">hal-05019105v1</w:t>
              </w:r>
            </w:hyperlink>
          </w:p>
        </w:tc>
      </w:tr>
      <w:tr>
        <w:trPr/>
        <w:tc>
          <w:tcPr>
            <w:noWrap/>
          </w:tcPr>
          <w:p>
            <w:pPr>
              <w:spacing w:after="200"/>
            </w:pPr>
            <w:hyperlink r:id="rId37" w:history="1">
              <w:r>
                <w:rPr>
                  <w:color w:val="1e198e"/>
                  <w:b w:val="1"/>
                  <w:bCs w:val="1"/>
                  <w:u w:val="single"/>
                </w:rPr>
                <w:t xml:space="preserve">LE DEBUT DES PHRASES EN FRANÇAIS PARLE</w:t>
              </w:r>
            </w:hyperlink>
          </w:p>
          <w:p>
            <w:pPr/>
            <w:hyperlink r:id="rId18" w:history="1">
              <w:r>
                <w:rPr>
                  <w:color w:val="#410a8c"/>
                  <w:u w:val="single"/>
                </w:rPr>
                <w:t xml:space="preserve">Frédéric Sabio</w:t>
              </w:r>
            </w:hyperlink>
            <w:r>
              <w:rPr/>
              <w:t xml:space="preserve">,</w:t>
            </w:r>
            <w:hyperlink r:id="rId10" w:history="1">
              <w:r>
                <w:rPr>
                  <w:color w:val="#410a8c"/>
                  <w:u w:val="single"/>
                </w:rPr>
                <w:t xml:space="preserve">Marie-Noëlle Roubaud</w:t>
              </w:r>
            </w:hyperlink>
            <w:r>
              <w:rPr/>
              <w:t xml:space="preserve">,</w:t>
            </w:r>
            <w:hyperlink r:id="rId38" w:history="1">
              <w:r>
                <w:rPr>
                  <w:color w:val="#410a8c"/>
                  <w:u w:val="single"/>
                </w:rPr>
                <w:t xml:space="preserve">Berthille Pallaud</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37" w:history="1">
              <w:r>
                <w:rPr>
                  <w:color w:val="#410a8c"/>
                  <w:u w:val="single"/>
                </w:rPr>
                <w:t xml:space="preserve">hal-03957150v1</w:t>
              </w:r>
            </w:hyperlink>
          </w:p>
        </w:tc>
      </w:tr>
      <w:tr>
        <w:trPr/>
        <w:tc>
          <w:tcPr>
            <w:noWrap/>
          </w:tcPr>
          <w:p>
            <w:pPr>
              <w:spacing w:after="200"/>
            </w:pPr>
            <w:hyperlink r:id="rId39" w:history="1">
              <w:r>
                <w:rPr>
                  <w:color w:val="1e198e"/>
                  <w:b w:val="1"/>
                  <w:bCs w:val="1"/>
                  <w:u w:val="single"/>
                </w:rPr>
                <w:t xml:space="preserve">Les discours grammaticaux sur le verbe par des élèves de CE2 et de CM2</w:t>
              </w:r>
            </w:hyperlink>
          </w:p>
          <w:p>
            <w:pPr/>
            <w:hyperlink r:id="rId40" w:history="1">
              <w:r>
                <w:rPr>
                  <w:color w:val="#410a8c"/>
                  <w:u w:val="single"/>
                </w:rPr>
                <w:t xml:space="preserve">Patrice Gourdet</w:t>
              </w:r>
            </w:hyperlink>
            <w:r>
              <w:rPr/>
              <w:t xml:space="preserve">,</w:t>
            </w:r>
            <w:hyperlink r:id="rId10" w:history="1">
              <w:r>
                <w:rPr>
                  <w:color w:val="#410a8c"/>
                  <w:u w:val="single"/>
                </w:rPr>
                <w:t xml:space="preserve">Marie-Noëlle Roubaud</w:t>
              </w:r>
            </w:hyperlink>
          </w:p>
          <w:p>
            <w:pPr/>
            <w:r>
              <w:rPr>
                <w:i w:val="1"/>
                <w:iCs w:val="1"/>
              </w:rPr>
              <w:t xml:space="preserve">Scolia [sciences cognitives, linguistique et intelligence artificielle / revue de linguistique]</w:t>
            </w:r>
            <w:r>
              <w:rPr/>
              <w:t xml:space="preserve">, 2022, 36, pp.111-131. </w:t>
            </w:r>
            <w:hyperlink r:id="rId41" w:history="1">
              <w:r>
                <w:rPr>
                  <w:color w:val="#410a8c"/>
                  <w:u w:val="single"/>
                </w:rPr>
                <w:t xml:space="preserve">⟨10.4000/scolia.2225⟩</w:t>
              </w:r>
            </w:hyperlink>
          </w:p>
          <w:p>
            <w:pPr/>
            <w:r>
              <w:rPr/>
              <w:t xml:space="preserve">Article dans une revue</w:t>
            </w:r>
          </w:p>
          <w:p>
            <w:pPr/>
            <w:hyperlink r:id="rId39" w:history="1">
              <w:r>
                <w:rPr>
                  <w:color w:val="#410a8c"/>
                  <w:u w:val="single"/>
                </w:rPr>
                <w:t xml:space="preserve">hal-03947244v1</w:t>
              </w:r>
            </w:hyperlink>
          </w:p>
        </w:tc>
      </w:tr>
      <w:tr>
        <w:trPr/>
        <w:tc>
          <w:tcPr>
            <w:noWrap/>
          </w:tcPr>
          <w:p>
            <w:pPr>
              <w:spacing w:after="200"/>
            </w:pPr>
            <w:hyperlink r:id="rId42" w:history="1">
              <w:r>
                <w:rPr>
                  <w:color w:val="1e198e"/>
                  <w:b w:val="1"/>
                  <w:bCs w:val="1"/>
                  <w:u w:val="single"/>
                </w:rPr>
                <w:t xml:space="preserve">Contextualiser pour faciliter l'accès aux sens : focus sur l'enseignement du lexique en FLM, FLS et FLE</w:t>
              </w:r>
            </w:hyperlink>
          </w:p>
          <w:p>
            <w:pPr/>
            <w:hyperlink r:id="rId43" w:history="1">
              <w:r>
                <w:rPr>
                  <w:color w:val="#410a8c"/>
                  <w:u w:val="single"/>
                </w:rPr>
                <w:t xml:space="preserve">Catherine David</w:t>
              </w:r>
            </w:hyperlink>
            <w:r>
              <w:rPr/>
              <w:t xml:space="preserve">,</w:t>
            </w:r>
            <w:hyperlink r:id="rId21" w:history="1">
              <w:r>
                <w:rPr>
                  <w:color w:val="#410a8c"/>
                  <w:u w:val="single"/>
                </w:rPr>
                <w:t xml:space="preserve">Núria Gala</w:t>
              </w:r>
            </w:hyperlink>
            <w:r>
              <w:rPr/>
              <w:t xml:space="preserve">,</w:t>
            </w:r>
            <w:hyperlink r:id="rId44" w:history="1">
              <w:r>
                <w:rPr>
                  <w:color w:val="#410a8c"/>
                  <w:u w:val="single"/>
                </w:rPr>
                <w:t xml:space="preserve">Amélie Leconte</w:t>
              </w:r>
            </w:hyperlink>
            <w:r>
              <w:rPr/>
              <w:t xml:space="preserve">,</w:t>
            </w:r>
            <w:hyperlink r:id="rId10" w:history="1">
              <w:r>
                <w:rPr>
                  <w:color w:val="#410a8c"/>
                  <w:u w:val="single"/>
                </w:rPr>
                <w:t xml:space="preserve">Marie-Noëlle Roubaud</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2" w:history="1">
              <w:r>
                <w:rPr>
                  <w:color w:val="#410a8c"/>
                  <w:u w:val="single"/>
                </w:rPr>
                <w:t xml:space="preserve">hal-03938313v1</w:t>
              </w:r>
            </w:hyperlink>
          </w:p>
        </w:tc>
      </w:tr>
      <w:tr>
        <w:trPr/>
        <w:tc>
          <w:tcPr>
            <w:noWrap/>
          </w:tcPr>
          <w:p>
            <w:pPr>
              <w:spacing w:after="200"/>
            </w:pPr>
            <w:hyperlink r:id="rId45" w:history="1">
              <w:r>
                <w:rPr>
                  <w:color w:val="1e198e"/>
                  <w:b w:val="1"/>
                  <w:bCs w:val="1"/>
                  <w:u w:val="single"/>
                </w:rPr>
                <w:t xml:space="preserve">Les relatives en où en français parlé : des plus canoniques aux plus atypiques</w:t>
              </w:r>
            </w:hyperlink>
          </w:p>
          <w:p>
            <w:pPr/>
            <w:hyperlink r:id="rId46" w:history="1">
              <w:r>
                <w:rPr>
                  <w:color w:val="#410a8c"/>
                  <w:u w:val="single"/>
                </w:rPr>
                <w:t xml:space="preserve">Fréderic Sabio</w:t>
              </w:r>
            </w:hyperlink>
            <w:r>
              <w:rPr/>
              <w:t xml:space="preserve">,</w:t>
            </w:r>
            <w:hyperlink r:id="rId10" w:history="1">
              <w:r>
                <w:rPr>
                  <w:color w:val="#410a8c"/>
                  <w:u w:val="single"/>
                </w:rPr>
                <w:t xml:space="preserve">Marie-Noëlle Roubaud</w:t>
              </w:r>
            </w:hyperlink>
          </w:p>
          <w:p>
            <w:pPr/>
            <w:r>
              <w:rPr>
                <w:i w:val="1"/>
                <w:iCs w:val="1"/>
              </w:rPr>
              <w:t xml:space="preserve">Langue française</w:t>
            </w:r>
            <w:r>
              <w:rPr/>
              <w:t xml:space="preserve">, 2022, 216 (4), pp.81-96. </w:t>
            </w:r>
            <w:hyperlink r:id="rId47" w:history="1">
              <w:r>
                <w:rPr>
                  <w:color w:val="#410a8c"/>
                  <w:u w:val="single"/>
                </w:rPr>
                <w:t xml:space="preserve">⟨10.3917/lf.216.0081⟩</w:t>
              </w:r>
            </w:hyperlink>
          </w:p>
          <w:p>
            <w:pPr/>
            <w:r>
              <w:rPr/>
              <w:t xml:space="preserve">Article dans une revue</w:t>
            </w:r>
          </w:p>
          <w:p>
            <w:pPr/>
            <w:hyperlink r:id="rId45" w:history="1">
              <w:r>
                <w:rPr>
                  <w:color w:val="#410a8c"/>
                  <w:u w:val="single"/>
                </w:rPr>
                <w:t xml:space="preserve">hal-03972299v1</w:t>
              </w:r>
            </w:hyperlink>
          </w:p>
        </w:tc>
      </w:tr>
      <w:tr>
        <w:trPr/>
        <w:tc>
          <w:tcPr>
            <w:noWrap/>
          </w:tcPr>
          <w:p>
            <w:pPr>
              <w:spacing w:after="200"/>
            </w:pPr>
            <w:hyperlink r:id="rId48" w:history="1">
              <w:r>
                <w:rPr>
                  <w:color w:val="1e198e"/>
                  <w:b w:val="1"/>
                  <w:bCs w:val="1"/>
                  <w:u w:val="single"/>
                </w:rPr>
                <w:t xml:space="preserve">How sentences begin in spoken French</w:t>
              </w:r>
            </w:hyperlink>
          </w:p>
          <w:p>
            <w:pPr/>
            <w:hyperlink r:id="rId18" w:history="1">
              <w:r>
                <w:rPr>
                  <w:color w:val="#410a8c"/>
                  <w:u w:val="single"/>
                </w:rPr>
                <w:t xml:space="preserve">Frédéric Sabio</w:t>
              </w:r>
            </w:hyperlink>
            <w:r>
              <w:rPr/>
              <w:t xml:space="preserve">,</w:t>
            </w:r>
            <w:hyperlink r:id="rId10" w:history="1">
              <w:r>
                <w:rPr>
                  <w:color w:val="#410a8c"/>
                  <w:u w:val="single"/>
                </w:rPr>
                <w:t xml:space="preserve">Marie-Noëlle Roubaud</w:t>
              </w:r>
            </w:hyperlink>
            <w:r>
              <w:rPr/>
              <w:t xml:space="preserve">,</w:t>
            </w:r>
            <w:hyperlink r:id="rId38" w:history="1">
              <w:r>
                <w:rPr>
                  <w:color w:val="#410a8c"/>
                  <w:u w:val="single"/>
                </w:rPr>
                <w:t xml:space="preserve">Berthille Pallaud</w:t>
              </w:r>
            </w:hyperlink>
          </w:p>
          <w:p>
            <w:pPr/>
            <w:r>
              <w:rPr>
                <w:i w:val="1"/>
                <w:iCs w:val="1"/>
              </w:rPr>
              <w:t xml:space="preserve">Travaux Interdisciplinaires sur la Parole et le Langage</w:t>
            </w:r>
            <w:r>
              <w:rPr/>
              <w:t xml:space="preserve">, 2022, 38, </w:t>
            </w:r>
            <w:hyperlink r:id="rId49" w:history="1">
              <w:r>
                <w:rPr>
                  <w:color w:val="#410a8c"/>
                  <w:u w:val="single"/>
                </w:rPr>
                <w:t xml:space="preserve">⟨10.4000/tipa.5179⟩</w:t>
              </w:r>
            </w:hyperlink>
          </w:p>
          <w:p>
            <w:pPr/>
            <w:r>
              <w:rPr/>
              <w:t xml:space="preserve">Article dans une revue</w:t>
            </w:r>
          </w:p>
          <w:p>
            <w:pPr/>
            <w:hyperlink r:id="rId48" w:history="1">
              <w:r>
                <w:rPr>
                  <w:color w:val="#410a8c"/>
                  <w:u w:val="single"/>
                </w:rPr>
                <w:t xml:space="preserve">hal-04941162v1</w:t>
              </w:r>
            </w:hyperlink>
          </w:p>
        </w:tc>
      </w:tr>
      <w:tr>
        <w:trPr/>
        <w:tc>
          <w:tcPr>
            <w:noWrap/>
          </w:tcPr>
          <w:p>
            <w:pPr>
              <w:spacing w:after="200"/>
            </w:pPr>
            <w:hyperlink r:id="rId50" w:history="1">
              <w:r>
                <w:rPr>
                  <w:color w:val="1e198e"/>
                  <w:b w:val="1"/>
                  <w:bCs w:val="1"/>
                  <w:u w:val="single"/>
                </w:rPr>
                <w:t xml:space="preserve">Constructions bipartites en chose vs pseudo-clivées : un cas de concurrence ?</w:t>
              </w:r>
            </w:hyperlink>
          </w:p>
          <w:p>
            <w:pPr/>
            <w:hyperlink r:id="rId10" w:history="1">
              <w:r>
                <w:rPr>
                  <w:color w:val="#410a8c"/>
                  <w:u w:val="single"/>
                </w:rPr>
                <w:t xml:space="preserve">Marie-Noëlle Roubaud</w:t>
              </w:r>
            </w:hyperlink>
            <w:r>
              <w:rPr/>
              <w:t xml:space="preserve">,</w:t>
            </w:r>
            <w:hyperlink r:id="rId51" w:history="1">
              <w:r>
                <w:rPr>
                  <w:color w:val="#410a8c"/>
                  <w:u w:val="single"/>
                </w:rPr>
                <w:t xml:space="preserve">Céline Benninger</w:t>
              </w:r>
            </w:hyperlink>
          </w:p>
          <w:p>
            <w:pPr/>
            <w:r>
              <w:rPr>
                <w:i w:val="1"/>
                <w:iCs w:val="1"/>
              </w:rPr>
              <w:t xml:space="preserve">Studii de lingvistică</w:t>
            </w:r>
            <w:r>
              <w:rPr/>
              <w:t xml:space="preserve">, 2020, 10, pp.15-37</w:t>
            </w:r>
          </w:p>
          <w:p>
            <w:pPr/>
            <w:r>
              <w:rPr/>
              <w:t xml:space="preserve">Article dans une revue</w:t>
            </w:r>
          </w:p>
          <w:p>
            <w:pPr/>
            <w:hyperlink r:id="rId50" w:history="1">
              <w:r>
                <w:rPr>
                  <w:color w:val="#410a8c"/>
                  <w:u w:val="single"/>
                </w:rPr>
                <w:t xml:space="preserve">hal-03547165v1</w:t>
              </w:r>
            </w:hyperlink>
          </w:p>
        </w:tc>
      </w:tr>
      <w:tr>
        <w:trPr/>
        <w:tc>
          <w:tcPr>
            <w:noWrap/>
          </w:tcPr>
          <w:p>
            <w:pPr>
              <w:spacing w:after="200"/>
            </w:pPr>
            <w:hyperlink r:id="rId52" w:history="1">
              <w:r>
                <w:rPr>
                  <w:color w:val="1e198e"/>
                  <w:b w:val="1"/>
                  <w:bCs w:val="1"/>
                  <w:u w:val="single"/>
                </w:rPr>
                <w:t xml:space="preserve">Déplier le mot : deux dispositifs d’apprentissage du lexique en faveur du réemploi. Le cas du verbe supporter</w:t>
              </w:r>
            </w:hyperlink>
          </w:p>
          <w:p>
            <w:pPr/>
            <w:hyperlink r:id="rId10" w:history="1">
              <w:r>
                <w:rPr>
                  <w:color w:val="#410a8c"/>
                  <w:u w:val="single"/>
                </w:rPr>
                <w:t xml:space="preserve">Marie-Noëlle Roubaud</w:t>
              </w:r>
            </w:hyperlink>
            <w:r>
              <w:rPr/>
              <w:t xml:space="preserve">,</w:t>
            </w:r>
            <w:hyperlink r:id="rId31" w:history="1">
              <w:r>
                <w:rPr>
                  <w:color w:val="#410a8c"/>
                  <w:u w:val="single"/>
                </w:rPr>
                <w:t xml:space="preserve">Anne Sardier</w:t>
              </w:r>
            </w:hyperlink>
          </w:p>
          <w:p>
            <w:pPr/>
            <w:r>
              <w:rPr>
                <w:i w:val="1"/>
                <w:iCs w:val="1"/>
              </w:rPr>
              <w:t xml:space="preserve">Repères : recherches en didactique du français langue maternelle</w:t>
            </w:r>
            <w:r>
              <w:rPr/>
              <w:t xml:space="preserve">, 2020, 186 (61), pp.35-55. </w:t>
            </w:r>
            <w:hyperlink r:id="rId53" w:history="1">
              <w:r>
                <w:rPr>
                  <w:color w:val="#410a8c"/>
                  <w:u w:val="single"/>
                </w:rPr>
                <w:t xml:space="preserve">⟨10.4000/reperes.2552⟩</w:t>
              </w:r>
            </w:hyperlink>
          </w:p>
          <w:p>
            <w:pPr/>
            <w:r>
              <w:rPr/>
              <w:t xml:space="preserve">Article dans une revue</w:t>
            </w:r>
          </w:p>
          <w:p>
            <w:pPr/>
            <w:hyperlink r:id="rId52" w:history="1">
              <w:r>
                <w:rPr>
                  <w:color w:val="#410a8c"/>
                  <w:u w:val="single"/>
                </w:rPr>
                <w:t xml:space="preserve">hal-05464073v1</w:t>
              </w:r>
            </w:hyperlink>
          </w:p>
        </w:tc>
      </w:tr>
      <w:tr>
        <w:trPr/>
        <w:tc>
          <w:tcPr>
            <w:noWrap/>
          </w:tcPr>
          <w:p>
            <w:pPr>
              <w:spacing w:after="200"/>
            </w:pPr>
            <w:hyperlink r:id="rId54" w:history="1">
              <w:r>
                <w:rPr>
                  <w:color w:val="1e198e"/>
                  <w:b w:val="1"/>
                  <w:bCs w:val="1"/>
                  <w:u w:val="single"/>
                </w:rPr>
                <w:t xml:space="preserve">S’approprier les constructions des verbes se souvenir et oublier : de la prise en compte de la parole des élèves allophones (11-15 ans)</w:t>
              </w:r>
            </w:hyperlink>
          </w:p>
          <w:p>
            <w:pPr/>
            <w:hyperlink r:id="rId10" w:history="1">
              <w:r>
                <w:rPr>
                  <w:color w:val="#410a8c"/>
                  <w:u w:val="single"/>
                </w:rPr>
                <w:t xml:space="preserve">Marie-Noëlle Roubaud</w:t>
              </w:r>
            </w:hyperlink>
            <w:r>
              <w:rPr/>
              <w:t xml:space="preserve">,</w:t>
            </w:r>
            <w:hyperlink r:id="rId12" w:history="1">
              <w:r>
                <w:rPr>
                  <w:color w:val="#410a8c"/>
                  <w:u w:val="single"/>
                </w:rPr>
                <w:t xml:space="preserve">Marie-Laure Elalouf</w:t>
              </w:r>
            </w:hyperlink>
          </w:p>
          <w:p>
            <w:pPr/>
            <w:r>
              <w:rPr>
                <w:i w:val="1"/>
                <w:iCs w:val="1"/>
              </w:rPr>
              <w:t xml:space="preserve">Études de linguistique appliquée : revue de didactologie des langues-cultures et de lexiculturologie</w:t>
            </w:r>
            <w:r>
              <w:rPr/>
              <w:t xml:space="preserve">, 2020, Les corpus oraux et leur didactisation, 198, pp.163-179. </w:t>
            </w:r>
            <w:hyperlink r:id="rId55" w:history="1">
              <w:r>
                <w:rPr>
                  <w:color w:val="#410a8c"/>
                  <w:u w:val="single"/>
                </w:rPr>
                <w:t xml:space="preserve">⟨10.3917/ela.198.0035⟩</w:t>
              </w:r>
            </w:hyperlink>
          </w:p>
          <w:p>
            <w:pPr/>
            <w:r>
              <w:rPr/>
              <w:t xml:space="preserve">Article dans une revue</w:t>
            </w:r>
          </w:p>
          <w:p>
            <w:pPr/>
            <w:hyperlink r:id="rId54" w:history="1">
              <w:r>
                <w:rPr>
                  <w:color w:val="#410a8c"/>
                  <w:u w:val="single"/>
                </w:rPr>
                <w:t xml:space="preserve">hal-03161561v1</w:t>
              </w:r>
            </w:hyperlink>
          </w:p>
        </w:tc>
      </w:tr>
      <w:tr>
        <w:trPr/>
        <w:tc>
          <w:tcPr>
            <w:noWrap/>
          </w:tcPr>
          <w:p>
            <w:pPr>
              <w:spacing w:after="200"/>
            </w:pPr>
            <w:hyperlink r:id="rId56" w:history="1">
              <w:r>
                <w:rPr>
                  <w:color w:val="1e198e"/>
                  <w:b w:val="1"/>
                  <w:bCs w:val="1"/>
                  <w:u w:val="single"/>
                </w:rPr>
                <w:t xml:space="preserve">Le mot-vedette: un dispositif d'apprentissage du lexique à effet de balancier</w:t>
              </w:r>
            </w:hyperlink>
          </w:p>
          <w:p>
            <w:pPr/>
            <w:hyperlink r:id="rId10" w:history="1">
              <w:r>
                <w:rPr>
                  <w:color w:val="#410a8c"/>
                  <w:u w:val="single"/>
                </w:rPr>
                <w:t xml:space="preserve">Marie-Noëlle Roubaud</w:t>
              </w:r>
            </w:hyperlink>
          </w:p>
          <w:p>
            <w:pPr/>
            <w:r>
              <w:rPr>
                <w:i w:val="1"/>
                <w:iCs w:val="1"/>
              </w:rPr>
              <w:t xml:space="preserve">LIDIL - Revue de linguistique et de didactique des langues</w:t>
            </w:r>
            <w:r>
              <w:rPr/>
              <w:t xml:space="preserve">, 2020, 62, pp.1-18</w:t>
            </w:r>
          </w:p>
          <w:p>
            <w:pPr/>
            <w:r>
              <w:rPr/>
              <w:t xml:space="preserve">Article dans une revue</w:t>
            </w:r>
          </w:p>
          <w:p>
            <w:pPr/>
            <w:hyperlink r:id="rId56" w:history="1">
              <w:r>
                <w:rPr>
                  <w:color w:val="#410a8c"/>
                  <w:u w:val="single"/>
                </w:rPr>
                <w:t xml:space="preserve">hal-03547112v1</w:t>
              </w:r>
            </w:hyperlink>
          </w:p>
        </w:tc>
      </w:tr>
      <w:tr>
        <w:trPr/>
        <w:tc>
          <w:tcPr>
            <w:noWrap/>
          </w:tcPr>
          <w:p>
            <w:pPr>
              <w:spacing w:after="200"/>
            </w:pPr>
            <w:hyperlink r:id="rId57" w:history="1">
              <w:r>
                <w:rPr>
                  <w:color w:val="1e198e"/>
                  <w:b w:val="1"/>
                  <w:bCs w:val="1"/>
                  <w:u w:val="single"/>
                </w:rPr>
                <w:t xml:space="preserve">Entrer dans un genre procédural : l'écriture d'un programme de construction en géométrie</w:t>
              </w:r>
            </w:hyperlink>
          </w:p>
          <w:p>
            <w:pPr/>
            <w:hyperlink r:id="rId58" w:history="1">
              <w:r>
                <w:rPr>
                  <w:color w:val="#410a8c"/>
                  <w:u w:val="single"/>
                </w:rPr>
                <w:t xml:space="preserve">Karine Millon Faure</w:t>
              </w:r>
            </w:hyperlink>
            <w:r>
              <w:rPr/>
              <w:t xml:space="preserve">,</w:t>
            </w:r>
            <w:hyperlink r:id="rId10" w:history="1">
              <w:r>
                <w:rPr>
                  <w:color w:val="#410a8c"/>
                  <w:u w:val="single"/>
                </w:rPr>
                <w:t xml:space="preserve">Marie-Noëlle Roubaud</w:t>
              </w:r>
            </w:hyperlink>
            <w:r>
              <w:rPr/>
              <w:t xml:space="preserve">,</w:t>
            </w:r>
            <w:hyperlink r:id="rId59" w:history="1">
              <w:r>
                <w:rPr>
                  <w:color w:val="#410a8c"/>
                  <w:u w:val="single"/>
                </w:rPr>
                <w:t xml:space="preserve">Teresa Assude</w:t>
              </w:r>
            </w:hyperlink>
          </w:p>
          <w:p>
            <w:pPr/>
            <w:r>
              <w:rPr>
                <w:i w:val="1"/>
                <w:iCs w:val="1"/>
              </w:rPr>
              <w:t xml:space="preserve">Annales de Didactiques et de Sciences Cognitives</w:t>
            </w:r>
            <w:r>
              <w:rPr/>
              <w:t xml:space="preserve">, 2019, 24</w:t>
            </w:r>
          </w:p>
          <w:p>
            <w:pPr/>
            <w:r>
              <w:rPr/>
              <w:t xml:space="preserve">Article dans une revue</w:t>
            </w:r>
          </w:p>
          <w:p>
            <w:pPr/>
            <w:hyperlink r:id="rId57" w:history="1">
              <w:r>
                <w:rPr>
                  <w:color w:val="#410a8c"/>
                  <w:u w:val="single"/>
                </w:rPr>
                <w:t xml:space="preserve">hal-02389016v1</w:t>
              </w:r>
            </w:hyperlink>
          </w:p>
        </w:tc>
      </w:tr>
      <w:tr>
        <w:trPr/>
        <w:tc>
          <w:tcPr>
            <w:noWrap/>
          </w:tcPr>
          <w:p>
            <w:pPr>
              <w:spacing w:after="200"/>
            </w:pPr>
            <w:hyperlink r:id="rId60" w:history="1">
              <w:r>
                <w:rPr>
                  <w:color w:val="1e198e"/>
                  <w:b w:val="1"/>
                  <w:bCs w:val="1"/>
                  <w:u w:val="single"/>
                </w:rPr>
                <w:t xml:space="preserve">Des livrets d’accueil pour enseigner le français aux réfugiés</w:t>
              </w:r>
            </w:hyperlink>
          </w:p>
          <w:p>
            <w:pPr/>
            <w:hyperlink r:id="rId35" w:history="1">
              <w:r>
                <w:rPr>
                  <w:color w:val="#410a8c"/>
                  <w:u w:val="single"/>
                </w:rPr>
                <w:t xml:space="preserve">Karima Gouaïch</w:t>
              </w:r>
            </w:hyperlink>
            <w:r>
              <w:rPr/>
              <w:t xml:space="preserve">,</w:t>
            </w:r>
            <w:hyperlink r:id="rId10" w:history="1">
              <w:r>
                <w:rPr>
                  <w:color w:val="#410a8c"/>
                  <w:u w:val="single"/>
                </w:rPr>
                <w:t xml:space="preserve">Marie-Noëlle Roubaud</w:t>
              </w:r>
            </w:hyperlink>
            <w:r>
              <w:rPr/>
              <w:t xml:space="preserve">,</w:t>
            </w:r>
            <w:hyperlink r:id="rId61" w:history="1">
              <w:r>
                <w:rPr>
                  <w:color w:val="#410a8c"/>
                  <w:u w:val="single"/>
                </w:rPr>
                <w:t xml:space="preserve">Brahim Azaoui</w:t>
              </w:r>
            </w:hyperlink>
          </w:p>
          <w:p>
            <w:pPr/>
            <w:r>
              <w:rPr>
                <w:i w:val="1"/>
                <w:iCs w:val="1"/>
              </w:rPr>
              <w:t xml:space="preserve">Questions Vives, recherches en éducation </w:t>
            </w:r>
            <w:r>
              <w:rPr/>
              <w:t xml:space="preserve">, 2019, L'accueil et la formation linguistique des migrants. Quelles pratiques aujourd'hui?, 32, </w:t>
            </w:r>
            <w:hyperlink r:id="rId62" w:history="1">
              <w:r>
                <w:rPr>
                  <w:color w:val="#410a8c"/>
                  <w:u w:val="single"/>
                </w:rPr>
                <w:t xml:space="preserve">⟨10.4000/questionsvives.4308⟩</w:t>
              </w:r>
            </w:hyperlink>
          </w:p>
          <w:p>
            <w:pPr/>
            <w:r>
              <w:rPr/>
              <w:t xml:space="preserve">Article dans une revue</w:t>
            </w:r>
          </w:p>
          <w:p>
            <w:pPr/>
            <w:hyperlink r:id="rId60" w:history="1">
              <w:r>
                <w:rPr>
                  <w:color w:val="#410a8c"/>
                  <w:u w:val="single"/>
                </w:rPr>
                <w:t xml:space="preserve">hal-03547092v1</w:t>
              </w:r>
            </w:hyperlink>
          </w:p>
        </w:tc>
      </w:tr>
      <w:tr>
        <w:trPr/>
        <w:tc>
          <w:tcPr>
            <w:noWrap/>
          </w:tcPr>
          <w:p>
            <w:pPr>
              <w:spacing w:after="200"/>
            </w:pPr>
            <w:hyperlink r:id="rId63" w:history="1">
              <w:r>
                <w:rPr>
                  <w:color w:val="1e198e"/>
                  <w:b w:val="1"/>
                  <w:bCs w:val="1"/>
                  <w:u w:val="single"/>
                </w:rPr>
                <w:t xml:space="preserve">Introduction: L’accueil et la formation linguistique des migrants. Quelles pratiques aujourd‘hui ?</w:t>
              </w:r>
            </w:hyperlink>
          </w:p>
          <w:p>
            <w:pPr/>
            <w:hyperlink r:id="rId61" w:history="1">
              <w:r>
                <w:rPr>
                  <w:color w:val="#410a8c"/>
                  <w:u w:val="single"/>
                </w:rPr>
                <w:t xml:space="preserve">Brahim Azaoui</w:t>
              </w:r>
            </w:hyperlink>
            <w:r>
              <w:rPr/>
              <w:t xml:space="preserve">,</w:t>
            </w:r>
            <w:hyperlink r:id="rId10" w:history="1">
              <w:r>
                <w:rPr>
                  <w:color w:val="#410a8c"/>
                  <w:u w:val="single"/>
                </w:rPr>
                <w:t xml:space="preserve">Marie-Noëlle Roubaud</w:t>
              </w:r>
            </w:hyperlink>
            <w:r>
              <w:rPr/>
              <w:t xml:space="preserve">,</w:t>
            </w:r>
            <w:hyperlink r:id="rId35" w:history="1">
              <w:r>
                <w:rPr>
                  <w:color w:val="#410a8c"/>
                  <w:u w:val="single"/>
                </w:rPr>
                <w:t xml:space="preserve">Karima Gouaïch</w:t>
              </w:r>
            </w:hyperlink>
          </w:p>
          <w:p>
            <w:pPr/>
            <w:r>
              <w:rPr>
                <w:i w:val="1"/>
                <w:iCs w:val="1"/>
              </w:rPr>
              <w:t xml:space="preserve">Questions Vives, recherches en éducation </w:t>
            </w:r>
            <w:r>
              <w:rPr/>
              <w:t xml:space="preserve">, 2019, 32, </w:t>
            </w:r>
            <w:hyperlink r:id="rId64" w:history="1">
              <w:r>
                <w:rPr>
                  <w:color w:val="#410a8c"/>
                  <w:u w:val="single"/>
                </w:rPr>
                <w:t xml:space="preserve">⟨10.4000/questionsvives.4107⟩</w:t>
              </w:r>
            </w:hyperlink>
          </w:p>
          <w:p>
            <w:pPr/>
            <w:r>
              <w:rPr/>
              <w:t xml:space="preserve">Article dans une revue</w:t>
            </w:r>
          </w:p>
          <w:p>
            <w:pPr/>
            <w:hyperlink r:id="rId63" w:history="1">
              <w:r>
                <w:rPr>
                  <w:color w:val="#410a8c"/>
                  <w:u w:val="single"/>
                </w:rPr>
                <w:t xml:space="preserve">hal-03547060v1</w:t>
              </w:r>
            </w:hyperlink>
          </w:p>
        </w:tc>
      </w:tr>
      <w:tr>
        <w:trPr/>
        <w:tc>
          <w:tcPr>
            <w:noWrap/>
          </w:tcPr>
          <w:p>
            <w:pPr>
              <w:spacing w:after="200"/>
            </w:pPr>
            <w:hyperlink r:id="rId65" w:history="1">
              <w:r>
                <w:rPr>
                  <w:color w:val="1e198e"/>
                  <w:b w:val="1"/>
                  <w:bCs w:val="1"/>
                  <w:u w:val="single"/>
                </w:rPr>
                <w:t xml:space="preserve">Question des genres à l'école : les compétences langagières à travers l'exemple de la narration et de l'argumentation</w:t>
              </w:r>
            </w:hyperlink>
          </w:p>
          <w:p>
            <w:pPr/>
            <w:hyperlink r:id="rId10" w:history="1">
              <w:r>
                <w:rPr>
                  <w:color w:val="#410a8c"/>
                  <w:u w:val="single"/>
                </w:rPr>
                <w:t xml:space="preserve">Marie-Noëlle Roubaud</w:t>
              </w:r>
            </w:hyperlink>
            <w:r>
              <w:rPr/>
              <w:t xml:space="preserve">,</w:t>
            </w:r>
            <w:hyperlink r:id="rId66" w:history="1">
              <w:r>
                <w:rPr>
                  <w:color w:val="#410a8c"/>
                  <w:u w:val="single"/>
                </w:rPr>
                <w:t xml:space="preserve">Christina Romain</w:t>
              </w:r>
            </w:hyperlink>
          </w:p>
          <w:p>
            <w:pPr/>
            <w:r>
              <w:rPr>
                <w:i w:val="1"/>
                <w:iCs w:val="1"/>
              </w:rPr>
              <w:t xml:space="preserve">Verbum (Presses Universitaires de Nancy)</w:t>
            </w:r>
            <w:r>
              <w:rPr/>
              <w:t xml:space="preserve">, 2018, tome XL (1), pp.103-131</w:t>
            </w:r>
          </w:p>
          <w:p>
            <w:pPr/>
            <w:r>
              <w:rPr/>
              <w:t xml:space="preserve">Article dans une revue</w:t>
            </w:r>
          </w:p>
          <w:p>
            <w:pPr/>
            <w:hyperlink r:id="rId65" w:history="1">
              <w:r>
                <w:rPr>
                  <w:color w:val="#410a8c"/>
                  <w:u w:val="single"/>
                </w:rPr>
                <w:t xml:space="preserve">hal-01979966v1</w:t>
              </w:r>
            </w:hyperlink>
          </w:p>
        </w:tc>
      </w:tr>
      <w:tr>
        <w:trPr/>
        <w:tc>
          <w:tcPr>
            <w:noWrap/>
          </w:tcPr>
          <w:p>
            <w:pPr>
              <w:spacing w:after="200"/>
            </w:pPr>
            <w:hyperlink r:id="rId67" w:history="1">
              <w:r>
                <w:rPr>
                  <w:color w:val="1e198e"/>
                  <w:b w:val="1"/>
                  <w:bCs w:val="1"/>
                  <w:u w:val="single"/>
                </w:rPr>
                <w:t xml:space="preserve">The syntactic and discursive status of c’est comme ça que (this is how) in spoken and written French</w:t>
              </w:r>
            </w:hyperlink>
          </w:p>
          <w:p>
            <w:pPr/>
            <w:hyperlink r:id="rId18" w:history="1">
              <w:r>
                <w:rPr>
                  <w:color w:val="#410a8c"/>
                  <w:u w:val="single"/>
                </w:rPr>
                <w:t xml:space="preserve">Frédéric Sabio</w:t>
              </w:r>
            </w:hyperlink>
            <w:r>
              <w:rPr/>
              <w:t xml:space="preserve">,</w:t>
            </w:r>
            <w:hyperlink r:id="rId10" w:history="1">
              <w:r>
                <w:rPr>
                  <w:color w:val="#410a8c"/>
                  <w:u w:val="single"/>
                </w:rPr>
                <w:t xml:space="preserve">Marie-Noëlle Roubaud</w:t>
              </w:r>
            </w:hyperlink>
          </w:p>
          <w:p>
            <w:pPr/>
            <w:r>
              <w:rPr>
                <w:i w:val="1"/>
                <w:iCs w:val="1"/>
              </w:rPr>
              <w:t xml:space="preserve">Belgian Journal of Linguistics</w:t>
            </w:r>
            <w:r>
              <w:rPr/>
              <w:t xml:space="preserve">, 2018, Non-prototypical clefts, 32</w:t>
            </w:r>
          </w:p>
          <w:p>
            <w:pPr/>
            <w:r>
              <w:rPr/>
              <w:t xml:space="preserve">Article dans une revue</w:t>
            </w:r>
          </w:p>
          <w:p>
            <w:pPr/>
            <w:hyperlink r:id="rId67" w:history="1">
              <w:r>
                <w:rPr>
                  <w:color w:val="#410a8c"/>
                  <w:u w:val="single"/>
                </w:rPr>
                <w:t xml:space="preserve">hal-02112855v1</w:t>
              </w:r>
            </w:hyperlink>
          </w:p>
        </w:tc>
      </w:tr>
      <w:tr>
        <w:trPr/>
        <w:tc>
          <w:tcPr>
            <w:noWrap/>
          </w:tcPr>
          <w:p>
            <w:pPr>
              <w:spacing w:after="200"/>
            </w:pPr>
            <w:hyperlink r:id="rId68" w:history="1">
              <w:r>
                <w:rPr>
                  <w:color w:val="1e198e"/>
                  <w:b w:val="1"/>
                  <w:bCs w:val="1"/>
                  <w:u w:val="single"/>
                </w:rPr>
                <w:t xml:space="preserve">« ce qu’il y a c’est que mon portefeuille il est pas extensible » : il y a et le pseudo-clivage</w:t>
              </w:r>
            </w:hyperlink>
          </w:p>
          <w:p>
            <w:pPr/>
            <w:hyperlink r:id="rId10" w:history="1">
              <w:r>
                <w:rPr>
                  <w:color w:val="#410a8c"/>
                  <w:u w:val="single"/>
                </w:rPr>
                <w:t xml:space="preserve">Marie-Noëlle Roubaud</w:t>
              </w:r>
            </w:hyperlink>
            <w:r>
              <w:rPr/>
              <w:t xml:space="preserve">,</w:t>
            </w:r>
            <w:hyperlink r:id="rId18" w:history="1">
              <w:r>
                <w:rPr>
                  <w:color w:val="#410a8c"/>
                  <w:u w:val="single"/>
                </w:rPr>
                <w:t xml:space="preserve">Frédéric Sabio</w:t>
              </w:r>
            </w:hyperlink>
          </w:p>
          <w:p>
            <w:pPr/>
            <w:r>
              <w:rPr>
                <w:i w:val="1"/>
                <w:iCs w:val="1"/>
              </w:rPr>
              <w:t xml:space="preserve">Scolia [sciences cognitives, linguistique et intelligence artificielle / revue de linguistique]</w:t>
            </w:r>
            <w:r>
              <w:rPr/>
              <w:t xml:space="preserve">, 2018, 32, pp.43-67</w:t>
            </w:r>
          </w:p>
          <w:p>
            <w:pPr/>
            <w:r>
              <w:rPr/>
              <w:t xml:space="preserve">Article dans une revue</w:t>
            </w:r>
          </w:p>
          <w:p>
            <w:pPr/>
            <w:hyperlink r:id="rId68" w:history="1">
              <w:r>
                <w:rPr>
                  <w:color w:val="#410a8c"/>
                  <w:u w:val="single"/>
                </w:rPr>
                <w:t xml:space="preserve">hal-02135358v1</w:t>
              </w:r>
            </w:hyperlink>
          </w:p>
        </w:tc>
      </w:tr>
      <w:tr>
        <w:trPr/>
        <w:tc>
          <w:tcPr>
            <w:noWrap/>
          </w:tcPr>
          <w:p>
            <w:pPr>
              <w:spacing w:after="200"/>
            </w:pPr>
            <w:hyperlink r:id="rId69" w:history="1">
              <w:r>
                <w:rPr>
                  <w:color w:val="1e198e"/>
                  <w:b w:val="1"/>
                  <w:bCs w:val="1"/>
                  <w:u w:val="single"/>
                </w:rPr>
                <w:t xml:space="preserve">La compréhension du lexique dans les manuels scolaires d’histoire : Un exemple de recherche en lisibilité linguistique</w:t>
              </w:r>
            </w:hyperlink>
          </w:p>
          <w:p>
            <w:pPr/>
            <w:hyperlink r:id="rId70" w:history="1">
              <w:r>
                <w:rPr>
                  <w:color w:val="#410a8c"/>
                  <w:u w:val="single"/>
                </w:rPr>
                <w:t xml:space="preserve">Maude Elola</w:t>
              </w:r>
            </w:hyperlink>
            <w:r>
              <w:rPr/>
              <w:t xml:space="preserve">,</w:t>
            </w:r>
            <w:hyperlink r:id="rId10" w:history="1">
              <w:r>
                <w:rPr>
                  <w:color w:val="#410a8c"/>
                  <w:u w:val="single"/>
                </w:rPr>
                <w:t xml:space="preserve">Marie-Noëlle Roubaud</w:t>
              </w:r>
            </w:hyperlink>
          </w:p>
          <w:p>
            <w:pPr/>
            <w:r>
              <w:rPr>
                <w:i w:val="1"/>
                <w:iCs w:val="1"/>
              </w:rPr>
              <w:t xml:space="preserve">Repères-Dorif. Autour du français : langues, cultures et plurilinguisme</w:t>
            </w:r>
            <w:r>
              <w:rPr/>
              <w:t xml:space="preserve">, 2018, 16</w:t>
            </w:r>
          </w:p>
          <w:p>
            <w:pPr/>
            <w:r>
              <w:rPr/>
              <w:t xml:space="preserve">Article dans une revue</w:t>
            </w:r>
          </w:p>
          <w:p>
            <w:pPr/>
            <w:hyperlink r:id="rId69" w:history="1">
              <w:r>
                <w:rPr>
                  <w:color w:val="#410a8c"/>
                  <w:u w:val="single"/>
                </w:rPr>
                <w:t xml:space="preserve">hal-02135340v1</w:t>
              </w:r>
            </w:hyperlink>
          </w:p>
        </w:tc>
      </w:tr>
      <w:tr>
        <w:trPr/>
        <w:tc>
          <w:tcPr>
            <w:noWrap/>
          </w:tcPr>
          <w:p>
            <w:pPr>
              <w:spacing w:after="200"/>
            </w:pPr>
            <w:hyperlink r:id="rId71" w:history="1">
              <w:r>
                <w:rPr>
                  <w:color w:val="1e198e"/>
                  <w:b w:val="1"/>
                  <w:bCs w:val="1"/>
                  <w:u w:val="single"/>
                </w:rPr>
                <w:t xml:space="preserve">Syntaxe et affiliation du lexique : les réalisations du sujet chez les jeunes enfants (4-6 ans)</w:t>
              </w:r>
            </w:hyperlink>
          </w:p>
          <w:p>
            <w:pPr/>
            <w:hyperlink r:id="rId10" w:history="1">
              <w:r>
                <w:rPr>
                  <w:color w:val="#410a8c"/>
                  <w:u w:val="single"/>
                </w:rPr>
                <w:t xml:space="preserve">Marie-Noëlle Roubaud</w:t>
              </w:r>
            </w:hyperlink>
            <w:r>
              <w:rPr/>
              <w:t xml:space="preserve">,</w:t>
            </w:r>
            <w:hyperlink r:id="rId18" w:history="1">
              <w:r>
                <w:rPr>
                  <w:color w:val="#410a8c"/>
                  <w:u w:val="single"/>
                </w:rPr>
                <w:t xml:space="preserve">Frédéric Sabio</w:t>
              </w:r>
            </w:hyperlink>
          </w:p>
          <w:p>
            <w:pPr/>
            <w:r>
              <w:rPr>
                <w:i w:val="1"/>
                <w:iCs w:val="1"/>
              </w:rPr>
              <w:t xml:space="preserve">Pratiques : linguistique, littérature, didactique</w:t>
            </w:r>
            <w:r>
              <w:rPr/>
              <w:t xml:space="preserve">, 2018, 177-178, </w:t>
            </w:r>
            <w:hyperlink r:id="rId72" w:history="1">
              <w:r>
                <w:rPr>
                  <w:color w:val="#410a8c"/>
                  <w:u w:val="single"/>
                </w:rPr>
                <w:t xml:space="preserve">⟨10.4000/pratiques.3929⟩</w:t>
              </w:r>
            </w:hyperlink>
          </w:p>
          <w:p>
            <w:pPr/>
            <w:r>
              <w:rPr/>
              <w:t xml:space="preserve">Article dans une revue</w:t>
            </w:r>
          </w:p>
          <w:p>
            <w:pPr/>
            <w:hyperlink r:id="rId71" w:history="1">
              <w:r>
                <w:rPr>
                  <w:color w:val="#410a8c"/>
                  <w:u w:val="single"/>
                </w:rPr>
                <w:t xml:space="preserve">hal-01925303v1</w:t>
              </w:r>
            </w:hyperlink>
          </w:p>
        </w:tc>
      </w:tr>
      <w:tr>
        <w:trPr/>
        <w:tc>
          <w:tcPr>
            <w:noWrap/>
          </w:tcPr>
          <w:p>
            <w:pPr>
              <w:spacing w:after="200"/>
            </w:pPr>
            <w:hyperlink r:id="rId73" w:history="1">
              <w:r>
                <w:rPr>
                  <w:color w:val="1e198e"/>
                  <w:b w:val="1"/>
                  <w:bCs w:val="1"/>
                  <w:u w:val="single"/>
                </w:rPr>
                <w:t xml:space="preserve">Le français écrit : transcription et édition. Le cas des textes scolaires</w:t>
              </w:r>
            </w:hyperlink>
          </w:p>
          <w:p>
            <w:pPr/>
            <w:hyperlink r:id="rId10" w:history="1">
              <w:r>
                <w:rPr>
                  <w:color w:val="#410a8c"/>
                  <w:u w:val="single"/>
                </w:rPr>
                <w:t xml:space="preserve">Marie-Noëlle Roubaud</w:t>
              </w:r>
            </w:hyperlink>
          </w:p>
          <w:p>
            <w:pPr/>
            <w:r>
              <w:rPr>
                <w:i w:val="1"/>
                <w:iCs w:val="1"/>
              </w:rPr>
              <w:t xml:space="preserve">Corpus</w:t>
            </w:r>
            <w:r>
              <w:rPr/>
              <w:t xml:space="preserve">, 2017, 16</w:t>
            </w:r>
          </w:p>
          <w:p>
            <w:pPr/>
            <w:r>
              <w:rPr/>
              <w:t xml:space="preserve">Article dans une revue</w:t>
            </w:r>
          </w:p>
          <w:p>
            <w:pPr/>
            <w:hyperlink r:id="rId73" w:history="1">
              <w:r>
                <w:rPr>
                  <w:color w:val="#410a8c"/>
                  <w:u w:val="single"/>
                </w:rPr>
                <w:t xml:space="preserve">hal-01727465v1</w:t>
              </w:r>
            </w:hyperlink>
          </w:p>
        </w:tc>
      </w:tr>
      <w:tr>
        <w:trPr/>
        <w:tc>
          <w:tcPr>
            <w:noWrap/>
          </w:tcPr>
          <w:p>
            <w:pPr>
              <w:spacing w:after="200"/>
            </w:pPr>
            <w:hyperlink r:id="rId74" w:history="1">
              <w:r>
                <w:rPr>
                  <w:color w:val="1e198e"/>
                  <w:b w:val="1"/>
                  <w:bCs w:val="1"/>
                  <w:u w:val="single"/>
                </w:rPr>
                <w:t xml:space="preserve">L’enseignement du verbe à l’école. Des tensions entre enseignants et élèves de CM2</w:t>
              </w:r>
            </w:hyperlink>
          </w:p>
          <w:p>
            <w:pPr/>
            <w:hyperlink r:id="rId40" w:history="1">
              <w:r>
                <w:rPr>
                  <w:color w:val="#410a8c"/>
                  <w:u w:val="single"/>
                </w:rPr>
                <w:t xml:space="preserve">Patrice Gourdet</w:t>
              </w:r>
            </w:hyperlink>
            <w:r>
              <w:rPr/>
              <w:t xml:space="preserve">,</w:t>
            </w:r>
            <w:hyperlink r:id="rId10" w:history="1">
              <w:r>
                <w:rPr>
                  <w:color w:val="#410a8c"/>
                  <w:u w:val="single"/>
                </w:rPr>
                <w:t xml:space="preserve">Marie-Noëlle Roubaud</w:t>
              </w:r>
            </w:hyperlink>
          </w:p>
          <w:p>
            <w:pPr/>
            <w:r>
              <w:rPr>
                <w:i w:val="1"/>
                <w:iCs w:val="1"/>
              </w:rPr>
              <w:t xml:space="preserve">Pratiques : linguistique, littérature, didactique</w:t>
            </w:r>
            <w:r>
              <w:rPr/>
              <w:t xml:space="preserve">, 2016, 169-170</w:t>
            </w:r>
          </w:p>
          <w:p>
            <w:pPr/>
            <w:r>
              <w:rPr/>
              <w:t xml:space="preserve">Article dans une revue</w:t>
            </w:r>
          </w:p>
          <w:p>
            <w:pPr/>
            <w:hyperlink r:id="rId74" w:history="1">
              <w:r>
                <w:rPr>
                  <w:color w:val="#410a8c"/>
                  <w:u w:val="single"/>
                </w:rPr>
                <w:t xml:space="preserve">hal-01488612v1</w:t>
              </w:r>
            </w:hyperlink>
          </w:p>
        </w:tc>
      </w:tr>
      <w:tr>
        <w:trPr/>
        <w:tc>
          <w:tcPr>
            <w:noWrap/>
          </w:tcPr>
          <w:p>
            <w:pPr>
              <w:spacing w:after="200"/>
            </w:pPr>
            <w:hyperlink r:id="rId75" w:history="1">
              <w:r>
                <w:rPr>
                  <w:color w:val="1e198e"/>
                  <w:b w:val="1"/>
                  <w:bCs w:val="1"/>
                  <w:u w:val="single"/>
                </w:rPr>
                <w:t xml:space="preserve">La phrase à l’épreuve des textes scolaires (élèves de 5 à 8 ans)</w:t>
              </w:r>
            </w:hyperlink>
          </w:p>
          <w:p>
            <w:pPr/>
            <w:hyperlink r:id="rId10" w:history="1">
              <w:r>
                <w:rPr>
                  <w:color w:val="#410a8c"/>
                  <w:u w:val="single"/>
                </w:rPr>
                <w:t xml:space="preserve">Marie-Noëlle Roubaud</w:t>
              </w:r>
            </w:hyperlink>
          </w:p>
          <w:p>
            <w:pPr/>
            <w:r>
              <w:rPr>
                <w:i w:val="1"/>
                <w:iCs w:val="1"/>
              </w:rPr>
              <w:t xml:space="preserve">LIDIL - Revue de linguistique et de didactique des langues</w:t>
            </w:r>
            <w:r>
              <w:rPr/>
              <w:t xml:space="preserve">, 2016</w:t>
            </w:r>
          </w:p>
          <w:p>
            <w:pPr/>
            <w:r>
              <w:rPr/>
              <w:t xml:space="preserve">Article dans une revue</w:t>
            </w:r>
          </w:p>
          <w:p>
            <w:pPr/>
            <w:hyperlink r:id="rId75" w:history="1">
              <w:r>
                <w:rPr>
                  <w:color w:val="#410a8c"/>
                  <w:u w:val="single"/>
                </w:rPr>
                <w:t xml:space="preserve">hal-01630389v1</w:t>
              </w:r>
            </w:hyperlink>
          </w:p>
        </w:tc>
      </w:tr>
      <w:tr>
        <w:trPr/>
        <w:tc>
          <w:tcPr>
            <w:noWrap/>
          </w:tcPr>
          <w:p>
            <w:pPr>
              <w:spacing w:after="200"/>
            </w:pPr>
            <w:hyperlink r:id="rId76" w:history="1">
              <w:r>
                <w:rPr>
                  <w:color w:val="1e198e"/>
                  <w:b w:val="1"/>
                  <w:bCs w:val="1"/>
                  <w:u w:val="single"/>
                </w:rPr>
                <w:t xml:space="preserve">Un couple de verbes antinomiques à l’épreuve de la syntaxe et de l’usage. Le cas des verbes : se souvenir et oublier</w:t>
              </w:r>
            </w:hyperlink>
          </w:p>
          <w:p>
            <w:pPr/>
            <w:hyperlink r:id="rId12" w:history="1">
              <w:r>
                <w:rPr>
                  <w:color w:val="#410a8c"/>
                  <w:u w:val="single"/>
                </w:rPr>
                <w:t xml:space="preserve">Marie-Laure Elalouf</w:t>
              </w:r>
            </w:hyperlink>
            <w:r>
              <w:rPr/>
              <w:t xml:space="preserve">,</w:t>
            </w:r>
            <w:hyperlink r:id="rId10" w:history="1">
              <w:r>
                <w:rPr>
                  <w:color w:val="#410a8c"/>
                  <w:u w:val="single"/>
                </w:rPr>
                <w:t xml:space="preserve">Marie-Noëlle Roubaud</w:t>
              </w:r>
            </w:hyperlink>
          </w:p>
          <w:p>
            <w:pPr/>
            <w:r>
              <w:rPr>
                <w:i w:val="1"/>
                <w:iCs w:val="1"/>
              </w:rPr>
              <w:t xml:space="preserve">Scolagram -Revue de didactique de la grammaire</w:t>
            </w:r>
            <w:r>
              <w:rPr/>
              <w:t xml:space="preserve">, 2016</w:t>
            </w:r>
          </w:p>
          <w:p>
            <w:pPr/>
            <w:r>
              <w:rPr/>
              <w:t xml:space="preserve">Article dans une revue</w:t>
            </w:r>
          </w:p>
          <w:p>
            <w:pPr/>
            <w:hyperlink r:id="rId76" w:history="1">
              <w:r>
                <w:rPr>
                  <w:color w:val="#410a8c"/>
                  <w:u w:val="single"/>
                </w:rPr>
                <w:t xml:space="preserve">hal-01630403v1</w:t>
              </w:r>
            </w:hyperlink>
          </w:p>
        </w:tc>
      </w:tr>
      <w:tr>
        <w:trPr/>
        <w:tc>
          <w:tcPr>
            <w:noWrap/>
          </w:tcPr>
          <w:p>
            <w:pPr>
              <w:spacing w:after="200"/>
            </w:pPr>
            <w:hyperlink r:id="rId77" w:history="1">
              <w:r>
                <w:rPr>
                  <w:color w:val="1e198e"/>
                  <w:b w:val="1"/>
                  <w:bCs w:val="1"/>
                  <w:u w:val="single"/>
                </w:rPr>
                <w:t xml:space="preserve">Les clivées en c'est là où et c'est là que: structure et usages en français moderne</w:t>
              </w:r>
            </w:hyperlink>
          </w:p>
          <w:p>
            <w:pPr/>
            <w:hyperlink r:id="rId10" w:history="1">
              <w:r>
                <w:rPr>
                  <w:color w:val="#410a8c"/>
                  <w:u w:val="single"/>
                </w:rPr>
                <w:t xml:space="preserve">Marie-Noëlle Roubaud</w:t>
              </w:r>
            </w:hyperlink>
            <w:r>
              <w:rPr/>
              <w:t xml:space="preserve">,</w:t>
            </w:r>
            <w:hyperlink r:id="rId18" w:history="1">
              <w:r>
                <w:rPr>
                  <w:color w:val="#410a8c"/>
                  <w:u w:val="single"/>
                </w:rPr>
                <w:t xml:space="preserve">Frédéric Sabio</w:t>
              </w:r>
            </w:hyperlink>
          </w:p>
          <w:p>
            <w:pPr/>
            <w:r>
              <w:rPr>
                <w:i w:val="1"/>
                <w:iCs w:val="1"/>
              </w:rPr>
              <w:t xml:space="preserve">Repères-Dorif. Autour du français : langues, cultures et plurilinguisme</w:t>
            </w:r>
            <w:r>
              <w:rPr/>
              <w:t xml:space="preserve">, 2015, 6</w:t>
            </w:r>
          </w:p>
          <w:p>
            <w:pPr/>
            <w:r>
              <w:rPr/>
              <w:t xml:space="preserve">Article dans une revue</w:t>
            </w:r>
          </w:p>
          <w:p>
            <w:pPr/>
            <w:hyperlink r:id="rId77" w:history="1">
              <w:r>
                <w:rPr>
                  <w:color w:val="#410a8c"/>
                  <w:u w:val="single"/>
                </w:rPr>
                <w:t xml:space="preserve">hal-01542274v1</w:t>
              </w:r>
            </w:hyperlink>
          </w:p>
        </w:tc>
      </w:tr>
      <w:tr>
        <w:trPr/>
        <w:tc>
          <w:tcPr>
            <w:noWrap/>
          </w:tcPr>
          <w:p>
            <w:pPr>
              <w:spacing w:after="200"/>
            </w:pPr>
            <w:hyperlink r:id="rId78" w:history="1">
              <w:r>
                <w:rPr>
                  <w:color w:val="1e198e"/>
                  <w:b w:val="1"/>
                  <w:bCs w:val="1"/>
                  <w:u w:val="single"/>
                </w:rPr>
                <w:t xml:space="preserve">Un observatoire de pratiques enseignantes en maternelle : vers une typologie d'activités stimulant la parole de l'enfant</w:t>
              </w:r>
            </w:hyperlink>
          </w:p>
          <w:p>
            <w:pPr/>
            <w:hyperlink r:id="rId66" w:history="1">
              <w:r>
                <w:rPr>
                  <w:color w:val="#410a8c"/>
                  <w:u w:val="single"/>
                </w:rPr>
                <w:t xml:space="preserve">Christina Romain</w:t>
              </w:r>
            </w:hyperlink>
            <w:r>
              <w:rPr/>
              <w:t xml:space="preserve">,</w:t>
            </w:r>
            <w:hyperlink r:id="rId10" w:history="1">
              <w:r>
                <w:rPr>
                  <w:color w:val="#410a8c"/>
                  <w:u w:val="single"/>
                </w:rPr>
                <w:t xml:space="preserve">Marie-Noëlle Roubaud</w:t>
              </w:r>
            </w:hyperlink>
          </w:p>
          <w:p>
            <w:pPr/>
            <w:r>
              <w:rPr>
                <w:i w:val="1"/>
                <w:iCs w:val="1"/>
              </w:rPr>
              <w:t xml:space="preserve">Revue des sciences de l'éducation</w:t>
            </w:r>
            <w:r>
              <w:rPr/>
              <w:t xml:space="preserve">, 2013, 39 (2), pp.273-293. </w:t>
            </w:r>
            <w:hyperlink r:id="rId79" w:history="1">
              <w:r>
                <w:rPr>
                  <w:color w:val="#410a8c"/>
                  <w:u w:val="single"/>
                </w:rPr>
                <w:t xml:space="preserve">⟨10.7202/1025228ar⟩</w:t>
              </w:r>
            </w:hyperlink>
          </w:p>
          <w:p>
            <w:pPr/>
            <w:r>
              <w:rPr/>
              <w:t xml:space="preserve">Article dans une revue</w:t>
            </w:r>
          </w:p>
          <w:p>
            <w:pPr/>
            <w:hyperlink r:id="rId78" w:history="1">
              <w:r>
                <w:rPr>
                  <w:color w:val="#410a8c"/>
                  <w:u w:val="single"/>
                </w:rPr>
                <w:t xml:space="preserve">hal-01485950v1</w:t>
              </w:r>
            </w:hyperlink>
          </w:p>
        </w:tc>
      </w:tr>
      <w:tr>
        <w:trPr/>
        <w:tc>
          <w:tcPr>
            <w:noWrap/>
          </w:tcPr>
          <w:p>
            <w:pPr>
              <w:spacing w:after="200"/>
            </w:pPr>
            <w:hyperlink r:id="rId80" w:history="1">
              <w:r>
                <w:rPr>
                  <w:color w:val="1e198e"/>
                  <w:b w:val="1"/>
                  <w:bCs w:val="1"/>
                  <w:u w:val="single"/>
                </w:rPr>
                <w:t xml:space="preserve">Un enseignement structuré du lexique dès la maternelle au service de l’écriture</w:t>
              </w:r>
            </w:hyperlink>
          </w:p>
          <w:p>
            <w:pPr/>
            <w:hyperlink r:id="rId10" w:history="1">
              <w:r>
                <w:rPr>
                  <w:color w:val="#410a8c"/>
                  <w:u w:val="single"/>
                </w:rPr>
                <w:t xml:space="preserve">Marie-Noëlle Roubaud</w:t>
              </w:r>
            </w:hyperlink>
            <w:r>
              <w:rPr/>
              <w:t xml:space="preserve">,</w:t>
            </w:r>
            <w:hyperlink r:id="rId81" w:history="1">
              <w:r>
                <w:rPr>
                  <w:color w:val="#410a8c"/>
                  <w:u w:val="single"/>
                </w:rPr>
                <w:t xml:space="preserve">Marie-José Moussu</w:t>
              </w:r>
            </w:hyperlink>
          </w:p>
          <w:p>
            <w:pPr/>
            <w:r>
              <w:rPr>
                <w:i w:val="1"/>
                <w:iCs w:val="1"/>
              </w:rPr>
              <w:t xml:space="preserve">Pratiques : linguistique, littérature, didactique</w:t>
            </w:r>
            <w:r>
              <w:rPr/>
              <w:t xml:space="preserve">, 2012, 155-156</w:t>
            </w:r>
          </w:p>
          <w:p>
            <w:pPr/>
            <w:r>
              <w:rPr/>
              <w:t xml:space="preserve">Article dans une revue</w:t>
            </w:r>
          </w:p>
          <w:p>
            <w:pPr/>
            <w:hyperlink r:id="rId80" w:history="1">
              <w:r>
                <w:rPr>
                  <w:color w:val="#410a8c"/>
                  <w:u w:val="single"/>
                </w:rPr>
                <w:t xml:space="preserve">hal-01727492v1</w:t>
              </w:r>
            </w:hyperlink>
          </w:p>
        </w:tc>
      </w:tr>
      <w:tr>
        <w:trPr/>
        <w:tc>
          <w:tcPr>
            <w:noWrap/>
          </w:tcPr>
          <w:p>
            <w:pPr>
              <w:spacing w:after="200"/>
            </w:pPr>
            <w:hyperlink r:id="rId82" w:history="1">
              <w:r>
                <w:rPr>
                  <w:color w:val="1e198e"/>
                  <w:b w:val="1"/>
                  <w:bCs w:val="1"/>
                  <w:u w:val="single"/>
                </w:rPr>
                <w:t xml:space="preserve">Les verbes dans les narrations d'élèves de 3 à 6 ans</w:t>
              </w:r>
            </w:hyperlink>
          </w:p>
          <w:p>
            <w:pPr/>
            <w:hyperlink r:id="rId10" w:history="1">
              <w:r>
                <w:rPr>
                  <w:color w:val="#410a8c"/>
                  <w:u w:val="single"/>
                </w:rPr>
                <w:t xml:space="preserve">Marie-Noëlle Roubaud</w:t>
              </w:r>
            </w:hyperlink>
            <w:r>
              <w:rPr/>
              <w:t xml:space="preserve">,</w:t>
            </w:r>
            <w:hyperlink r:id="rId66" w:history="1">
              <w:r>
                <w:rPr>
                  <w:color w:val="#410a8c"/>
                  <w:u w:val="single"/>
                </w:rPr>
                <w:t xml:space="preserve">Christina Romain</w:t>
              </w:r>
            </w:hyperlink>
          </w:p>
          <w:p>
            <w:pPr/>
            <w:r>
              <w:rPr>
                <w:i w:val="1"/>
                <w:iCs w:val="1"/>
              </w:rPr>
              <w:t xml:space="preserve">Travaux de didactique du français langue étrangère</w:t>
            </w:r>
            <w:r>
              <w:rPr/>
              <w:t xml:space="preserve">, 2012, 67-68/2012, pp.165-187</w:t>
            </w:r>
          </w:p>
          <w:p>
            <w:pPr/>
            <w:r>
              <w:rPr/>
              <w:t xml:space="preserve">Article dans une revue</w:t>
            </w:r>
          </w:p>
          <w:p>
            <w:pPr/>
            <w:hyperlink r:id="rId82" w:history="1">
              <w:r>
                <w:rPr>
                  <w:color w:val="#410a8c"/>
                  <w:u w:val="single"/>
                </w:rPr>
                <w:t xml:space="preserve">hal-01485964v1</w:t>
              </w:r>
            </w:hyperlink>
          </w:p>
        </w:tc>
      </w:tr>
      <w:tr>
        <w:trPr/>
        <w:tc>
          <w:tcPr>
            <w:noWrap/>
          </w:tcPr>
          <w:p>
            <w:pPr>
              <w:spacing w:after="200"/>
            </w:pPr>
            <w:hyperlink r:id="rId83" w:history="1">
              <w:r>
                <w:rPr>
                  <w:color w:val="1e198e"/>
                  <w:b w:val="1"/>
                  <w:bCs w:val="1"/>
                  <w:u w:val="single"/>
                </w:rPr>
                <w:t xml:space="preserve">Pour une modélisationde l’enseignement de la grammaire au CE1 : l’exemple du verbe</w:t>
              </w:r>
            </w:hyperlink>
          </w:p>
          <w:p>
            <w:pPr/>
            <w:hyperlink r:id="rId10" w:history="1">
              <w:r>
                <w:rPr>
                  <w:color w:val="#410a8c"/>
                  <w:u w:val="single"/>
                </w:rPr>
                <w:t xml:space="preserve">Marie-Noëlle Roubaud</w:t>
              </w:r>
            </w:hyperlink>
            <w:r>
              <w:rPr/>
              <w:t xml:space="preserve">,</w:t>
            </w:r>
            <w:hyperlink r:id="rId81" w:history="1">
              <w:r>
                <w:rPr>
                  <w:color w:val="#410a8c"/>
                  <w:u w:val="single"/>
                </w:rPr>
                <w:t xml:space="preserve">Marie-José Moussu</w:t>
              </w:r>
            </w:hyperlink>
          </w:p>
          <w:p>
            <w:pPr/>
            <w:r>
              <w:rPr>
                <w:i w:val="1"/>
                <w:iCs w:val="1"/>
              </w:rPr>
              <w:t xml:space="preserve">Repères : Recherches en didactique du français langue maternelle</w:t>
            </w:r>
            <w:r>
              <w:rPr/>
              <w:t xml:space="preserve">, 2010, 41, pp.71 - 90. </w:t>
            </w:r>
            <w:hyperlink r:id="rId84" w:history="1">
              <w:r>
                <w:rPr>
                  <w:color w:val="#410a8c"/>
                  <w:u w:val="single"/>
                </w:rPr>
                <w:t xml:space="preserve">⟨10.4000/reperes.283⟩</w:t>
              </w:r>
            </w:hyperlink>
          </w:p>
          <w:p>
            <w:pPr/>
            <w:r>
              <w:rPr/>
              <w:t xml:space="preserve">Article dans une revue</w:t>
            </w:r>
          </w:p>
          <w:p>
            <w:pPr/>
            <w:hyperlink r:id="rId83" w:history="1">
              <w:r>
                <w:rPr>
                  <w:color w:val="#410a8c"/>
                  <w:u w:val="single"/>
                </w:rPr>
                <w:t xml:space="preserve">hal-01925314v1</w:t>
              </w:r>
            </w:hyperlink>
          </w:p>
        </w:tc>
      </w:tr>
      <w:tr>
        <w:trPr/>
        <w:tc>
          <w:tcPr>
            <w:noWrap/>
          </w:tcPr>
          <w:p>
            <w:pPr>
              <w:spacing w:after="200"/>
            </w:pPr>
            <w:hyperlink r:id="rId85" w:history="1">
              <w:r>
                <w:rPr>
                  <w:color w:val="1e198e"/>
                  <w:b w:val="1"/>
                  <w:bCs w:val="1"/>
                  <w:u w:val="single"/>
                </w:rPr>
                <w:t xml:space="preserve">Reconsidérer l’erreur</w:t>
              </w:r>
            </w:hyperlink>
          </w:p>
          <w:p>
            <w:pPr/>
            <w:hyperlink r:id="rId10" w:history="1">
              <w:r>
                <w:rPr>
                  <w:color w:val="#410a8c"/>
                  <w:u w:val="single"/>
                </w:rPr>
                <w:t xml:space="preserve">Marie-Noëlle Roubaud</w:t>
              </w:r>
            </w:hyperlink>
          </w:p>
          <w:p>
            <w:pPr/>
            <w:r>
              <w:rPr>
                <w:i w:val="1"/>
                <w:iCs w:val="1"/>
              </w:rPr>
              <w:t xml:space="preserve">Cahiers Pedagogiques</w:t>
            </w:r>
            <w:r>
              <w:rPr/>
              <w:t xml:space="preserve">, 2005, 438</w:t>
            </w:r>
          </w:p>
          <w:p>
            <w:pPr/>
            <w:r>
              <w:rPr/>
              <w:t xml:space="preserve">Article dans une revue</w:t>
            </w:r>
          </w:p>
          <w:p>
            <w:pPr/>
            <w:hyperlink r:id="rId85" w:history="1">
              <w:r>
                <w:rPr>
                  <w:color w:val="#410a8c"/>
                  <w:u w:val="single"/>
                </w:rPr>
                <w:t xml:space="preserve">hal-02135375v1</w:t>
              </w:r>
            </w:hyperlink>
          </w:p>
        </w:tc>
      </w:tr>
      <w:tr>
        <w:trPr/>
        <w:tc>
          <w:tcPr>
            <w:noWrap/>
          </w:tcPr>
          <w:p>
            <w:pPr>
              <w:spacing w:after="200"/>
            </w:pPr>
            <w:hyperlink r:id="rId86" w:history="1">
              <w:r>
                <w:rPr>
                  <w:color w:val="1e198e"/>
                  <w:b w:val="1"/>
                  <w:bCs w:val="1"/>
                  <w:u w:val="single"/>
                </w:rPr>
                <w:t xml:space="preserve">Du bon usage des amorces dans la transcription des corpus</w:t>
              </w:r>
            </w:hyperlink>
          </w:p>
          <w:p>
            <w:pPr/>
            <w:hyperlink r:id="rId10" w:history="1">
              <w:r>
                <w:rPr>
                  <w:color w:val="#410a8c"/>
                  <w:u w:val="single"/>
                </w:rPr>
                <w:t xml:space="preserve">Marie-Noëlle Roubaud</w:t>
              </w:r>
            </w:hyperlink>
          </w:p>
          <w:p>
            <w:pPr/>
            <w:r>
              <w:rPr>
                <w:i w:val="1"/>
                <w:iCs w:val="1"/>
              </w:rPr>
              <w:t xml:space="preserve">Recherches sur le français parlé </w:t>
            </w:r>
            <w:r>
              <w:rPr/>
              <w:t xml:space="preserve">, 2004</w:t>
            </w:r>
          </w:p>
          <w:p>
            <w:pPr/>
            <w:r>
              <w:rPr/>
              <w:t xml:space="preserve">Article dans une revue</w:t>
            </w:r>
          </w:p>
          <w:p>
            <w:pPr/>
            <w:hyperlink r:id="rId86" w:history="1">
              <w:r>
                <w:rPr>
                  <w:color w:val="#410a8c"/>
                  <w:u w:val="single"/>
                </w:rPr>
                <w:t xml:space="preserve">hal-01925242v1</w:t>
              </w:r>
            </w:hyperlink>
          </w:p>
        </w:tc>
      </w:tr>
      <w:tr>
        <w:trPr/>
        <w:tc>
          <w:tcPr>
            <w:noWrap/>
          </w:tcPr>
          <w:p>
            <w:pPr>
              <w:spacing w:after="200"/>
            </w:pPr>
            <w:hyperlink r:id="rId87" w:history="1">
              <w:r>
                <w:rPr>
                  <w:color w:val="1e198e"/>
                  <w:b w:val="1"/>
                  <w:bCs w:val="1"/>
                  <w:u w:val="single"/>
                </w:rPr>
                <w:t xml:space="preserve">Du bon usage des notations phonétiques dans les corpus aphasiques</w:t>
              </w:r>
            </w:hyperlink>
          </w:p>
          <w:p>
            <w:pPr/>
            <w:hyperlink r:id="rId10" w:history="1">
              <w:r>
                <w:rPr>
                  <w:color w:val="#410a8c"/>
                  <w:u w:val="single"/>
                </w:rPr>
                <w:t xml:space="preserve">Marie-Noëlle Roubaud</w:t>
              </w:r>
            </w:hyperlink>
          </w:p>
          <w:p>
            <w:pPr/>
            <w:r>
              <w:rPr>
                <w:i w:val="1"/>
                <w:iCs w:val="1"/>
              </w:rPr>
              <w:t xml:space="preserve">Recherches sur le français parlé </w:t>
            </w:r>
            <w:r>
              <w:rPr/>
              <w:t xml:space="preserve">, 2004</w:t>
            </w:r>
          </w:p>
          <w:p>
            <w:pPr/>
            <w:r>
              <w:rPr/>
              <w:t xml:space="preserve">Article dans une revue</w:t>
            </w:r>
          </w:p>
          <w:p>
            <w:pPr/>
            <w:hyperlink r:id="rId87" w:history="1">
              <w:r>
                <w:rPr>
                  <w:color w:val="#410a8c"/>
                  <w:u w:val="single"/>
                </w:rPr>
                <w:t xml:space="preserve">hal-01925295v1</w:t>
              </w:r>
            </w:hyperlink>
          </w:p>
        </w:tc>
      </w:tr>
      <w:tr>
        <w:trPr/>
        <w:tc>
          <w:tcPr>
            <w:noWrap/>
          </w:tcPr>
          <w:p>
            <w:pPr>
              <w:spacing w:after="200"/>
            </w:pPr>
            <w:hyperlink r:id="rId88" w:history="1">
              <w:r>
                <w:rPr>
                  <w:color w:val="1e198e"/>
                  <w:b w:val="1"/>
                  <w:bCs w:val="1"/>
                  <w:u w:val="single"/>
                </w:rPr>
                <w:t xml:space="preserve">La dénomination dans le discours perturbé de type aphasique</w:t>
              </w:r>
            </w:hyperlink>
          </w:p>
          <w:p>
            <w:pPr/>
            <w:hyperlink r:id="rId10" w:history="1">
              <w:r>
                <w:rPr>
                  <w:color w:val="#410a8c"/>
                  <w:u w:val="single"/>
                </w:rPr>
                <w:t xml:space="preserve">Marie-Noëlle Roubaud</w:t>
              </w:r>
            </w:hyperlink>
            <w:r>
              <w:rPr/>
              <w:t xml:space="preserve">,</w:t>
            </w:r>
            <w:hyperlink r:id="rId89" w:history="1">
              <w:r>
                <w:rPr>
                  <w:color w:val="#410a8c"/>
                  <w:u w:val="single"/>
                </w:rPr>
                <w:t xml:space="preserve">Claude Loufrani</w:t>
              </w:r>
            </w:hyperlink>
          </w:p>
          <w:p>
            <w:pPr/>
            <w:r>
              <w:rPr>
                <w:i w:val="1"/>
                <w:iCs w:val="1"/>
              </w:rPr>
              <w:t xml:space="preserve">Recherches sur le français parlé </w:t>
            </w:r>
            <w:r>
              <w:rPr/>
              <w:t xml:space="preserve">, 2001</w:t>
            </w:r>
          </w:p>
          <w:p>
            <w:pPr/>
            <w:r>
              <w:rPr/>
              <w:t xml:space="preserve">Article dans une revue</w:t>
            </w:r>
          </w:p>
          <w:p>
            <w:pPr/>
            <w:hyperlink r:id="rId88" w:history="1">
              <w:r>
                <w:rPr>
                  <w:color w:val="#410a8c"/>
                  <w:u w:val="single"/>
                </w:rPr>
                <w:t xml:space="preserve">hal-01925197v1</w:t>
              </w:r>
            </w:hyperlink>
          </w:p>
        </w:tc>
      </w:tr>
      <w:tr>
        <w:trPr/>
        <w:tc>
          <w:tcPr>
            <w:noWrap/>
          </w:tcPr>
          <w:p>
            <w:pPr>
              <w:spacing w:after="200"/>
            </w:pPr>
            <w:hyperlink r:id="rId90" w:history="1">
              <w:r>
                <w:rPr>
                  <w:color w:val="1e198e"/>
                  <w:b w:val="1"/>
                  <w:bCs w:val="1"/>
                  <w:u w:val="single"/>
                </w:rPr>
                <w:t xml:space="preserve">Éclairage des corpus de type aphasique par les grilles</w:t>
              </w:r>
            </w:hyperlink>
          </w:p>
          <w:p>
            <w:pPr/>
            <w:hyperlink r:id="rId10" w:history="1">
              <w:r>
                <w:rPr>
                  <w:color w:val="#410a8c"/>
                  <w:u w:val="single"/>
                </w:rPr>
                <w:t xml:space="preserve">Marie-Noëlle Roubaud</w:t>
              </w:r>
            </w:hyperlink>
            <w:r>
              <w:rPr/>
              <w:t xml:space="preserve">,</w:t>
            </w:r>
            <w:hyperlink r:id="rId89" w:history="1">
              <w:r>
                <w:rPr>
                  <w:color w:val="#410a8c"/>
                  <w:u w:val="single"/>
                </w:rPr>
                <w:t xml:space="preserve">Claude Loufrani</w:t>
              </w:r>
            </w:hyperlink>
          </w:p>
          <w:p>
            <w:pPr/>
            <w:r>
              <w:rPr>
                <w:i w:val="1"/>
                <w:iCs w:val="1"/>
              </w:rPr>
              <w:t xml:space="preserve">Recherches sur le français parlé </w:t>
            </w:r>
            <w:r>
              <w:rPr/>
              <w:t xml:space="preserve">, 1999</w:t>
            </w:r>
          </w:p>
          <w:p>
            <w:pPr/>
            <w:r>
              <w:rPr/>
              <w:t xml:space="preserve">Article dans une revue</w:t>
            </w:r>
          </w:p>
          <w:p>
            <w:pPr/>
            <w:hyperlink r:id="rId90" w:history="1">
              <w:r>
                <w:rPr>
                  <w:color w:val="#410a8c"/>
                  <w:u w:val="single"/>
                </w:rPr>
                <w:t xml:space="preserve">hal-01925192v1</w:t>
              </w:r>
            </w:hyperlink>
          </w:p>
        </w:tc>
      </w:tr>
      <w:tr>
        <w:trPr/>
        <w:tc>
          <w:tcPr>
            <w:noWrap/>
          </w:tcPr>
          <w:p>
            <w:pPr>
              <w:spacing w:after="200"/>
            </w:pPr>
            <w:hyperlink r:id="rId91" w:history="1">
              <w:r>
                <w:rPr>
                  <w:color w:val="1e198e"/>
                  <w:b w:val="1"/>
                  <w:bCs w:val="1"/>
                  <w:u w:val="single"/>
                </w:rPr>
                <w:t xml:space="preserve">L’infinitif du verbe</w:t>
              </w:r>
            </w:hyperlink>
          </w:p>
          <w:p>
            <w:pPr/>
            <w:hyperlink r:id="rId10" w:history="1">
              <w:r>
                <w:rPr>
                  <w:color w:val="#410a8c"/>
                  <w:u w:val="single"/>
                </w:rPr>
                <w:t xml:space="preserve">Marie-Noëlle Roubaud</w:t>
              </w:r>
            </w:hyperlink>
          </w:p>
          <w:p>
            <w:pPr/>
            <w:r>
              <w:rPr>
                <w:i w:val="1"/>
                <w:iCs w:val="1"/>
              </w:rPr>
              <w:t xml:space="preserve">Pratiques : linguistique, littérature, didactique</w:t>
            </w:r>
            <w:r>
              <w:rPr/>
              <w:t xml:space="preserve">, 1998, 100 (1), pp.7 - 22. </w:t>
            </w:r>
            <w:hyperlink r:id="rId92" w:history="1">
              <w:r>
                <w:rPr>
                  <w:color w:val="#410a8c"/>
                  <w:u w:val="single"/>
                </w:rPr>
                <w:t xml:space="preserve">⟨10.3406/prati.1998.1849⟩</w:t>
              </w:r>
            </w:hyperlink>
          </w:p>
          <w:p>
            <w:pPr/>
            <w:r>
              <w:rPr/>
              <w:t xml:space="preserve">Article dans une revue</w:t>
            </w:r>
          </w:p>
          <w:p>
            <w:pPr/>
            <w:hyperlink r:id="rId91" w:history="1">
              <w:r>
                <w:rPr>
                  <w:color w:val="#410a8c"/>
                  <w:u w:val="single"/>
                </w:rPr>
                <w:t xml:space="preserve">hal-01925301v1</w:t>
              </w:r>
            </w:hyperlink>
          </w:p>
        </w:tc>
      </w:tr>
      <w:tr>
        <w:trPr/>
        <w:tc>
          <w:tcPr>
            <w:noWrap/>
          </w:tcPr>
          <w:p>
            <w:pPr>
              <w:spacing w:after="200"/>
            </w:pPr>
            <w:hyperlink r:id="rId93" w:history="1">
              <w:r>
                <w:rPr>
                  <w:color w:val="1e198e"/>
                  <w:b w:val="1"/>
                  <w:bCs w:val="1"/>
                  <w:u w:val="single"/>
                </w:rPr>
                <w:t xml:space="preserve">Le sujet dans les énoncés pseudo-clivés</w:t>
              </w:r>
            </w:hyperlink>
          </w:p>
          <w:p>
            <w:pPr/>
            <w:hyperlink r:id="rId10" w:history="1">
              <w:r>
                <w:rPr>
                  <w:color w:val="#410a8c"/>
                  <w:u w:val="single"/>
                </w:rPr>
                <w:t xml:space="preserve">Marie-Noëlle Roubaud</w:t>
              </w:r>
            </w:hyperlink>
          </w:p>
          <w:p>
            <w:pPr/>
            <w:r>
              <w:rPr>
                <w:i w:val="1"/>
                <w:iCs w:val="1"/>
              </w:rPr>
              <w:t xml:space="preserve">Recherches sur le français parlé </w:t>
            </w:r>
            <w:r>
              <w:rPr/>
              <w:t xml:space="preserve">, 1997</w:t>
            </w:r>
          </w:p>
          <w:p>
            <w:pPr/>
            <w:r>
              <w:rPr/>
              <w:t xml:space="preserve">Article dans une revue</w:t>
            </w:r>
          </w:p>
          <w:p>
            <w:pPr/>
            <w:hyperlink r:id="rId93" w:history="1">
              <w:r>
                <w:rPr>
                  <w:color w:val="#410a8c"/>
                  <w:u w:val="single"/>
                </w:rPr>
                <w:t xml:space="preserve">hal-01925189v1</w:t>
              </w:r>
            </w:hyperlink>
          </w:p>
        </w:tc>
      </w:tr>
      <w:tr>
        <w:trPr/>
        <w:tc>
          <w:tcPr>
            <w:noWrap/>
          </w:tcPr>
          <w:p>
            <w:pPr>
              <w:spacing w:after="200"/>
            </w:pPr>
            <w:hyperlink r:id="rId94" w:history="1">
              <w:r>
                <w:rPr>
                  <w:color w:val="1e198e"/>
                  <w:b w:val="1"/>
                  <w:bCs w:val="1"/>
                  <w:u w:val="single"/>
                </w:rPr>
                <w:t xml:space="preserve">« La syntaxe, c'est ce qui reste quand on a tout oublié. » La syntaxe comme outil de description syntaxique</w:t>
              </w:r>
            </w:hyperlink>
          </w:p>
          <w:p>
            <w:pPr/>
            <w:hyperlink r:id="rId10" w:history="1">
              <w:r>
                <w:rPr>
                  <w:color w:val="#410a8c"/>
                  <w:u w:val="single"/>
                </w:rPr>
                <w:t xml:space="preserve">Marie-Noëlle Roubaud</w:t>
              </w:r>
            </w:hyperlink>
            <w:r>
              <w:rPr/>
              <w:t xml:space="preserve">,</w:t>
            </w:r>
            <w:hyperlink r:id="rId89" w:history="1">
              <w:r>
                <w:rPr>
                  <w:color w:val="#410a8c"/>
                  <w:u w:val="single"/>
                </w:rPr>
                <w:t xml:space="preserve">Claude Loufrani</w:t>
              </w:r>
            </w:hyperlink>
          </w:p>
          <w:p>
            <w:pPr/>
            <w:r>
              <w:rPr>
                <w:i w:val="1"/>
                <w:iCs w:val="1"/>
              </w:rPr>
              <w:t xml:space="preserve">Recherches sur le français parlé </w:t>
            </w:r>
            <w:r>
              <w:rPr/>
              <w:t xml:space="preserve">, 1993</w:t>
            </w:r>
          </w:p>
          <w:p>
            <w:pPr/>
            <w:r>
              <w:rPr/>
              <w:t xml:space="preserve">Article dans une revue</w:t>
            </w:r>
          </w:p>
          <w:p>
            <w:pPr/>
            <w:hyperlink r:id="rId94" w:history="1">
              <w:r>
                <w:rPr>
                  <w:color w:val="#410a8c"/>
                  <w:u w:val="single"/>
                </w:rPr>
                <w:t xml:space="preserve">hal-01925183v1</w:t>
              </w:r>
            </w:hyperlink>
          </w:p>
        </w:tc>
      </w:tr>
      <w:tr>
        <w:trPr/>
        <w:tc>
          <w:tcPr>
            <w:noWrap/>
          </w:tcPr>
          <w:p>
            <w:pPr>
              <w:spacing w:after="200"/>
            </w:pPr>
            <w:hyperlink r:id="rId95" w:history="1">
              <w:r>
                <w:rPr>
                  <w:color w:val="1e198e"/>
                  <w:b w:val="1"/>
                  <w:bCs w:val="1"/>
                  <w:u w:val="single"/>
                </w:rPr>
                <w:t xml:space="preserve">La notion d'approximation : langage ordinaire, langage pathologique</w:t>
              </w:r>
            </w:hyperlink>
          </w:p>
          <w:p>
            <w:pPr/>
            <w:hyperlink r:id="rId89" w:history="1">
              <w:r>
                <w:rPr>
                  <w:color w:val="#410a8c"/>
                  <w:u w:val="single"/>
                </w:rPr>
                <w:t xml:space="preserve">Claude Loufrani</w:t>
              </w:r>
            </w:hyperlink>
            <w:r>
              <w:rPr/>
              <w:t xml:space="preserve">,</w:t>
            </w:r>
            <w:hyperlink r:id="rId10" w:history="1">
              <w:r>
                <w:rPr>
                  <w:color w:val="#410a8c"/>
                  <w:u w:val="single"/>
                </w:rPr>
                <w:t xml:space="preserve">Marie-Noëlle Roubaud</w:t>
              </w:r>
            </w:hyperlink>
          </w:p>
          <w:p>
            <w:pPr/>
            <w:r>
              <w:rPr>
                <w:i w:val="1"/>
                <w:iCs w:val="1"/>
              </w:rPr>
              <w:t xml:space="preserve">Recherches sur le français parlé </w:t>
            </w:r>
            <w:r>
              <w:rPr/>
              <w:t xml:space="preserve">, 1990</w:t>
            </w:r>
          </w:p>
          <w:p>
            <w:pPr/>
            <w:r>
              <w:rPr/>
              <w:t xml:space="preserve">Article dans une revue</w:t>
            </w:r>
          </w:p>
          <w:p>
            <w:pPr/>
            <w:hyperlink r:id="rId95" w:history="1">
              <w:r>
                <w:rPr>
                  <w:color w:val="#410a8c"/>
                  <w:u w:val="single"/>
                </w:rPr>
                <w:t xml:space="preserve">hal-01925166v1</w:t>
              </w:r>
            </w:hyperlink>
          </w:p>
        </w:tc>
      </w:tr>
      <w:tr>
        <w:trPr/>
        <w:tc>
          <w:tcPr>
            <w:noWrap/>
          </w:tcPr>
          <w:p>
            <w:pPr>
              <w:spacing w:after="200"/>
            </w:pPr>
            <w:hyperlink r:id="rId96" w:history="1">
              <w:r>
                <w:rPr>
                  <w:color w:val="1e198e"/>
                  <w:b w:val="1"/>
                  <w:bCs w:val="1"/>
                  <w:u w:val="single"/>
                </w:rPr>
                <w:t xml:space="preserve">Sur la piste du locuteur en pleine &amp;quot;approximation lexicale</w:t>
              </w:r>
            </w:hyperlink>
          </w:p>
          <w:p>
            <w:pPr/>
            <w:hyperlink r:id="rId10" w:history="1">
              <w:r>
                <w:rPr>
                  <w:color w:val="#410a8c"/>
                  <w:u w:val="single"/>
                </w:rPr>
                <w:t xml:space="preserve">Marie-Noëlle Roubaud</w:t>
              </w:r>
            </w:hyperlink>
          </w:p>
          <w:p>
            <w:pPr/>
            <w:r>
              <w:rPr>
                <w:i w:val="1"/>
                <w:iCs w:val="1"/>
              </w:rPr>
              <w:t xml:space="preserve">Reflet</w:t>
            </w:r>
            <w:r>
              <w:rPr/>
              <w:t xml:space="preserve">, 1989, 31, pp.12-13</w:t>
            </w:r>
          </w:p>
          <w:p>
            <w:pPr/>
            <w:r>
              <w:rPr/>
              <w:t xml:space="preserve">Article dans une revue</w:t>
            </w:r>
          </w:p>
          <w:p>
            <w:pPr/>
            <w:hyperlink r:id="rId96" w:history="1">
              <w:r>
                <w:rPr>
                  <w:color w:val="#410a8c"/>
                  <w:u w:val="single"/>
                </w:rPr>
                <w:t xml:space="preserve">hal-02161222v1</w:t>
              </w:r>
            </w:hyperlink>
          </w:p>
        </w:tc>
      </w:tr>
      <w:tr>
        <w:trPr/>
        <w:tc>
          <w:tcPr>
            <w:noWrap/>
          </w:tcPr>
          <w:p>
            <w:pPr>
              <w:spacing w:after="200"/>
            </w:pPr>
            <w:hyperlink r:id="rId97" w:history="1">
              <w:r>
                <w:rPr>
                  <w:color w:val="1e198e"/>
                  <w:b w:val="1"/>
                  <w:bCs w:val="1"/>
                  <w:u w:val="single"/>
                </w:rPr>
                <w:t xml:space="preserve">L'approximation lexicale</w:t>
              </w:r>
            </w:hyperlink>
          </w:p>
          <w:p>
            <w:pPr/>
            <w:hyperlink r:id="rId10" w:history="1">
              <w:r>
                <w:rPr>
                  <w:color w:val="#410a8c"/>
                  <w:u w:val="single"/>
                </w:rPr>
                <w:t xml:space="preserve">Marie-Noëlle Roubaud</w:t>
              </w:r>
            </w:hyperlink>
            <w:r>
              <w:rPr/>
              <w:t xml:space="preserve">,</w:t>
            </w:r>
            <w:hyperlink r:id="rId98" w:history="1">
              <w:r>
                <w:rPr>
                  <w:color w:val="#410a8c"/>
                  <w:u w:val="single"/>
                </w:rPr>
                <w:t xml:space="preserve">Liz Temple</w:t>
              </w:r>
            </w:hyperlink>
          </w:p>
          <w:p>
            <w:pPr/>
            <w:r>
              <w:rPr>
                <w:i w:val="1"/>
                <w:iCs w:val="1"/>
              </w:rPr>
              <w:t xml:space="preserve">Reflet</w:t>
            </w:r>
            <w:r>
              <w:rPr/>
              <w:t xml:space="preserve">, 1988, 27, pp.12-13</w:t>
            </w:r>
          </w:p>
          <w:p>
            <w:pPr/>
            <w:r>
              <w:rPr/>
              <w:t xml:space="preserve">Article dans une revue</w:t>
            </w:r>
          </w:p>
          <w:p>
            <w:pPr/>
            <w:hyperlink r:id="rId97" w:history="1">
              <w:r>
                <w:rPr>
                  <w:color w:val="#410a8c"/>
                  <w:u w:val="single"/>
                </w:rPr>
                <w:t xml:space="preserve">hal-02161239v1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Autour du verbe : Les usages des prêts-à-écrire à 10-11 ans (avant l’entrée au secondaire)</w:t>
              </w:r>
            </w:hyperlink>
          </w:p>
          <w:p>
            <w:pPr/>
            <w:hyperlink r:id="rId31"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Congrès ACFAS - Enseigner le lexique : perspectives scientifiques et didactiques</w:t>
            </w:r>
            <w:r>
              <w:rPr/>
              <w:t xml:space="preserve">, May 2025, Montréal (Québec), Canada</w:t>
            </w:r>
          </w:p>
          <w:p>
            <w:pPr/>
            <w:r>
              <w:rPr/>
              <w:t xml:space="preserve">Communication dans un congrès</w:t>
            </w:r>
          </w:p>
          <w:p>
            <w:pPr/>
            <w:hyperlink r:id="rId99" w:history="1">
              <w:r>
                <w:rPr>
                  <w:color w:val="#410a8c"/>
                  <w:u w:val="single"/>
                </w:rPr>
                <w:t xml:space="preserve">hal-05063647v1</w:t>
              </w:r>
            </w:hyperlink>
          </w:p>
        </w:tc>
      </w:tr>
      <w:tr>
        <w:trPr/>
        <w:tc>
          <w:tcPr>
            <w:noWrap/>
          </w:tcPr>
          <w:p>
            <w:pPr>
              <w:spacing w:after="200"/>
            </w:pPr>
            <w:hyperlink r:id="rId100" w:history="1">
              <w:r>
                <w:rPr>
                  <w:color w:val="1e198e"/>
                  <w:b w:val="1"/>
                  <w:bCs w:val="1"/>
                  <w:u w:val="single"/>
                </w:rPr>
                <w:t xml:space="preserve">Symposium. Des traces à suivre : pour une lecture des compétences scripturales des élèves en milieu scolaire</w:t>
              </w:r>
            </w:hyperlink>
          </w:p>
          <w:p>
            <w:pPr/>
            <w:hyperlink r:id="rId16" w:history="1">
              <w:r>
                <w:rPr>
                  <w:color w:val="#410a8c"/>
                  <w:u w:val="single"/>
                </w:rPr>
                <w:t xml:space="preserve">Kathy Similowski</w:t>
              </w:r>
            </w:hyperlink>
            <w:r>
              <w:rPr/>
              <w:t xml:space="preserve">,</w:t>
            </w:r>
            <w:hyperlink r:id="rId10" w:history="1">
              <w:r>
                <w:rPr>
                  <w:color w:val="#410a8c"/>
                  <w:u w:val="single"/>
                </w:rPr>
                <w:t xml:space="preserve">Marie-Noëlle Roubaud</w:t>
              </w:r>
            </w:hyperlink>
          </w:p>
          <w:p>
            <w:pPr/>
            <w:r>
              <w:rPr>
                <w:i w:val="1"/>
                <w:iCs w:val="1"/>
              </w:rPr>
              <w:t xml:space="preserve">Traces et écriture à et pour l'école</w:t>
            </w:r>
            <w:r>
              <w:rPr/>
              <w:t xml:space="preserve">, CREM, Inspé de Lorraine, Université de Lorraine, EMA, Inspe de l'académie de Versaille, CY Cergy Paris Université, Oct 2024, Maxéville, Nancy, France</w:t>
            </w:r>
          </w:p>
          <w:p>
            <w:pPr/>
            <w:r>
              <w:rPr/>
              <w:t xml:space="preserve">Communication dans un congrès</w:t>
            </w:r>
          </w:p>
          <w:p>
            <w:pPr/>
            <w:hyperlink r:id="rId100" w:history="1">
              <w:r>
                <w:rPr>
                  <w:color w:val="#410a8c"/>
                  <w:u w:val="single"/>
                </w:rPr>
                <w:t xml:space="preserve">hal-04745351v1</w:t>
              </w:r>
            </w:hyperlink>
          </w:p>
        </w:tc>
      </w:tr>
      <w:tr>
        <w:trPr/>
        <w:tc>
          <w:tcPr>
            <w:noWrap/>
          </w:tcPr>
          <w:p>
            <w:pPr>
              <w:spacing w:after="200"/>
            </w:pPr>
            <w:hyperlink r:id="rId101" w:history="1">
              <w:r>
                <w:rPr>
                  <w:color w:val="1e198e"/>
                  <w:b w:val="1"/>
                  <w:bCs w:val="1"/>
                  <w:u w:val="single"/>
                </w:rPr>
                <w:t xml:space="preserve">Verbes transdisciplinaires polysémiques dans des textes scolaires d’histoire et de sciences : étude des connaissances lexicales d’élèves de 9 à 11 ans</w:t>
              </w:r>
            </w:hyperlink>
          </w:p>
          <w:p>
            <w:pPr/>
            <w:hyperlink r:id="rId10" w:history="1">
              <w:r>
                <w:rPr>
                  <w:color w:val="#410a8c"/>
                  <w:u w:val="single"/>
                </w:rPr>
                <w:t xml:space="preserve">Marie-Noëlle Roubaud</w:t>
              </w:r>
            </w:hyperlink>
            <w:r>
              <w:rPr/>
              <w:t xml:space="preserve">,</w:t>
            </w:r>
            <w:hyperlink r:id="rId21" w:history="1">
              <w:r>
                <w:rPr>
                  <w:color w:val="#410a8c"/>
                  <w:u w:val="single"/>
                </w:rPr>
                <w:t xml:space="preserve">Núria Gala</w:t>
              </w:r>
            </w:hyperlink>
            <w:r>
              <w:rPr/>
              <w:t xml:space="preserve">,</w:t>
            </w:r>
            <w:hyperlink r:id="rId22" w:history="1">
              <w:r>
                <w:rPr>
                  <w:color w:val="#410a8c"/>
                  <w:u w:val="single"/>
                </w:rPr>
                <w:t xml:space="preserve">Ludivine Javourey-Drevet</w:t>
              </w:r>
            </w:hyperlink>
          </w:p>
          <w:p>
            <w:pPr/>
            <w:r>
              <w:rPr>
                <w:i w:val="1"/>
                <w:iCs w:val="1"/>
              </w:rPr>
              <w:t xml:space="preserve">9ème Congrès Mondial de Linguistique Française (CMLF)</w:t>
            </w:r>
            <w:r>
              <w:rPr/>
              <w:t xml:space="preserve">, Jul 2024, Lausanne, Suisse. </w:t>
            </w:r>
            <w:hyperlink r:id="rId102" w:history="1">
              <w:r>
                <w:rPr>
                  <w:color w:val="#410a8c"/>
                  <w:u w:val="single"/>
                </w:rPr>
                <w:t xml:space="preserve">⟨10.1051/shsconf/202419107021⟩</w:t>
              </w:r>
            </w:hyperlink>
          </w:p>
          <w:p>
            <w:pPr/>
            <w:r>
              <w:rPr/>
              <w:t xml:space="preserve">Communication dans un congrès</w:t>
            </w:r>
          </w:p>
          <w:p>
            <w:pPr/>
            <w:hyperlink r:id="rId101" w:history="1">
              <w:r>
                <w:rPr>
                  <w:color w:val="#410a8c"/>
                  <w:u w:val="single"/>
                </w:rPr>
                <w:t xml:space="preserve">hal-04636918v1</w:t>
              </w:r>
            </w:hyperlink>
          </w:p>
        </w:tc>
      </w:tr>
      <w:tr>
        <w:trPr/>
        <w:tc>
          <w:tcPr>
            <w:noWrap/>
          </w:tcPr>
          <w:p>
            <w:pPr>
              <w:spacing w:after="200"/>
            </w:pPr>
            <w:hyperlink r:id="rId103" w:history="1">
              <w:r>
                <w:rPr>
                  <w:color w:val="1e198e"/>
                  <w:b w:val="1"/>
                  <w:bCs w:val="1"/>
                  <w:u w:val="single"/>
                </w:rPr>
                <w:t xml:space="preserve">Le migrant dans la littérature de jeunesse : une lecture en filigrane des approches plurielles</w:t>
              </w:r>
            </w:hyperlink>
          </w:p>
          <w:p>
            <w:pPr/>
            <w:hyperlink r:id="rId10" w:history="1">
              <w:r>
                <w:rPr>
                  <w:color w:val="#410a8c"/>
                  <w:u w:val="single"/>
                </w:rPr>
                <w:t xml:space="preserve">Marie-Noëlle Roubaud</w:t>
              </w:r>
            </w:hyperlink>
            <w:r>
              <w:rPr/>
              <w:t xml:space="preserve">,</w:t>
            </w:r>
            <w:hyperlink r:id="rId35" w:history="1">
              <w:r>
                <w:rPr>
                  <w:color w:val="#410a8c"/>
                  <w:u w:val="single"/>
                </w:rPr>
                <w:t xml:space="preserve">Karima Gouaïch</w:t>
              </w:r>
            </w:hyperlink>
          </w:p>
          <w:p>
            <w:pPr/>
            <w:r>
              <w:rPr>
                <w:i w:val="1"/>
                <w:iCs w:val="1"/>
              </w:rPr>
              <w:t xml:space="preserve">Colloque Approches plurilingues de la littérature de jeunesse. Perspectives internationales des retombées sur les pratiques enseignantes, les enfants et les élèves ainsi que les familles. Dans le cadre du 91e congrès de l'ACFAS</w:t>
            </w:r>
            <w:r>
              <w:rPr/>
              <w:t xml:space="preserve">, ACFAS, May 2024, Ottawa (Ontario), Canada</w:t>
            </w:r>
          </w:p>
          <w:p>
            <w:pPr/>
            <w:r>
              <w:rPr/>
              <w:t xml:space="preserve">Communication dans un congrès</w:t>
            </w:r>
          </w:p>
          <w:p>
            <w:pPr/>
            <w:hyperlink r:id="rId103" w:history="1">
              <w:r>
                <w:rPr>
                  <w:color w:val="#410a8c"/>
                  <w:u w:val="single"/>
                </w:rPr>
                <w:t xml:space="preserve">hal-05474690v1</w:t>
              </w:r>
            </w:hyperlink>
          </w:p>
        </w:tc>
      </w:tr>
      <w:tr>
        <w:trPr/>
        <w:tc>
          <w:tcPr>
            <w:noWrap/>
          </w:tcPr>
          <w:p>
            <w:pPr>
              <w:spacing w:after="200"/>
            </w:pPr>
            <w:hyperlink r:id="rId104" w:history="1">
              <w:r>
                <w:rPr>
                  <w:color w:val="1e198e"/>
                  <w:b w:val="1"/>
                  <w:bCs w:val="1"/>
                  <w:u w:val="single"/>
                </w:rPr>
                <w:t xml:space="preserve">Pour une exploitation didactique de la trace : de la trace du processus d’écriture (élèves de 10-11 ans) à la trace d’un dispositif de formation.</w:t>
              </w:r>
            </w:hyperlink>
          </w:p>
          <w:p>
            <w:pPr/>
            <w:hyperlink r:id="rId10" w:history="1">
              <w:r>
                <w:rPr>
                  <w:color w:val="#410a8c"/>
                  <w:u w:val="single"/>
                </w:rPr>
                <w:t xml:space="preserve">Marie-Noëlle Roubaud</w:t>
              </w:r>
            </w:hyperlink>
            <w:r>
              <w:rPr/>
              <w:t xml:space="preserve">,</w:t>
            </w:r>
            <w:hyperlink r:id="rId16" w:history="1">
              <w:r>
                <w:rPr>
                  <w:color w:val="#410a8c"/>
                  <w:u w:val="single"/>
                </w:rPr>
                <w:t xml:space="preserve">Kathy Similowski</w:t>
              </w:r>
            </w:hyperlink>
          </w:p>
          <w:p>
            <w:pPr/>
            <w:r>
              <w:rPr>
                <w:i w:val="1"/>
                <w:iCs w:val="1"/>
              </w:rPr>
              <w:t xml:space="preserve">Traces et écriture à et pour l'école</w:t>
            </w:r>
            <w:r>
              <w:rPr/>
              <w:t xml:space="preserve">, CREM, Inspe de Lorraine, Université de Lorraine, EMA, Inspe de l'académie de Versailles, CY Cergy Paris Université, Oct 2024, Maxéville, Nancy, France</w:t>
            </w:r>
          </w:p>
          <w:p>
            <w:pPr/>
            <w:r>
              <w:rPr/>
              <w:t xml:space="preserve">Communication dans un congrès</w:t>
            </w:r>
          </w:p>
          <w:p>
            <w:pPr/>
            <w:hyperlink r:id="rId104" w:history="1">
              <w:r>
                <w:rPr>
                  <w:color w:val="#410a8c"/>
                  <w:u w:val="single"/>
                </w:rPr>
                <w:t xml:space="preserve">hal-04745333v1</w:t>
              </w:r>
            </w:hyperlink>
          </w:p>
        </w:tc>
      </w:tr>
      <w:tr>
        <w:trPr/>
        <w:tc>
          <w:tcPr>
            <w:noWrap/>
          </w:tcPr>
          <w:p>
            <w:pPr>
              <w:spacing w:after="200"/>
            </w:pPr>
            <w:hyperlink r:id="rId105" w:history="1">
              <w:r>
                <w:rPr>
                  <w:color w:val="1e198e"/>
                  <w:b w:val="1"/>
                  <w:bCs w:val="1"/>
                  <w:u w:val="single"/>
                </w:rPr>
                <w:t xml:space="preserve">Je restaure un restaurant&amp;quot; un appui sur la morphologie pour expliciter les sens d’un verbe de spécialité.</w:t>
              </w:r>
            </w:hyperlink>
          </w:p>
          <w:p>
            <w:pPr/>
            <w:hyperlink r:id="rId21" w:history="1">
              <w:r>
                <w:rPr>
                  <w:color w:val="#410a8c"/>
                  <w:u w:val="single"/>
                </w:rPr>
                <w:t xml:space="preserve">Núria Gala</w:t>
              </w:r>
            </w:hyperlink>
            <w:r>
              <w:rPr/>
              <w:t xml:space="preserve">,</w:t>
            </w:r>
            <w:hyperlink r:id="rId10" w:history="1">
              <w:r>
                <w:rPr>
                  <w:color w:val="#410a8c"/>
                  <w:u w:val="single"/>
                </w:rPr>
                <w:t xml:space="preserve">Marie-Noëlle Roubaud</w:t>
              </w:r>
            </w:hyperlink>
          </w:p>
          <w:p>
            <w:pPr/>
            <w:r>
              <w:rPr>
                <w:i w:val="1"/>
                <w:iCs w:val="1"/>
              </w:rPr>
              <w:t xml:space="preserve">Colloque Les connaissances morphologiques et la didactique du français : quelles avancées ? Dans le cadre du 91e congrès de l'ACFAS.</w:t>
            </w:r>
            <w:r>
              <w:rPr/>
              <w:t xml:space="preserve">, ACFAS, May 2024, Ottawa (Ontario), Canada</w:t>
            </w:r>
          </w:p>
          <w:p>
            <w:pPr/>
            <w:r>
              <w:rPr/>
              <w:t xml:space="preserve">Communication dans un congrès</w:t>
            </w:r>
          </w:p>
          <w:p>
            <w:pPr/>
            <w:hyperlink r:id="rId105" w:history="1">
              <w:r>
                <w:rPr>
                  <w:color w:val="#410a8c"/>
                  <w:u w:val="single"/>
                </w:rPr>
                <w:t xml:space="preserve">hal-04580149v1</w:t>
              </w:r>
            </w:hyperlink>
          </w:p>
        </w:tc>
      </w:tr>
      <w:tr>
        <w:trPr/>
        <w:tc>
          <w:tcPr>
            <w:noWrap/>
          </w:tcPr>
          <w:p>
            <w:pPr>
              <w:spacing w:after="200"/>
            </w:pPr>
            <w:hyperlink r:id="rId106" w:history="1">
              <w:r>
                <w:rPr>
                  <w:color w:val="1e198e"/>
                  <w:b w:val="1"/>
                  <w:bCs w:val="1"/>
                  <w:u w:val="single"/>
                </w:rPr>
                <w:t xml:space="preserve">La difficulté d’apprentissage du vocabulaire de spécialité à l’école : le cas des verbes opaques</w:t>
              </w:r>
            </w:hyperlink>
          </w:p>
          <w:p>
            <w:pPr/>
            <w:hyperlink r:id="rId21" w:history="1">
              <w:r>
                <w:rPr>
                  <w:color w:val="#410a8c"/>
                  <w:u w:val="single"/>
                </w:rPr>
                <w:t xml:space="preserve">Núria Gala</w:t>
              </w:r>
            </w:hyperlink>
            <w:r>
              <w:rPr/>
              <w:t xml:space="preserve">,</w:t>
            </w:r>
            <w:hyperlink r:id="rId10" w:history="1">
              <w:r>
                <w:rPr>
                  <w:color w:val="#410a8c"/>
                  <w:u w:val="single"/>
                </w:rPr>
                <w:t xml:space="preserve">Marie-Noëlle Roubaud</w:t>
              </w:r>
            </w:hyperlink>
            <w:r>
              <w:rPr/>
              <w:t xml:space="preserve">,</w:t>
            </w:r>
            <w:hyperlink r:id="rId22" w:history="1">
              <w:r>
                <w:rPr>
                  <w:color w:val="#410a8c"/>
                  <w:u w:val="single"/>
                </w:rPr>
                <w:t xml:space="preserve">Ludivine Javourey-Drevet</w:t>
              </w:r>
            </w:hyperlink>
          </w:p>
          <w:p>
            <w:pPr/>
            <w:r>
              <w:rPr>
                <w:i w:val="1"/>
                <w:iCs w:val="1"/>
              </w:rPr>
              <w:t xml:space="preserve">Colloque Recherches Actuelles en Didactique du Lexique (section 500 Education) du 90e congrès de l'ACFAS</w:t>
            </w:r>
            <w:r>
              <w:rPr/>
              <w:t xml:space="preserve">, ACFAS et Université de Montréal, May 2023, Montréal, Canada</w:t>
            </w:r>
          </w:p>
          <w:p>
            <w:pPr/>
            <w:r>
              <w:rPr/>
              <w:t xml:space="preserve">Communication dans un congrès</w:t>
            </w:r>
          </w:p>
          <w:p>
            <w:pPr/>
            <w:hyperlink r:id="rId106" w:history="1">
              <w:r>
                <w:rPr>
                  <w:color w:val="#410a8c"/>
                  <w:u w:val="single"/>
                </w:rPr>
                <w:t xml:space="preserve">hal-04200064v1</w:t>
              </w:r>
            </w:hyperlink>
          </w:p>
        </w:tc>
      </w:tr>
      <w:tr>
        <w:trPr/>
        <w:tc>
          <w:tcPr>
            <w:noWrap/>
          </w:tcPr>
          <w:p>
            <w:pPr>
              <w:spacing w:after="200"/>
            </w:pPr>
            <w:hyperlink r:id="rId107" w:history="1">
              <w:r>
                <w:rPr>
                  <w:color w:val="1e198e"/>
                  <w:b w:val="1"/>
                  <w:bCs w:val="1"/>
                  <w:u w:val="single"/>
                </w:rPr>
                <w:t xml:space="preserve">Contribution à la didactique du lexique : le mot-vedette, un dispositif efficient pour appréhender les mots?</w:t>
              </w:r>
            </w:hyperlink>
          </w:p>
          <w:p>
            <w:pPr/>
            <w:hyperlink r:id="rId10" w:history="1">
              <w:r>
                <w:rPr>
                  <w:color w:val="#410a8c"/>
                  <w:u w:val="single"/>
                </w:rPr>
                <w:t xml:space="preserve">Marie-Noëlle Roubaud</w:t>
              </w:r>
            </w:hyperlink>
            <w:r>
              <w:rPr/>
              <w:t xml:space="preserve">,</w:t>
            </w:r>
            <w:hyperlink r:id="rId108" w:history="1">
              <w:r>
                <w:rPr>
                  <w:color w:val="#410a8c"/>
                  <w:u w:val="single"/>
                </w:rPr>
                <w:t xml:space="preserve">Emmanuelle Coullet</w:t>
              </w:r>
            </w:hyperlink>
          </w:p>
          <w:p>
            <w:pPr/>
            <w:r>
              <w:rPr>
                <w:i w:val="1"/>
                <w:iCs w:val="1"/>
              </w:rPr>
              <w:t xml:space="preserve">Recherche en éducation - Colloque international en hommage à Jacques Ginestié</w:t>
            </w:r>
            <w:r>
              <w:rPr/>
              <w:t xml:space="preserve">, Oct 2023, Marseille (13), France</w:t>
            </w:r>
          </w:p>
          <w:p>
            <w:pPr/>
            <w:r>
              <w:rPr/>
              <w:t xml:space="preserve">Communication dans un congrès</w:t>
            </w:r>
          </w:p>
          <w:p>
            <w:pPr/>
            <w:hyperlink r:id="rId107" w:history="1">
              <w:r>
                <w:rPr>
                  <w:color w:val="#410a8c"/>
                  <w:u w:val="single"/>
                </w:rPr>
                <w:t xml:space="preserve">hal-05475339v1</w:t>
              </w:r>
            </w:hyperlink>
          </w:p>
        </w:tc>
      </w:tr>
      <w:tr>
        <w:trPr/>
        <w:tc>
          <w:tcPr>
            <w:noWrap/>
          </w:tcPr>
          <w:p>
            <w:pPr>
              <w:spacing w:after="200"/>
            </w:pPr>
            <w:hyperlink r:id="rId109" w:history="1">
              <w:r>
                <w:rPr>
                  <w:color w:val="1e198e"/>
                  <w:b w:val="1"/>
                  <w:bCs w:val="1"/>
                  <w:u w:val="single"/>
                </w:rPr>
                <w:t xml:space="preserve">Pourquoi et comment combiner deux dispositifs d'enseignement-apprentissage du lexique?</w:t>
              </w:r>
            </w:hyperlink>
          </w:p>
          <w:p>
            <w:pPr/>
            <w:hyperlink r:id="rId10" w:history="1">
              <w:r>
                <w:rPr>
                  <w:color w:val="#410a8c"/>
                  <w:u w:val="single"/>
                </w:rPr>
                <w:t xml:space="preserve">Marie-Noëlle Roubaud</w:t>
              </w:r>
            </w:hyperlink>
            <w:r>
              <w:rPr/>
              <w:t xml:space="preserve">,</w:t>
            </w:r>
            <w:hyperlink r:id="rId31" w:history="1">
              <w:r>
                <w:rPr>
                  <w:color w:val="#410a8c"/>
                  <w:u w:val="single"/>
                </w:rPr>
                <w:t xml:space="preserve">Anne Sardier</w:t>
              </w:r>
            </w:hyperlink>
          </w:p>
          <w:p>
            <w:pPr/>
            <w:r>
              <w:rPr>
                <w:i w:val="1"/>
                <w:iCs w:val="1"/>
              </w:rPr>
              <w:t xml:space="preserve">90° congrès de l’ACFAS, « Recherches actuelles en didactique du lexique »</w:t>
            </w:r>
            <w:r>
              <w:rPr/>
              <w:t xml:space="preserve">, ACFAS, May 2023, Montréal (Québec), Canada</w:t>
            </w:r>
          </w:p>
          <w:p>
            <w:pPr/>
            <w:r>
              <w:rPr/>
              <w:t xml:space="preserve">Communication dans un congrès</w:t>
            </w:r>
          </w:p>
          <w:p>
            <w:pPr/>
            <w:hyperlink r:id="rId109" w:history="1">
              <w:r>
                <w:rPr>
                  <w:color w:val="#410a8c"/>
                  <w:u w:val="single"/>
                </w:rPr>
                <w:t xml:space="preserve">hal-05475392v1</w:t>
              </w:r>
            </w:hyperlink>
          </w:p>
        </w:tc>
      </w:tr>
      <w:tr>
        <w:trPr/>
        <w:tc>
          <w:tcPr>
            <w:noWrap/>
          </w:tcPr>
          <w:p>
            <w:pPr>
              <w:spacing w:after="200"/>
            </w:pPr>
            <w:hyperlink r:id="rId110" w:history="1">
              <w:r>
                <w:rPr>
                  <w:color w:val="1e198e"/>
                  <w:b w:val="1"/>
                  <w:bCs w:val="1"/>
                  <w:u w:val="single"/>
                </w:rPr>
                <w:t xml:space="preserve">Former par la recherche en didactique du lexique : un long fleuve tranquille ?</w:t>
              </w:r>
            </w:hyperlink>
          </w:p>
          <w:p>
            <w:pPr/>
            <w:hyperlink r:id="rId31"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Modèles en didactique du français et formation des enseignants</w:t>
            </w:r>
            <w:r>
              <w:rPr/>
              <w:t xml:space="preserve">, Université de Toulouse, Mar 2023, Toulouse, France</w:t>
            </w:r>
          </w:p>
          <w:p>
            <w:pPr/>
            <w:r>
              <w:rPr/>
              <w:t xml:space="preserve">Communication dans un congrès</w:t>
            </w:r>
          </w:p>
          <w:p>
            <w:pPr/>
            <w:hyperlink r:id="rId110" w:history="1">
              <w:r>
                <w:rPr>
                  <w:color w:val="#410a8c"/>
                  <w:u w:val="single"/>
                </w:rPr>
                <w:t xml:space="preserve">hal-04054286v1</w:t>
              </w:r>
            </w:hyperlink>
          </w:p>
        </w:tc>
      </w:tr>
      <w:tr>
        <w:trPr/>
        <w:tc>
          <w:tcPr>
            <w:noWrap/>
          </w:tcPr>
          <w:p>
            <w:pPr>
              <w:spacing w:after="200"/>
            </w:pPr>
            <w:hyperlink r:id="rId111" w:history="1">
              <w:r>
                <w:rPr>
                  <w:color w:val="1e198e"/>
                  <w:b w:val="1"/>
                  <w:bCs w:val="1"/>
                  <w:u w:val="single"/>
                </w:rPr>
                <w:t xml:space="preserve">A double reading of the verbs of speech and thought: a way to unveil writing skills</w:t>
              </w:r>
            </w:hyperlink>
          </w:p>
          <w:p>
            <w:pPr/>
            <w:hyperlink r:id="rId28" w:history="1">
              <w:r>
                <w:rPr>
                  <w:color w:val="#410a8c"/>
                  <w:u w:val="single"/>
                </w:rPr>
                <w:t xml:space="preserve">Adeline Chailly</w:t>
              </w:r>
            </w:hyperlink>
            <w:r>
              <w:rPr/>
              <w:t xml:space="preserve">,</w:t>
            </w:r>
            <w:hyperlink r:id="rId10" w:history="1">
              <w:r>
                <w:rPr>
                  <w:color w:val="#410a8c"/>
                  <w:u w:val="single"/>
                </w:rPr>
                <w:t xml:space="preserve">Marie-Noëlle Roubaud</w:t>
              </w:r>
            </w:hyperlink>
          </w:p>
          <w:p>
            <w:pPr/>
            <w:r>
              <w:rPr>
                <w:i w:val="1"/>
                <w:iCs w:val="1"/>
              </w:rPr>
              <w:t xml:space="preserve">Colloque international WRAB VI : From early literacy learning to writing in professional life</w:t>
            </w:r>
            <w:r>
              <w:rPr/>
              <w:t xml:space="preserve">, WRAB, Feb 2023, Trondheim ( Norvège), Norway</w:t>
            </w:r>
          </w:p>
          <w:p>
            <w:pPr/>
            <w:r>
              <w:rPr/>
              <w:t xml:space="preserve">Communication dans un congrès</w:t>
            </w:r>
          </w:p>
          <w:p>
            <w:pPr/>
            <w:hyperlink r:id="rId111" w:history="1">
              <w:r>
                <w:rPr>
                  <w:color w:val="#410a8c"/>
                  <w:u w:val="single"/>
                </w:rPr>
                <w:t xml:space="preserve">hal-05475453v1</w:t>
              </w:r>
            </w:hyperlink>
          </w:p>
        </w:tc>
      </w:tr>
      <w:tr>
        <w:trPr/>
        <w:tc>
          <w:tcPr>
            <w:noWrap/>
          </w:tcPr>
          <w:p>
            <w:pPr>
              <w:spacing w:after="200"/>
            </w:pPr>
            <w:hyperlink r:id="rId112" w:history="1">
              <w:r>
                <w:rPr>
                  <w:color w:val="1e198e"/>
                  <w:b w:val="1"/>
                  <w:bCs w:val="1"/>
                  <w:u w:val="single"/>
                </w:rPr>
                <w:t xml:space="preserve">De la recherche à la classe. Questionnements sur les retombées de deux dispositifs didactiques</w:t>
              </w:r>
            </w:hyperlink>
          </w:p>
          <w:p>
            <w:pPr/>
            <w:hyperlink r:id="rId31"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15e congrès de l'AIRDF</w:t>
            </w:r>
            <w:r>
              <w:rPr/>
              <w:t xml:space="preserve">, Université catholique de Louvain, May 2022, Louvain la Neuve, France</w:t>
            </w:r>
          </w:p>
          <w:p>
            <w:pPr/>
            <w:r>
              <w:rPr/>
              <w:t xml:space="preserve">Communication dans un congrès</w:t>
            </w:r>
          </w:p>
          <w:p>
            <w:pPr/>
            <w:hyperlink r:id="rId112" w:history="1">
              <w:r>
                <w:rPr>
                  <w:color w:val="#410a8c"/>
                  <w:u w:val="single"/>
                </w:rPr>
                <w:t xml:space="preserve">hal-03676827v1</w:t>
              </w:r>
            </w:hyperlink>
          </w:p>
        </w:tc>
      </w:tr>
      <w:tr>
        <w:trPr/>
        <w:tc>
          <w:tcPr>
            <w:noWrap/>
          </w:tcPr>
          <w:p>
            <w:pPr>
              <w:spacing w:after="200"/>
            </w:pPr>
            <w:hyperlink r:id="rId113" w:history="1">
              <w:r>
                <w:rPr>
                  <w:color w:val="1e198e"/>
                  <w:b w:val="1"/>
                  <w:bCs w:val="1"/>
                  <w:u w:val="single"/>
                </w:rPr>
                <w:t xml:space="preserve">DE LIRE ET ÉCRIRE À REALANG QUELLES RESSOURCES MÉTHODOLOGIQUES POUR LA FORMATION ?</w:t>
              </w:r>
            </w:hyperlink>
          </w:p>
          <w:p>
            <w:pPr/>
            <w:hyperlink r:id="rId114" w:history="1">
              <w:r>
                <w:rPr>
                  <w:color w:val="#410a8c"/>
                  <w:u w:val="single"/>
                </w:rPr>
                <w:t xml:space="preserve">Morgane Beaumanoir-Secq</w:t>
              </w:r>
            </w:hyperlink>
            <w:r>
              <w:rPr/>
              <w:t xml:space="preserve">,</w:t>
            </w:r>
            <w:hyperlink r:id="rId115" w:history="1">
              <w:r>
                <w:rPr>
                  <w:color w:val="#410a8c"/>
                  <w:u w:val="single"/>
                </w:rPr>
                <w:t xml:space="preserve">Lucie Breugghe</w:t>
              </w:r>
            </w:hyperlink>
            <w:r>
              <w:rPr/>
              <w:t xml:space="preserve">,</w:t>
            </w:r>
            <w:hyperlink r:id="rId116" w:history="1">
              <w:r>
                <w:rPr>
                  <w:color w:val="#410a8c"/>
                  <w:u w:val="single"/>
                </w:rPr>
                <w:t xml:space="preserve">Sandrine dos Santos</w:t>
              </w:r>
            </w:hyperlink>
            <w:r>
              <w:rPr/>
              <w:t xml:space="preserve">,</w:t>
            </w:r>
            <w:hyperlink r:id="rId12" w:history="1">
              <w:r>
                <w:rPr>
                  <w:color w:val="#410a8c"/>
                  <w:u w:val="single"/>
                </w:rPr>
                <w:t xml:space="preserve">Marie-Laure Elalouf</w:t>
              </w:r>
            </w:hyperlink>
            <w:r>
              <w:rPr/>
              <w:t xml:space="preserve">,</w:t>
            </w:r>
            <w:hyperlink r:id="rId25" w:history="1">
              <w:r>
                <w:rPr>
                  <w:color w:val="#410a8c"/>
                  <w:u w:val="single"/>
                </w:rPr>
                <w:t xml:space="preserve">Solveig Lepoire-Duc</w:t>
              </w:r>
            </w:hyperlink>
            <w:r>
              <w:rPr/>
              <w:t xml:space="preserve">et al.</w:t>
            </w:r>
          </w:p>
          <w:p>
            <w:pPr/>
            <w:r>
              <w:rPr>
                <w:i w:val="1"/>
                <w:iCs w:val="1"/>
              </w:rPr>
              <w:t xml:space="preserve">L'école primaire au 21e siècle</w:t>
            </w:r>
            <w:r>
              <w:rPr/>
              <w:t xml:space="preserve">, Oct 2021, Cergy, France</w:t>
            </w:r>
          </w:p>
          <w:p>
            <w:pPr/>
            <w:r>
              <w:rPr/>
              <w:t xml:space="preserve">Communication dans un congrès</w:t>
            </w:r>
          </w:p>
          <w:p>
            <w:pPr/>
            <w:hyperlink r:id="rId113" w:history="1">
              <w:r>
                <w:rPr>
                  <w:color w:val="#410a8c"/>
                  <w:u w:val="single"/>
                </w:rPr>
                <w:t xml:space="preserve">halshs-03915708v1</w:t>
              </w:r>
            </w:hyperlink>
          </w:p>
        </w:tc>
      </w:tr>
      <w:tr>
        <w:trPr/>
        <w:tc>
          <w:tcPr>
            <w:noWrap/>
          </w:tcPr>
          <w:p>
            <w:pPr>
              <w:spacing w:after="200"/>
            </w:pPr>
            <w:hyperlink r:id="rId117" w:history="1">
              <w:r>
                <w:rPr>
                  <w:color w:val="1e198e"/>
                  <w:b w:val="1"/>
                  <w:bCs w:val="1"/>
                  <w:u w:val="single"/>
                </w:rPr>
                <w:t xml:space="preserve">Recherche et formation : le cas de l’adjectif</w:t>
              </w:r>
            </w:hyperlink>
          </w:p>
          <w:p>
            <w:pPr/>
            <w:hyperlink r:id="rId25" w:history="1">
              <w:r>
                <w:rPr>
                  <w:color w:val="#410a8c"/>
                  <w:u w:val="single"/>
                </w:rPr>
                <w:t xml:space="preserve">Solveig Lepoire-Duc</w:t>
              </w:r>
            </w:hyperlink>
            <w:r>
              <w:rPr/>
              <w:t xml:space="preserve">,</w:t>
            </w:r>
            <w:hyperlink r:id="rId10" w:history="1">
              <w:r>
                <w:rPr>
                  <w:color w:val="#410a8c"/>
                  <w:u w:val="single"/>
                </w:rPr>
                <w:t xml:space="preserve">Marie-Noëlle Roubaud</w:t>
              </w:r>
            </w:hyperlink>
          </w:p>
          <w:p>
            <w:pPr/>
            <w:r>
              <w:rPr>
                <w:i w:val="1"/>
                <w:iCs w:val="1"/>
              </w:rPr>
              <w:t xml:space="preserve">L’école primaire au 21ème siècle</w:t>
            </w:r>
            <w:r>
              <w:rPr/>
              <w:t xml:space="preserve">, CY éducation - CY Cergy Paris Université, Sep 2021, Antony, France</w:t>
            </w:r>
          </w:p>
          <w:p>
            <w:pPr/>
            <w:r>
              <w:rPr/>
              <w:t xml:space="preserve">Communication dans un congrès</w:t>
            </w:r>
          </w:p>
          <w:p>
            <w:pPr/>
            <w:hyperlink r:id="rId117" w:history="1">
              <w:r>
                <w:rPr>
                  <w:color w:val="#410a8c"/>
                  <w:u w:val="single"/>
                </w:rPr>
                <w:t xml:space="preserve">hal-03549795v1</w:t>
              </w:r>
            </w:hyperlink>
          </w:p>
        </w:tc>
      </w:tr>
      <w:tr>
        <w:trPr/>
        <w:tc>
          <w:tcPr>
            <w:noWrap/>
          </w:tcPr>
          <w:p>
            <w:pPr>
              <w:spacing w:after="200"/>
            </w:pPr>
            <w:hyperlink r:id="rId118" w:history="1">
              <w:r>
                <w:rPr>
                  <w:color w:val="1e198e"/>
                  <w:b w:val="1"/>
                  <w:bCs w:val="1"/>
                  <w:u w:val="single"/>
                </w:rPr>
                <w:t xml:space="preserve">Du quantitatif au qualitatif : focus sur la compétence lexicale et sur la compétence littéraire et pragmatique</w:t>
              </w:r>
            </w:hyperlink>
          </w:p>
          <w:p>
            <w:pPr/>
            <w:hyperlink r:id="rId119" w:history="1">
              <w:r>
                <w:rPr>
                  <w:color w:val="#410a8c"/>
                  <w:u w:val="single"/>
                </w:rPr>
                <w:t xml:space="preserve">Maurice Niwese</w:t>
              </w:r>
            </w:hyperlink>
            <w:r>
              <w:rPr/>
              <w:t xml:space="preserve">,</w:t>
            </w:r>
            <w:hyperlink r:id="rId120" w:history="1">
              <w:r>
                <w:rPr>
                  <w:color w:val="#410a8c"/>
                  <w:u w:val="single"/>
                </w:rPr>
                <w:t xml:space="preserve">Jacqueline Lafont-Terranova</w:t>
              </w:r>
            </w:hyperlink>
            <w:r>
              <w:rPr/>
              <w:t xml:space="preserve">,</w:t>
            </w:r>
            <w:hyperlink r:id="rId10" w:history="1">
              <w:r>
                <w:rPr>
                  <w:color w:val="#410a8c"/>
                  <w:u w:val="single"/>
                </w:rPr>
                <w:t xml:space="preserve">Marie-Noëlle Roubaud</w:t>
              </w:r>
            </w:hyperlink>
            <w:r>
              <w:rPr/>
              <w:t xml:space="preserve">,</w:t>
            </w:r>
            <w:hyperlink r:id="rId31" w:history="1">
              <w:r>
                <w:rPr>
                  <w:color w:val="#410a8c"/>
                  <w:u w:val="single"/>
                </w:rPr>
                <w:t xml:space="preserve">Anne Sardier</w:t>
              </w:r>
            </w:hyperlink>
            <w:r>
              <w:rPr/>
              <w:t xml:space="preserve">,</w:t>
            </w:r>
            <w:hyperlink r:id="rId16" w:history="1">
              <w:r>
                <w:rPr>
                  <w:color w:val="#410a8c"/>
                  <w:u w:val="single"/>
                </w:rPr>
                <w:t xml:space="preserve">Kathy Similowski</w:t>
              </w:r>
            </w:hyperlink>
          </w:p>
          <w:p>
            <w:pPr/>
            <w:r>
              <w:rPr>
                <w:i w:val="1"/>
                <w:iCs w:val="1"/>
              </w:rPr>
              <w:t xml:space="preserve">Colloque de restitution du projet ANR ECRICOL Compétences et difficultés des élèves en matière d'écriture à l'entrée au collège</w:t>
            </w:r>
            <w:r>
              <w:rPr/>
              <w:t xml:space="preserve">, Maurice Niwese; Université de Bordeaux-INSPE, Sep 2020, Bordeaux, France</w:t>
            </w:r>
          </w:p>
          <w:p>
            <w:pPr/>
            <w:r>
              <w:rPr/>
              <w:t xml:space="preserve">Communication dans un congrès</w:t>
            </w:r>
          </w:p>
          <w:p>
            <w:pPr/>
            <w:hyperlink r:id="rId118" w:history="1">
              <w:r>
                <w:rPr>
                  <w:color w:val="#410a8c"/>
                  <w:u w:val="single"/>
                </w:rPr>
                <w:t xml:space="preserve">hal-03171461v1</w:t>
              </w:r>
            </w:hyperlink>
          </w:p>
        </w:tc>
      </w:tr>
      <w:tr>
        <w:trPr/>
        <w:tc>
          <w:tcPr>
            <w:noWrap/>
          </w:tcPr>
          <w:p>
            <w:pPr>
              <w:spacing w:after="200"/>
            </w:pPr>
            <w:hyperlink r:id="rId121" w:history="1">
              <w:r>
                <w:rPr>
                  <w:color w:val="1e198e"/>
                  <w:b w:val="1"/>
                  <w:bCs w:val="1"/>
                  <w:u w:val="single"/>
                </w:rPr>
                <w:t xml:space="preserve">C’est comme ça que j’ai perdu mon papa ! Les constructions en ‘c’est comme ça que’ en français parlé et écrit</w:t>
              </w:r>
            </w:hyperlink>
          </w:p>
          <w:p>
            <w:pPr/>
            <w:hyperlink r:id="rId10" w:history="1">
              <w:r>
                <w:rPr>
                  <w:color w:val="#410a8c"/>
                  <w:u w:val="single"/>
                </w:rPr>
                <w:t xml:space="preserve">Marie-Noëlle Roubaud</w:t>
              </w:r>
            </w:hyperlink>
            <w:r>
              <w:rPr/>
              <w:t xml:space="preserve">,</w:t>
            </w:r>
            <w:hyperlink r:id="rId18" w:history="1">
              <w:r>
                <w:rPr>
                  <w:color w:val="#410a8c"/>
                  <w:u w:val="single"/>
                </w:rPr>
                <w:t xml:space="preserve">Frédéric Sabio</w:t>
              </w:r>
            </w:hyperlink>
          </w:p>
          <w:p>
            <w:pPr/>
            <w:r>
              <w:rPr>
                <w:i w:val="1"/>
                <w:iCs w:val="1"/>
              </w:rPr>
              <w:t xml:space="preserve">Congrès Mondial de Linguistique Française (CMLF 2018)</w:t>
            </w:r>
            <w:r>
              <w:rPr/>
              <w:t xml:space="preserve">, Jul 2018, Mons, Belgique</w:t>
            </w:r>
          </w:p>
          <w:p>
            <w:pPr/>
            <w:r>
              <w:rPr/>
              <w:t xml:space="preserve">Communication dans un congrès</w:t>
            </w:r>
          </w:p>
          <w:p>
            <w:pPr/>
            <w:hyperlink r:id="rId121" w:history="1">
              <w:r>
                <w:rPr>
                  <w:color w:val="#410a8c"/>
                  <w:u w:val="single"/>
                </w:rPr>
                <w:t xml:space="preserve">hal-02112882v1</w:t>
              </w:r>
            </w:hyperlink>
          </w:p>
        </w:tc>
      </w:tr>
      <w:tr>
        <w:trPr/>
        <w:tc>
          <w:tcPr>
            <w:noWrap/>
          </w:tcPr>
          <w:p>
            <w:pPr>
              <w:spacing w:after="200"/>
            </w:pPr>
            <w:hyperlink r:id="rId122" w:history="1">
              <w:r>
                <w:rPr>
                  <w:color w:val="1e198e"/>
                  <w:b w:val="1"/>
                  <w:bCs w:val="1"/>
                  <w:u w:val="single"/>
                </w:rPr>
                <w:t xml:space="preserve">La lecture au service de l’écriture des genres à l’école française.</w:t>
              </w:r>
            </w:hyperlink>
          </w:p>
          <w:p>
            <w:pPr/>
            <w:hyperlink r:id="rId10" w:history="1">
              <w:r>
                <w:rPr>
                  <w:color w:val="#410a8c"/>
                  <w:u w:val="single"/>
                </w:rPr>
                <w:t xml:space="preserve">Marie-Noëlle Roubaud</w:t>
              </w:r>
            </w:hyperlink>
            <w:r>
              <w:rPr/>
              <w:t xml:space="preserve">,</w:t>
            </w:r>
            <w:hyperlink r:id="rId66" w:history="1">
              <w:r>
                <w:rPr>
                  <w:color w:val="#410a8c"/>
                  <w:u w:val="single"/>
                </w:rPr>
                <w:t xml:space="preserve">Christina Romain</w:t>
              </w:r>
            </w:hyperlink>
          </w:p>
          <w:p>
            <w:pPr/>
            <w:r>
              <w:rPr>
                <w:i w:val="1"/>
                <w:iCs w:val="1"/>
              </w:rPr>
              <w:t xml:space="preserve">Colloque Writing Research Across Borders (WRAB) IV</w:t>
            </w:r>
            <w:r>
              <w:rPr/>
              <w:t xml:space="preserve">, Feb 2017, Bogota, Colombie</w:t>
            </w:r>
          </w:p>
          <w:p>
            <w:pPr/>
            <w:r>
              <w:rPr/>
              <w:t xml:space="preserve">Communication dans un congrès</w:t>
            </w:r>
          </w:p>
          <w:p>
            <w:pPr/>
            <w:hyperlink r:id="rId122" w:history="1">
              <w:r>
                <w:rPr>
                  <w:color w:val="#410a8c"/>
                  <w:u w:val="single"/>
                </w:rPr>
                <w:t xml:space="preserve">hal-01476879v1</w:t>
              </w:r>
            </w:hyperlink>
          </w:p>
        </w:tc>
      </w:tr>
      <w:tr>
        <w:trPr/>
        <w:tc>
          <w:tcPr>
            <w:noWrap/>
          </w:tcPr>
          <w:p>
            <w:pPr>
              <w:spacing w:after="200"/>
            </w:pPr>
            <w:hyperlink r:id="rId123" w:history="1">
              <w:r>
                <w:rPr>
                  <w:color w:val="1e198e"/>
                  <w:b w:val="1"/>
                  <w:bCs w:val="1"/>
                  <w:u w:val="single"/>
                </w:rPr>
                <w:t xml:space="preserve">Recherche comparative sur les apprentissages lexicaux</w:t>
              </w:r>
            </w:hyperlink>
          </w:p>
          <w:p>
            <w:pPr/>
            <w:hyperlink r:id="rId124" w:history="1">
              <w:r>
                <w:rPr>
                  <w:color w:val="#410a8c"/>
                  <w:u w:val="single"/>
                </w:rPr>
                <w:t xml:space="preserve">Nicole Biagioli</w:t>
              </w:r>
            </w:hyperlink>
            <w:r>
              <w:rPr/>
              <w:t xml:space="preserve">,</w:t>
            </w:r>
            <w:hyperlink r:id="rId10" w:history="1">
              <w:r>
                <w:rPr>
                  <w:color w:val="#410a8c"/>
                  <w:u w:val="single"/>
                </w:rPr>
                <w:t xml:space="preserve">Marie-Noëlle Roubaud</w:t>
              </w:r>
            </w:hyperlink>
            <w:r>
              <w:rPr/>
              <w:t xml:space="preserve">,</w:t>
            </w:r>
            <w:hyperlink r:id="rId125" w:history="1">
              <w:r>
                <w:rPr>
                  <w:color w:val="#410a8c"/>
                  <w:u w:val="single"/>
                </w:rPr>
                <w:t xml:space="preserve">Frédéric Torterat</w:t>
              </w:r>
            </w:hyperlink>
          </w:p>
          <w:p>
            <w:pPr/>
            <w:r>
              <w:rPr>
                <w:i w:val="1"/>
                <w:iCs w:val="1"/>
              </w:rPr>
              <w:t xml:space="preserve">Journée scientifique SFÉRÉ</w:t>
            </w:r>
            <w:r>
              <w:rPr/>
              <w:t xml:space="preserve">, Université d'Aix-Marseille, Mar 2015, Marseille, France</w:t>
            </w:r>
          </w:p>
          <w:p>
            <w:pPr/>
            <w:r>
              <w:rPr/>
              <w:t xml:space="preserve">Communication dans un congrès</w:t>
            </w:r>
          </w:p>
          <w:p>
            <w:pPr/>
            <w:hyperlink r:id="rId123" w:history="1">
              <w:r>
                <w:rPr>
                  <w:color w:val="#410a8c"/>
                  <w:u w:val="single"/>
                </w:rPr>
                <w:t xml:space="preserve">halshs-01887145v1</w:t>
              </w:r>
            </w:hyperlink>
          </w:p>
        </w:tc>
      </w:tr>
      <w:tr>
        <w:trPr/>
        <w:tc>
          <w:tcPr>
            <w:noWrap/>
          </w:tcPr>
          <w:p>
            <w:pPr>
              <w:spacing w:after="200"/>
            </w:pPr>
            <w:hyperlink r:id="rId126" w:history="1">
              <w:r>
                <w:rPr>
                  <w:color w:val="1e198e"/>
                  <w:b w:val="1"/>
                  <w:bCs w:val="1"/>
                  <w:u w:val="single"/>
                </w:rPr>
                <w:t xml:space="preserve">Vers une cartographie des compétences syntaxiques et textuelles en production verbale écrite de 9 à 12 ans : indicateurs de maîtrise et de progressivité</w:t>
              </w:r>
            </w:hyperlink>
          </w:p>
          <w:p>
            <w:pPr/>
            <w:hyperlink r:id="rId127" w:history="1">
              <w:r>
                <w:rPr>
                  <w:color w:val="#410a8c"/>
                  <w:u w:val="single"/>
                </w:rPr>
                <w:t xml:space="preserve">Claudine Garcia-Debanc</w:t>
              </w:r>
            </w:hyperlink>
            <w:r>
              <w:rPr/>
              <w:t xml:space="preserve">,</w:t>
            </w:r>
            <w:hyperlink r:id="rId128" w:history="1">
              <w:r>
                <w:rPr>
                  <w:color w:val="#410a8c"/>
                  <w:u w:val="single"/>
                </w:rPr>
                <w:t xml:space="preserve">Véronique Paolacci</w:t>
              </w:r>
            </w:hyperlink>
            <w:r>
              <w:rPr/>
              <w:t xml:space="preserve">,</w:t>
            </w:r>
            <w:hyperlink r:id="rId129" w:history="1">
              <w:r>
                <w:rPr>
                  <w:color w:val="#410a8c"/>
                  <w:u w:val="single"/>
                </w:rPr>
                <w:t xml:space="preserve">Myriam Bras</w:t>
              </w:r>
            </w:hyperlink>
            <w:r>
              <w:rPr/>
              <w:t xml:space="preserve">,</w:t>
            </w:r>
            <w:hyperlink r:id="rId130" w:history="1">
              <w:r>
                <w:rPr>
                  <w:color w:val="#410a8c"/>
                  <w:u w:val="single"/>
                </w:rPr>
                <w:t xml:space="preserve">Nathalie Rossi-Gensane</w:t>
              </w:r>
            </w:hyperlink>
            <w:r>
              <w:rPr/>
              <w:t xml:space="preserve">,</w:t>
            </w:r>
            <w:hyperlink r:id="rId10" w:history="1">
              <w:r>
                <w:rPr>
                  <w:color w:val="#410a8c"/>
                  <w:u w:val="single"/>
                </w:rPr>
                <w:t xml:space="preserve">Marie-Noëlle Roubaud</w:t>
              </w:r>
            </w:hyperlink>
          </w:p>
          <w:p>
            <w:pPr/>
            <w:r>
              <w:rPr>
                <w:i w:val="1"/>
                <w:iCs w:val="1"/>
              </w:rPr>
              <w:t xml:space="preserve">Writing Research Accross Borders III (WRAB)</w:t>
            </w:r>
            <w:r>
              <w:rPr/>
              <w:t xml:space="preserve">, Feb 2014, Paris, France</w:t>
            </w:r>
          </w:p>
          <w:p>
            <w:pPr/>
            <w:r>
              <w:rPr/>
              <w:t xml:space="preserve">Communication dans un congrès</w:t>
            </w:r>
          </w:p>
          <w:p>
            <w:pPr/>
            <w:hyperlink r:id="rId126" w:history="1">
              <w:r>
                <w:rPr>
                  <w:color w:val="#410a8c"/>
                  <w:u w:val="single"/>
                </w:rPr>
                <w:t xml:space="preserve">hal-00987793v1</w:t>
              </w:r>
            </w:hyperlink>
          </w:p>
        </w:tc>
      </w:tr>
      <w:tr>
        <w:trPr/>
        <w:tc>
          <w:tcPr>
            <w:noWrap/>
          </w:tcPr>
          <w:p>
            <w:pPr>
              <w:spacing w:after="200"/>
            </w:pPr>
            <w:hyperlink r:id="rId131" w:history="1">
              <w:r>
                <w:rPr>
                  <w:color w:val="1e198e"/>
                  <w:b w:val="1"/>
                  <w:bCs w:val="1"/>
                  <w:u w:val="single"/>
                </w:rPr>
                <w:t xml:space="preserve">Le verbe au cours préparatoire : premières constructions du concept</w:t>
              </w:r>
            </w:hyperlink>
          </w:p>
          <w:p>
            <w:pPr/>
            <w:hyperlink r:id="rId132" w:history="1">
              <w:r>
                <w:rPr>
                  <w:color w:val="#410a8c"/>
                  <w:u w:val="single"/>
                </w:rPr>
                <w:t xml:space="preserve">Corinne Gomila</w:t>
              </w:r>
            </w:hyperlink>
            <w:r>
              <w:rPr/>
              <w:t xml:space="preserve">,</w:t>
            </w:r>
            <w:hyperlink r:id="rId10" w:history="1">
              <w:r>
                <w:rPr>
                  <w:color w:val="#410a8c"/>
                  <w:u w:val="single"/>
                </w:rPr>
                <w:t xml:space="preserve">Marie-Noëlle Roubaud</w:t>
              </w:r>
            </w:hyperlink>
          </w:p>
          <w:p>
            <w:pPr/>
            <w:r>
              <w:rPr>
                <w:i w:val="1"/>
                <w:iCs w:val="1"/>
              </w:rPr>
              <w:t xml:space="preserve">Journée d'étude Le verbe : perspectives linguistiques et didactiques, laboratoire Grammatica, Université d'Artois, Arras, 12 janvier 2011</w:t>
            </w:r>
            <w:r>
              <w:rPr/>
              <w:t xml:space="preserve">, 2013, Arras, France. pp.31-45</w:t>
            </w:r>
          </w:p>
          <w:p>
            <w:pPr/>
            <w:r>
              <w:rPr/>
              <w:t xml:space="preserve">Communication dans un congrès</w:t>
            </w:r>
          </w:p>
          <w:p>
            <w:pPr/>
            <w:hyperlink r:id="rId131" w:history="1">
              <w:r>
                <w:rPr>
                  <w:color w:val="#410a8c"/>
                  <w:u w:val="single"/>
                </w:rPr>
                <w:t xml:space="preserve">hal-03071490v1</w:t>
              </w:r>
            </w:hyperlink>
          </w:p>
        </w:tc>
      </w:tr>
      <w:tr>
        <w:trPr/>
        <w:tc>
          <w:tcPr>
            <w:noWrap/>
          </w:tcPr>
          <w:p>
            <w:pPr>
              <w:spacing w:after="200"/>
            </w:pPr>
            <w:hyperlink r:id="rId133" w:history="1">
              <w:r>
                <w:rPr>
                  <w:color w:val="1e198e"/>
                  <w:b w:val="1"/>
                  <w:bCs w:val="1"/>
                  <w:u w:val="single"/>
                </w:rPr>
                <w:t xml:space="preserve">Décrire : analyse linguistique et analyse comparée de séances de classe.</w:t>
              </w:r>
            </w:hyperlink>
          </w:p>
          <w:p>
            <w:pPr/>
            <w:hyperlink r:id="rId58" w:history="1">
              <w:r>
                <w:rPr>
                  <w:color w:val="#410a8c"/>
                  <w:u w:val="single"/>
                </w:rPr>
                <w:t xml:space="preserve">Karine Millon Faure</w:t>
              </w:r>
            </w:hyperlink>
            <w:r>
              <w:rPr/>
              <w:t xml:space="preserve">,</w:t>
            </w:r>
            <w:hyperlink r:id="rId10" w:history="1">
              <w:r>
                <w:rPr>
                  <w:color w:val="#410a8c"/>
                  <w:u w:val="single"/>
                </w:rPr>
                <w:t xml:space="preserve">Marie-Noëlle Roubaud</w:t>
              </w:r>
            </w:hyperlink>
          </w:p>
          <w:p>
            <w:pPr/>
            <w:r>
              <w:rPr>
                <w:i w:val="1"/>
                <w:iCs w:val="1"/>
              </w:rPr>
              <w:t xml:space="preserve">Colloque ARCD 2013</w:t>
            </w:r>
            <w:r>
              <w:rPr/>
              <w:t xml:space="preserve">, 2013, Marseille (13), France</w:t>
            </w:r>
          </w:p>
          <w:p>
            <w:pPr/>
            <w:r>
              <w:rPr/>
              <w:t xml:space="preserve">Communication dans un congrès</w:t>
            </w:r>
          </w:p>
          <w:p>
            <w:pPr/>
            <w:hyperlink r:id="rId133" w:history="1">
              <w:r>
                <w:rPr>
                  <w:color w:val="#410a8c"/>
                  <w:u w:val="single"/>
                </w:rPr>
                <w:t xml:space="preserve">hal-04436158v1</w:t>
              </w:r>
            </w:hyperlink>
          </w:p>
        </w:tc>
      </w:tr>
      <w:tr>
        <w:trPr/>
        <w:tc>
          <w:tcPr>
            <w:noWrap/>
          </w:tcPr>
          <w:p>
            <w:pPr>
              <w:spacing w:after="200"/>
            </w:pPr>
            <w:hyperlink r:id="rId134" w:history="1">
              <w:r>
                <w:rPr>
                  <w:color w:val="1e198e"/>
                  <w:b w:val="1"/>
                  <w:bCs w:val="1"/>
                  <w:u w:val="single"/>
                </w:rPr>
                <w:t xml:space="preserve">Remembering Claire-Blanche-Benveniste</w:t>
              </w:r>
            </w:hyperlink>
          </w:p>
          <w:p>
            <w:pPr/>
            <w:hyperlink r:id="rId10" w:history="1">
              <w:r>
                <w:rPr>
                  <w:color w:val="#410a8c"/>
                  <w:u w:val="single"/>
                </w:rPr>
                <w:t xml:space="preserve">Marie-Noëlle Roubaud</w:t>
              </w:r>
            </w:hyperlink>
            <w:r>
              <w:rPr/>
              <w:t xml:space="preserve">,</w:t>
            </w:r>
            <w:hyperlink r:id="rId18" w:history="1">
              <w:r>
                <w:rPr>
                  <w:color w:val="#410a8c"/>
                  <w:u w:val="single"/>
                </w:rPr>
                <w:t xml:space="preserve">Frédéric Sabio</w:t>
              </w:r>
            </w:hyperlink>
          </w:p>
          <w:p>
            <w:pPr/>
            <w:r>
              <w:rPr>
                <w:i w:val="1"/>
                <w:iCs w:val="1"/>
              </w:rPr>
              <w:t xml:space="preserve">Speech and Corpora International Conference (GSCP)</w:t>
            </w:r>
            <w:r>
              <w:rPr/>
              <w:t xml:space="preserve">, Feb 2012, Belo Horizonte, Brazil. pp.1-5</w:t>
            </w:r>
          </w:p>
          <w:p>
            <w:pPr/>
            <w:r>
              <w:rPr/>
              <w:t xml:space="preserve">Communication dans un congrès</w:t>
            </w:r>
          </w:p>
          <w:p>
            <w:pPr/>
            <w:hyperlink r:id="rId134" w:history="1">
              <w:r>
                <w:rPr>
                  <w:color w:val="#410a8c"/>
                  <w:u w:val="single"/>
                </w:rPr>
                <w:t xml:space="preserve">hal-01510664v1</w:t>
              </w:r>
            </w:hyperlink>
          </w:p>
        </w:tc>
      </w:tr>
      <w:tr>
        <w:trPr/>
        <w:tc>
          <w:tcPr>
            <w:noWrap/>
          </w:tcPr>
          <w:p>
            <w:pPr>
              <w:spacing w:after="200"/>
            </w:pPr>
            <w:hyperlink r:id="rId135" w:history="1">
              <w:r>
                <w:rPr>
                  <w:color w:val="1e198e"/>
                  <w:b w:val="1"/>
                  <w:bCs w:val="1"/>
                  <w:u w:val="single"/>
                </w:rPr>
                <w:t xml:space="preserve">Du rédigeur au rédacteur : vers une définition de l'écriture professionnelle</w:t>
              </w:r>
            </w:hyperlink>
          </w:p>
          <w:p>
            <w:pPr/>
            <w:hyperlink r:id="rId136" w:history="1">
              <w:r>
                <w:rPr>
                  <w:color w:val="#410a8c"/>
                  <w:u w:val="single"/>
                </w:rPr>
                <w:t xml:space="preserve">Stéphanie Fonvielle</w:t>
              </w:r>
            </w:hyperlink>
            <w:r>
              <w:rPr/>
              <w:t xml:space="preserve">,</w:t>
            </w:r>
            <w:hyperlink r:id="rId137" w:history="1">
              <w:r>
                <w:rPr>
                  <w:color w:val="#410a8c"/>
                  <w:u w:val="single"/>
                </w:rPr>
                <w:t xml:space="preserve">Marie-Emmanuelle Pereira</w:t>
              </w:r>
            </w:hyperlink>
            <w:r>
              <w:rPr/>
              <w:t xml:space="preserve">,</w:t>
            </w:r>
            <w:hyperlink r:id="rId138" w:history="1">
              <w:r>
                <w:rPr>
                  <w:color w:val="#410a8c"/>
                  <w:u w:val="single"/>
                </w:rPr>
                <w:t xml:space="preserve">Véronique Rey</w:t>
              </w:r>
            </w:hyperlink>
            <w:r>
              <w:rPr/>
              <w:t xml:space="preserve">,</w:t>
            </w:r>
            <w:hyperlink r:id="rId10" w:history="1">
              <w:r>
                <w:rPr>
                  <w:color w:val="#410a8c"/>
                  <w:u w:val="single"/>
                </w:rPr>
                <w:t xml:space="preserve">Marie-Noëlle Roubaud</w:t>
              </w:r>
            </w:hyperlink>
          </w:p>
          <w:p>
            <w:pPr/>
            <w:r>
              <w:rPr>
                <w:i w:val="1"/>
                <w:iCs w:val="1"/>
              </w:rPr>
              <w:t xml:space="preserve">Stratégies d'écriture, Stratégies d'apprentissage de la maternelle à l'Université : colloque international</w:t>
            </w:r>
            <w:r>
              <w:rPr/>
              <w:t xml:space="preserve">, IUFM d'Alsace; LiLPa (EA 1339, Equipe didactique des langues); Université de Strasbourg, Mar 2012, Colmar, France</w:t>
            </w:r>
          </w:p>
          <w:p>
            <w:pPr/>
            <w:r>
              <w:rPr/>
              <w:t xml:space="preserve">Communication dans un congrès</w:t>
            </w:r>
          </w:p>
          <w:p>
            <w:pPr/>
            <w:hyperlink r:id="rId135" w:history="1">
              <w:r>
                <w:rPr>
                  <w:color w:val="#410a8c"/>
                  <w:u w:val="single"/>
                </w:rPr>
                <w:t xml:space="preserve">hal-03841079v1</w:t>
              </w:r>
            </w:hyperlink>
          </w:p>
        </w:tc>
      </w:tr>
      <w:tr>
        <w:trPr/>
        <w:tc>
          <w:tcPr>
            <w:noWrap/>
          </w:tcPr>
          <w:p>
            <w:pPr>
              <w:spacing w:after="200"/>
            </w:pPr>
            <w:hyperlink r:id="rId139" w:history="1">
              <w:r>
                <w:rPr>
                  <w:color w:val="1e198e"/>
                  <w:b w:val="1"/>
                  <w:bCs w:val="1"/>
                  <w:u w:val="single"/>
                </w:rPr>
                <w:t xml:space="preserve">Les Si-Constructions et la fonction sujet en français contemporain</w:t>
              </w:r>
            </w:hyperlink>
          </w:p>
          <w:p>
            <w:pPr/>
            <w:hyperlink r:id="rId10" w:history="1">
              <w:r>
                <w:rPr>
                  <w:color w:val="#410a8c"/>
                  <w:u w:val="single"/>
                </w:rPr>
                <w:t xml:space="preserve">Marie-Noëlle Roubaud</w:t>
              </w:r>
            </w:hyperlink>
            <w:r>
              <w:rPr/>
              <w:t xml:space="preserve">,</w:t>
            </w:r>
            <w:hyperlink r:id="rId18" w:history="1">
              <w:r>
                <w:rPr>
                  <w:color w:val="#410a8c"/>
                  <w:u w:val="single"/>
                </w:rPr>
                <w:t xml:space="preserve">Frédéric Sabio</w:t>
              </w:r>
            </w:hyperlink>
          </w:p>
          <w:p>
            <w:pPr/>
            <w:r>
              <w:rPr>
                <w:i w:val="1"/>
                <w:iCs w:val="1"/>
              </w:rPr>
              <w:t xml:space="preserve">Congrès Mondial de linguistique française</w:t>
            </w:r>
            <w:r>
              <w:rPr/>
              <w:t xml:space="preserve">, Jul 2010, New Orleans, États-Unis. pp.1-12</w:t>
            </w:r>
          </w:p>
          <w:p>
            <w:pPr/>
            <w:r>
              <w:rPr/>
              <w:t xml:space="preserve">Communication dans un congrès</w:t>
            </w:r>
          </w:p>
          <w:p>
            <w:pPr/>
            <w:hyperlink r:id="rId139" w:history="1">
              <w:r>
                <w:rPr>
                  <w:color w:val="#410a8c"/>
                  <w:u w:val="single"/>
                </w:rPr>
                <w:t xml:space="preserve">hal-00576853v1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Projet XENIOS ZEUS (eXpanding Educational traiNing actIvities fOr refugeeS in Zones of apprEndship Utilising educational Structures) : enseigner le français et accueillir les réfugiés en France</w:t>
              </w:r>
            </w:hyperlink>
          </w:p>
          <w:p>
            <w:pPr/>
            <w:hyperlink r:id="rId10" w:history="1">
              <w:r>
                <w:rPr>
                  <w:color w:val="#410a8c"/>
                  <w:u w:val="single"/>
                </w:rPr>
                <w:t xml:space="preserve">Marie-Noëlle Roubaud</w:t>
              </w:r>
            </w:hyperlink>
            <w:r>
              <w:rPr/>
              <w:t xml:space="preserve">,</w:t>
            </w:r>
            <w:hyperlink r:id="rId35" w:history="1">
              <w:r>
                <w:rPr>
                  <w:color w:val="#410a8c"/>
                  <w:u w:val="single"/>
                </w:rPr>
                <w:t xml:space="preserve">Karima Gouaïch</w:t>
              </w:r>
            </w:hyperlink>
            <w:r>
              <w:rPr/>
              <w:t xml:space="preserve">,</w:t>
            </w:r>
            <w:hyperlink r:id="rId61" w:history="1">
              <w:r>
                <w:rPr>
                  <w:color w:val="#410a8c"/>
                  <w:u w:val="single"/>
                </w:rPr>
                <w:t xml:space="preserve">Brahim Azaoui</w:t>
              </w:r>
            </w:hyperlink>
            <w:r>
              <w:rPr/>
              <w:t xml:space="preserve">,</w:t>
            </w:r>
            <w:hyperlink r:id="rId141" w:history="1">
              <w:r>
                <w:rPr>
                  <w:color w:val="#410a8c"/>
                  <w:u w:val="single"/>
                </w:rPr>
                <w:t xml:space="preserve">Anaïs Tremege</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140" w:history="1">
              <w:r>
                <w:rPr>
                  <w:color w:val="#410a8c"/>
                  <w:u w:val="single"/>
                </w:rPr>
                <w:t xml:space="preserve">hal-02113927v1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grammaire pour écrire - CE2 et cycle 3</w:t>
              </w:r>
            </w:hyperlink>
          </w:p>
          <w:p>
            <w:pPr/>
            <w:hyperlink r:id="rId127" w:history="1">
              <w:r>
                <w:rPr>
                  <w:color w:val="#410a8c"/>
                  <w:u w:val="single"/>
                </w:rPr>
                <w:t xml:space="preserve">Claudine Garcia-Debanc</w:t>
              </w:r>
            </w:hyperlink>
            <w:r>
              <w:rPr/>
              <w:t xml:space="preserve">,</w:t>
            </w:r>
            <w:hyperlink r:id="rId10" w:history="1">
              <w:r>
                <w:rPr>
                  <w:color w:val="#410a8c"/>
                  <w:u w:val="single"/>
                </w:rPr>
                <w:t xml:space="preserve">Marie-Noëlle Roubaud</w:t>
              </w:r>
            </w:hyperlink>
            <w:r>
              <w:rPr/>
              <w:t xml:space="preserve">,</w:t>
            </w:r>
            <w:hyperlink r:id="rId143" w:history="1">
              <w:r>
                <w:rPr>
                  <w:color w:val="#410a8c"/>
                  <w:u w:val="single"/>
                </w:rPr>
                <w:t xml:space="preserve">Mélissa Béchour</w:t>
              </w:r>
            </w:hyperlink>
          </w:p>
          <w:p>
            <w:pPr/>
            <w:r>
              <w:rPr/>
              <w:t xml:space="preserve">, 2022, Guides pour enseigner, Retz, 978-2-7256-4128-7</w:t>
            </w:r>
          </w:p>
          <w:p>
            <w:pPr/>
            <w:r>
              <w:rPr/>
              <w:t xml:space="preserve">Ouvrages</w:t>
            </w:r>
          </w:p>
          <w:p>
            <w:pPr/>
            <w:hyperlink r:id="rId142" w:history="1">
              <w:r>
                <w:rPr>
                  <w:color w:val="#410a8c"/>
                  <w:u w:val="single"/>
                </w:rPr>
                <w:t xml:space="preserve">hal-03972823v1</w:t>
              </w:r>
            </w:hyperlink>
          </w:p>
        </w:tc>
      </w:tr>
      <w:tr>
        <w:trPr/>
        <w:tc>
          <w:tcPr>
            <w:noWrap/>
          </w:tcPr>
          <w:p>
            <w:pPr>
              <w:spacing w:after="200"/>
            </w:pPr>
            <w:hyperlink r:id="rId144" w:history="1">
              <w:r>
                <w:rPr>
                  <w:color w:val="1e198e"/>
                  <w:b w:val="1"/>
                  <w:bCs w:val="1"/>
                  <w:u w:val="single"/>
                </w:rPr>
                <w:t xml:space="preserve">Regards linguistiques sur les textes d'élèves (de 5 à 12 ans)</w:t>
              </w:r>
            </w:hyperlink>
          </w:p>
          <w:p>
            <w:pPr/>
            <w:hyperlink r:id="rId145" w:history="1">
              <w:r>
                <w:rPr>
                  <w:color w:val="#410a8c"/>
                  <w:u w:val="single"/>
                </w:rPr>
                <w:t xml:space="preserve">Paul Cappeau</w:t>
              </w:r>
            </w:hyperlink>
            <w:r>
              <w:rPr/>
              <w:t xml:space="preserve">,</w:t>
            </w:r>
            <w:hyperlink r:id="rId10" w:history="1">
              <w:r>
                <w:rPr>
                  <w:color w:val="#410a8c"/>
                  <w:u w:val="single"/>
                </w:rPr>
                <w:t xml:space="preserve">Marie-Noëlle Roubaud</w:t>
              </w:r>
            </w:hyperlink>
          </w:p>
          <w:p>
            <w:pPr/>
            <w:hyperlink r:id="rId146" w:history="1">
              <w:r>
                <w:rPr>
                  <w:color w:val="#410a8c"/>
                  <w:u w:val="single"/>
                </w:rPr>
                <w:t xml:space="preserve">Presses Universitaires Blaise Pascal</w:t>
              </w:r>
            </w:hyperlink>
            <w:r>
              <w:rPr/>
              <w:t xml:space="preserve">, 2018</w:t>
            </w:r>
          </w:p>
          <w:p>
            <w:pPr/>
            <w:r>
              <w:rPr/>
              <w:t xml:space="preserve">Ouvrages</w:t>
            </w:r>
          </w:p>
          <w:p>
            <w:pPr/>
            <w:hyperlink r:id="rId144" w:history="1">
              <w:r>
                <w:rPr>
                  <w:color w:val="#410a8c"/>
                  <w:u w:val="single"/>
                </w:rPr>
                <w:t xml:space="preserve">hal-01979995v1</w:t>
              </w:r>
            </w:hyperlink>
          </w:p>
        </w:tc>
      </w:tr>
      <w:tr>
        <w:trPr/>
        <w:tc>
          <w:tcPr>
            <w:noWrap/>
          </w:tcPr>
          <w:p>
            <w:pPr>
              <w:spacing w:after="200"/>
            </w:pPr>
            <w:hyperlink r:id="rId147" w:history="1">
              <w:r>
                <w:rPr>
                  <w:color w:val="1e198e"/>
                  <w:b w:val="1"/>
                  <w:bCs w:val="1"/>
                  <w:u w:val="single"/>
                </w:rPr>
                <w:t xml:space="preserve">Mémento du Rédacteur Professionnel</w:t>
              </w:r>
            </w:hyperlink>
          </w:p>
          <w:p>
            <w:pPr/>
            <w:hyperlink r:id="rId148" w:history="1">
              <w:r>
                <w:rPr>
                  <w:color w:val="#410a8c"/>
                  <w:u w:val="single"/>
                </w:rPr>
                <w:t xml:space="preserve">Pierre-Henri Bono</w:t>
              </w:r>
            </w:hyperlink>
            <w:r>
              <w:rPr/>
              <w:t xml:space="preserve">,</w:t>
            </w:r>
            <w:hyperlink r:id="rId149" w:history="1">
              <w:r>
                <w:rPr>
                  <w:color w:val="#410a8c"/>
                  <w:u w:val="single"/>
                </w:rPr>
                <w:t xml:space="preserve">George Baldo</w:t>
              </w:r>
            </w:hyperlink>
            <w:r>
              <w:rPr/>
              <w:t xml:space="preserve">,</w:t>
            </w:r>
            <w:hyperlink r:id="rId150" w:history="1">
              <w:r>
                <w:rPr>
                  <w:color w:val="#410a8c"/>
                  <w:u w:val="single"/>
                </w:rPr>
                <w:t xml:space="preserve">Régis Lefort</w:t>
              </w:r>
            </w:hyperlink>
            <w:r>
              <w:rPr/>
              <w:t xml:space="preserve">,</w:t>
            </w:r>
            <w:hyperlink r:id="rId137" w:history="1">
              <w:r>
                <w:rPr>
                  <w:color w:val="#410a8c"/>
                  <w:u w:val="single"/>
                </w:rPr>
                <w:t xml:space="preserve">Marie-Emmanuelle Pereira</w:t>
              </w:r>
            </w:hyperlink>
            <w:r>
              <w:rPr/>
              <w:t xml:space="preserve">,</w:t>
            </w:r>
            <w:hyperlink r:id="rId136" w:history="1">
              <w:r>
                <w:rPr>
                  <w:color w:val="#410a8c"/>
                  <w:u w:val="single"/>
                </w:rPr>
                <w:t xml:space="preserve">Stéphanie Fonvielle</w:t>
              </w:r>
            </w:hyperlink>
            <w:r>
              <w:rPr/>
              <w:t xml:space="preserve">et al.</w:t>
            </w:r>
          </w:p>
          <w:p>
            <w:pPr/>
            <w:r>
              <w:rPr/>
              <w:t xml:space="preserve">Véronique Rey. </w:t>
            </w:r>
            <w:hyperlink r:id="rId151" w:history="1">
              <w:r>
                <w:rPr>
                  <w:color w:val="#410a8c"/>
                  <w:u w:val="single"/>
                </w:rPr>
                <w:t xml:space="preserve">Presses Universitaires de Provence</w:t>
              </w:r>
            </w:hyperlink>
            <w:r>
              <w:rPr/>
              <w:t xml:space="preserve">, pp.124, 2014, 9782853999472</w:t>
            </w:r>
          </w:p>
          <w:p>
            <w:pPr/>
            <w:r>
              <w:rPr/>
              <w:t xml:space="preserve">Ouvrages</w:t>
            </w:r>
          </w:p>
          <w:p>
            <w:pPr/>
            <w:hyperlink r:id="rId147" w:history="1">
              <w:r>
                <w:rPr>
                  <w:color w:val="#410a8c"/>
                  <w:u w:val="single"/>
                </w:rPr>
                <w:t xml:space="preserve">hal-02135303v1</w:t>
              </w:r>
            </w:hyperlink>
          </w:p>
        </w:tc>
      </w:tr>
      <w:tr>
        <w:trPr/>
        <w:tc>
          <w:tcPr>
            <w:noWrap/>
          </w:tcPr>
          <w:p>
            <w:pPr>
              <w:spacing w:after="200"/>
            </w:pPr>
            <w:hyperlink r:id="rId152" w:history="1">
              <w:r>
                <w:rPr>
                  <w:color w:val="1e198e"/>
                  <w:b w:val="1"/>
                  <w:bCs w:val="1"/>
                  <w:u w:val="single"/>
                </w:rPr>
                <w:t xml:space="preserve">Le verbe en friche</w:t>
              </w:r>
            </w:hyperlink>
          </w:p>
          <w:p>
            <w:pPr/>
            <w:hyperlink r:id="rId10" w:history="1">
              <w:r>
                <w:rPr>
                  <w:color w:val="#410a8c"/>
                  <w:u w:val="single"/>
                </w:rPr>
                <w:t xml:space="preserve">Marie-Noëlle Roubaud</w:t>
              </w:r>
            </w:hyperlink>
            <w:r>
              <w:rPr/>
              <w:t xml:space="preserve">,</w:t>
            </w:r>
            <w:hyperlink r:id="rId153" w:history="1">
              <w:r>
                <w:rPr>
                  <w:color w:val="#410a8c"/>
                  <w:u w:val="single"/>
                </w:rPr>
                <w:t xml:space="preserve">Jean Pierre Sautot</w:t>
              </w:r>
            </w:hyperlink>
          </w:p>
          <w:p>
            <w:pPr/>
            <w:hyperlink r:id="rId154" w:history="1">
              <w:r>
                <w:rPr>
                  <w:color w:val="#410a8c"/>
                  <w:u w:val="single"/>
                </w:rPr>
                <w:t xml:space="preserve">Peter Lang</w:t>
              </w:r>
            </w:hyperlink>
            <w:r>
              <w:rPr/>
              <w:t xml:space="preserve">, pp.254, 2014, 978-2-87574-117-2</w:t>
            </w:r>
          </w:p>
          <w:p>
            <w:pPr/>
            <w:r>
              <w:rPr/>
              <w:t xml:space="preserve">Ouvrages</w:t>
            </w:r>
          </w:p>
          <w:p>
            <w:pPr/>
            <w:hyperlink r:id="rId152" w:history="1">
              <w:r>
                <w:rPr>
                  <w:color w:val="#410a8c"/>
                  <w:u w:val="single"/>
                </w:rPr>
                <w:t xml:space="preserve">halshs-01059384v1</w:t>
              </w:r>
            </w:hyperlink>
          </w:p>
        </w:tc>
      </w:tr>
      <w:tr>
        <w:trPr/>
        <w:tc>
          <w:tcPr>
            <w:noWrap/>
          </w:tcPr>
          <w:p>
            <w:pPr>
              <w:spacing w:after="200"/>
            </w:pPr>
            <w:hyperlink r:id="rId155" w:history="1">
              <w:r>
                <w:rPr>
                  <w:color w:val="1e198e"/>
                  <w:b w:val="1"/>
                  <w:bCs w:val="1"/>
                  <w:u w:val="single"/>
                </w:rPr>
                <w:t xml:space="preserve">Le verbe en friche. Approches linguistiques et didactiques</w:t>
              </w:r>
            </w:hyperlink>
          </w:p>
          <w:p>
            <w:pPr/>
            <w:hyperlink r:id="rId10" w:history="1">
              <w:r>
                <w:rPr>
                  <w:color w:val="#410a8c"/>
                  <w:u w:val="single"/>
                </w:rPr>
                <w:t xml:space="preserve">Marie-Noëlle Roubaud</w:t>
              </w:r>
            </w:hyperlink>
            <w:r>
              <w:rPr/>
              <w:t xml:space="preserve">,</w:t>
            </w:r>
            <w:hyperlink r:id="rId156" w:history="1">
              <w:r>
                <w:rPr>
                  <w:color w:val="#410a8c"/>
                  <w:u w:val="single"/>
                </w:rPr>
                <w:t xml:space="preserve">Jean-Pierre Sautot</w:t>
              </w:r>
            </w:hyperlink>
          </w:p>
          <w:p>
            <w:pPr/>
            <w:r>
              <w:rPr/>
              <w:t xml:space="preserve">Peter Lang, 2014, </w:t>
            </w:r>
            <w:hyperlink r:id="rId157" w:history="1">
              <w:r>
                <w:rPr>
                  <w:color w:val="#410a8c"/>
                  <w:u w:val="single"/>
                </w:rPr>
                <w:t xml:space="preserve">⟨10.3726/978-3-0352-6383-1⟩</w:t>
              </w:r>
            </w:hyperlink>
          </w:p>
          <w:p>
            <w:pPr/>
            <w:r>
              <w:rPr/>
              <w:t xml:space="preserve">Ouvrages</w:t>
            </w:r>
          </w:p>
          <w:p>
            <w:pPr/>
            <w:hyperlink r:id="rId155" w:history="1">
              <w:r>
                <w:rPr>
                  <w:color w:val="#410a8c"/>
                  <w:u w:val="single"/>
                </w:rPr>
                <w:t xml:space="preserve">hal-05019736v1</w:t>
              </w:r>
            </w:hyperlink>
          </w:p>
        </w:tc>
      </w:tr>
      <w:tr>
        <w:trPr/>
        <w:tc>
          <w:tcPr>
            <w:noWrap/>
          </w:tcPr>
          <w:p>
            <w:pPr>
              <w:spacing w:after="200"/>
            </w:pPr>
            <w:hyperlink r:id="rId158" w:history="1">
              <w:r>
                <w:rPr>
                  <w:color w:val="1e198e"/>
                  <w:b w:val="1"/>
                  <w:bCs w:val="1"/>
                  <w:u w:val="single"/>
                </w:rPr>
                <w:t xml:space="preserve">Langue et enseignement. Une sélection de 22 manuscrits de Claire Blanche-Benveniste (de 1976 à 2008)</w:t>
              </w:r>
            </w:hyperlink>
          </w:p>
          <w:p>
            <w:pPr/>
            <w:hyperlink r:id="rId10" w:history="1">
              <w:r>
                <w:rPr>
                  <w:color w:val="#410a8c"/>
                  <w:u w:val="single"/>
                </w:rPr>
                <w:t xml:space="preserve">Marie-Noëlle Roubaud</w:t>
              </w:r>
            </w:hyperlink>
          </w:p>
          <w:p>
            <w:pPr/>
            <w:r>
              <w:rPr/>
              <w:t xml:space="preserve">Université de Neuchâtel - Tranel. , 58, 2013</w:t>
            </w:r>
          </w:p>
          <w:p>
            <w:pPr/>
            <w:r>
              <w:rPr/>
              <w:t xml:space="preserve">Ouvrages</w:t>
            </w:r>
          </w:p>
          <w:p>
            <w:pPr/>
            <w:hyperlink r:id="rId158" w:history="1">
              <w:r>
                <w:rPr>
                  <w:color w:val="#410a8c"/>
                  <w:u w:val="single"/>
                </w:rPr>
                <w:t xml:space="preserve">hal-01727363v1</w:t>
              </w:r>
            </w:hyperlink>
          </w:p>
        </w:tc>
      </w:tr>
      <w:tr>
        <w:trPr/>
        <w:tc>
          <w:tcPr>
            <w:noWrap/>
          </w:tcPr>
          <w:p>
            <w:pPr>
              <w:spacing w:after="200"/>
            </w:pPr>
            <w:hyperlink r:id="rId159" w:history="1">
              <w:r>
                <w:rPr>
                  <w:color w:val="1e198e"/>
                  <w:b w:val="1"/>
                  <w:bCs w:val="1"/>
                  <w:u w:val="single"/>
                </w:rPr>
                <w:t xml:space="preserve">Penser les langues avec Claire Blanche-Benveniste</w:t>
              </w:r>
            </w:hyperlink>
          </w:p>
          <w:p>
            <w:pPr/>
            <w:hyperlink r:id="rId160" w:history="1">
              <w:r>
                <w:rPr>
                  <w:color w:val="#410a8c"/>
                  <w:u w:val="single"/>
                </w:rPr>
                <w:t xml:space="preserve">Sandrine Caddeo</w:t>
              </w:r>
            </w:hyperlink>
            <w:r>
              <w:rPr/>
              <w:t xml:space="preserve">,</w:t>
            </w:r>
            <w:hyperlink r:id="rId10" w:history="1">
              <w:r>
                <w:rPr>
                  <w:color w:val="#410a8c"/>
                  <w:u w:val="single"/>
                </w:rPr>
                <w:t xml:space="preserve">Marie-Noëlle Roubaud</w:t>
              </w:r>
            </w:hyperlink>
            <w:r>
              <w:rPr/>
              <w:t xml:space="preserve">,</w:t>
            </w:r>
            <w:hyperlink r:id="rId161" w:history="1">
              <w:r>
                <w:rPr>
                  <w:color w:val="#410a8c"/>
                  <w:u w:val="single"/>
                </w:rPr>
                <w:t xml:space="preserve">Magali Rouquier</w:t>
              </w:r>
            </w:hyperlink>
            <w:r>
              <w:rPr/>
              <w:t xml:space="preserve">,</w:t>
            </w:r>
            <w:hyperlink r:id="rId18" w:history="1">
              <w:r>
                <w:rPr>
                  <w:color w:val="#410a8c"/>
                  <w:u w:val="single"/>
                </w:rPr>
                <w:t xml:space="preserve">Frédéric Sabio</w:t>
              </w:r>
            </w:hyperlink>
          </w:p>
          <w:p>
            <w:pPr/>
            <w:r>
              <w:rPr/>
              <w:t xml:space="preserve">Presses Universitaires de Provence, pp.252, 2012, Langues et langage , 978-2-85399-000-0</w:t>
            </w:r>
          </w:p>
          <w:p>
            <w:pPr/>
            <w:r>
              <w:rPr/>
              <w:t xml:space="preserve">Ouvrages</w:t>
            </w:r>
          </w:p>
          <w:p>
            <w:pPr/>
            <w:hyperlink r:id="rId159" w:history="1">
              <w:r>
                <w:rPr>
                  <w:color w:val="#410a8c"/>
                  <w:u w:val="single"/>
                </w:rPr>
                <w:t xml:space="preserve">hal-01475510v1</w:t>
              </w:r>
            </w:hyperlink>
          </w:p>
        </w:tc>
      </w:tr>
      <w:tr>
        <w:trPr/>
        <w:tc>
          <w:tcPr>
            <w:noWrap/>
          </w:tcPr>
          <w:p>
            <w:pPr>
              <w:spacing w:after="200"/>
            </w:pPr>
            <w:hyperlink r:id="rId162" w:history="1">
              <w:r>
                <w:rPr>
                  <w:color w:val="1e198e"/>
                  <w:b w:val="1"/>
                  <w:bCs w:val="1"/>
                  <w:u w:val="single"/>
                </w:rPr>
                <w:t xml:space="preserve">Le français langue seconde en milieu scolaire français</w:t>
              </w:r>
            </w:hyperlink>
          </w:p>
          <w:p>
            <w:pPr/>
            <w:hyperlink r:id="rId163" w:history="1">
              <w:r>
                <w:rPr>
                  <w:color w:val="#410a8c"/>
                  <w:u w:val="single"/>
                </w:rPr>
                <w:t xml:space="preserve">Fatima Chnane-Davin</w:t>
              </w:r>
            </w:hyperlink>
            <w:r>
              <w:rPr/>
              <w:t xml:space="preserve">,</w:t>
            </w:r>
            <w:hyperlink r:id="rId164" w:history="1">
              <w:r>
                <w:rPr>
                  <w:color w:val="#410a8c"/>
                  <w:u w:val="single"/>
                </w:rPr>
                <w:t xml:space="preserve">Christine Félix</w:t>
              </w:r>
            </w:hyperlink>
            <w:r>
              <w:rPr/>
              <w:t xml:space="preserve">,</w:t>
            </w:r>
            <w:hyperlink r:id="rId10" w:history="1">
              <w:r>
                <w:rPr>
                  <w:color w:val="#410a8c"/>
                  <w:u w:val="single"/>
                </w:rPr>
                <w:t xml:space="preserve">Marie-Noëlle Roubaud</w:t>
              </w:r>
            </w:hyperlink>
          </w:p>
          <w:p>
            <w:pPr/>
            <w:r>
              <w:rPr/>
              <w:t xml:space="preserve">PUG, 2011</w:t>
            </w:r>
          </w:p>
          <w:p>
            <w:pPr/>
            <w:r>
              <w:rPr/>
              <w:t xml:space="preserve">Ouvrages</w:t>
            </w:r>
          </w:p>
          <w:p>
            <w:pPr/>
            <w:hyperlink r:id="rId162" w:history="1">
              <w:r>
                <w:rPr>
                  <w:color w:val="#410a8c"/>
                  <w:u w:val="single"/>
                </w:rPr>
                <w:t xml:space="preserve">hal-01760662v1</w:t>
              </w:r>
            </w:hyperlink>
          </w:p>
        </w:tc>
      </w:tr>
      <w:tr>
        <w:trPr/>
        <w:tc>
          <w:tcPr>
            <w:noWrap/>
          </w:tcPr>
          <w:p>
            <w:pPr>
              <w:spacing w:after="200"/>
            </w:pPr>
            <w:hyperlink r:id="rId165" w:history="1">
              <w:r>
                <w:rPr>
                  <w:color w:val="1e198e"/>
                  <w:b w:val="1"/>
                  <w:bCs w:val="1"/>
                  <w:u w:val="single"/>
                </w:rPr>
                <w:t xml:space="preserve">Enseigner les outils de la langue avec les productions d'élèves</w:t>
              </w:r>
            </w:hyperlink>
          </w:p>
          <w:p>
            <w:pPr/>
            <w:hyperlink r:id="rId145" w:history="1">
              <w:r>
                <w:rPr>
                  <w:color w:val="#410a8c"/>
                  <w:u w:val="single"/>
                </w:rPr>
                <w:t xml:space="preserve">Paul Cappeau</w:t>
              </w:r>
            </w:hyperlink>
            <w:r>
              <w:rPr/>
              <w:t xml:space="preserve">,</w:t>
            </w:r>
            <w:hyperlink r:id="rId10" w:history="1">
              <w:r>
                <w:rPr>
                  <w:color w:val="#410a8c"/>
                  <w:u w:val="single"/>
                </w:rPr>
                <w:t xml:space="preserve">Marie-Noëlle Roubaud</w:t>
              </w:r>
            </w:hyperlink>
          </w:p>
          <w:p>
            <w:pPr/>
            <w:r>
              <w:rPr/>
              <w:t xml:space="preserve">Bordas, pp.176, 2005</w:t>
            </w:r>
          </w:p>
          <w:p>
            <w:pPr/>
            <w:r>
              <w:rPr/>
              <w:t xml:space="preserve">Ouvrages</w:t>
            </w:r>
          </w:p>
          <w:p>
            <w:pPr/>
            <w:hyperlink r:id="rId165" w:history="1">
              <w:r>
                <w:rPr>
                  <w:color w:val="#410a8c"/>
                  <w:u w:val="single"/>
                </w:rPr>
                <w:t xml:space="preserve">hal-02161184v1</w:t>
              </w:r>
            </w:hyperlink>
          </w:p>
        </w:tc>
      </w:tr>
      <w:tr>
        <w:trPr/>
        <w:tc>
          <w:tcPr>
            <w:noWrap/>
          </w:tcPr>
          <w:p>
            <w:pPr>
              <w:spacing w:after="200"/>
            </w:pPr>
            <w:hyperlink r:id="rId166" w:history="1">
              <w:r>
                <w:rPr>
                  <w:color w:val="1e198e"/>
                  <w:b w:val="1"/>
                  <w:bCs w:val="1"/>
                  <w:u w:val="single"/>
                </w:rPr>
                <w:t xml:space="preserve">Les constructions pseudo-clivées en français contemporain</w:t>
              </w:r>
            </w:hyperlink>
          </w:p>
          <w:p>
            <w:pPr/>
            <w:hyperlink r:id="rId10" w:history="1">
              <w:r>
                <w:rPr>
                  <w:color w:val="#410a8c"/>
                  <w:u w:val="single"/>
                </w:rPr>
                <w:t xml:space="preserve">Marie-Noëlle Roubaud</w:t>
              </w:r>
            </w:hyperlink>
          </w:p>
          <w:p>
            <w:pPr/>
            <w:r>
              <w:rPr/>
              <w:t xml:space="preserve">Champion; collection InaLF, pp.448, 2000</w:t>
            </w:r>
          </w:p>
          <w:p>
            <w:pPr/>
            <w:r>
              <w:rPr/>
              <w:t xml:space="preserve">Ouvrages</w:t>
            </w:r>
          </w:p>
          <w:p>
            <w:pPr/>
            <w:hyperlink r:id="rId166" w:history="1">
              <w:r>
                <w:rPr>
                  <w:color w:val="#410a8c"/>
                  <w:u w:val="single"/>
                </w:rPr>
                <w:t xml:space="preserve">hal-02161190v1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Les prêts-à-écrire au service de la compétence scripturale des élèves du projet ÉCRICOL</w:t>
              </w:r>
            </w:hyperlink>
          </w:p>
          <w:p>
            <w:pPr/>
            <w:hyperlink r:id="rId10" w:history="1">
              <w:r>
                <w:rPr>
                  <w:color w:val="#410a8c"/>
                  <w:u w:val="single"/>
                </w:rPr>
                <w:t xml:space="preserve">Marie-Noëlle Roubaud</w:t>
              </w:r>
            </w:hyperlink>
            <w:r>
              <w:rPr/>
              <w:t xml:space="preserve">,</w:t>
            </w:r>
            <w:hyperlink r:id="rId31" w:history="1">
              <w:r>
                <w:rPr>
                  <w:color w:val="#410a8c"/>
                  <w:u w:val="single"/>
                </w:rPr>
                <w:t xml:space="preserve">Anne Sardier</w:t>
              </w:r>
            </w:hyperlink>
          </w:p>
          <w:p>
            <w:pPr/>
            <w:r>
              <w:rPr>
                <w:i w:val="1"/>
                <w:iCs w:val="1"/>
              </w:rPr>
              <w:t xml:space="preserve">L'écriture du primaire au secondaire : du déjà-là aux possibles.</w:t>
            </w:r>
            <w:r>
              <w:rPr/>
              <w:t xml:space="preserve">, PETER LANG, pp.95 à 106, 2022, 978-2-8076-1825-1</w:t>
            </w:r>
          </w:p>
          <w:p>
            <w:pPr/>
            <w:r>
              <w:rPr/>
              <w:t xml:space="preserve">Chapitre d'ouvrage</w:t>
            </w:r>
          </w:p>
          <w:p>
            <w:pPr/>
            <w:hyperlink r:id="rId167" w:history="1">
              <w:r>
                <w:rPr>
                  <w:color w:val="#410a8c"/>
                  <w:u w:val="single"/>
                </w:rPr>
                <w:t xml:space="preserve">hal-03777728v1</w:t>
              </w:r>
            </w:hyperlink>
          </w:p>
        </w:tc>
      </w:tr>
      <w:tr>
        <w:trPr/>
        <w:tc>
          <w:tcPr>
            <w:noWrap/>
          </w:tcPr>
          <w:p>
            <w:pPr>
              <w:spacing w:after="200"/>
            </w:pPr>
            <w:hyperlink r:id="rId168" w:history="1">
              <w:r>
                <w:rPr>
                  <w:color w:val="1e198e"/>
                  <w:b w:val="1"/>
                  <w:bCs w:val="1"/>
                  <w:u w:val="single"/>
                </w:rPr>
                <w:t xml:space="preserve">Les genres au service d'une écriture créative en rédaction professionnelle</w:t>
              </w:r>
            </w:hyperlink>
          </w:p>
          <w:p>
            <w:pPr/>
            <w:hyperlink r:id="rId10" w:history="1">
              <w:r>
                <w:rPr>
                  <w:color w:val="#410a8c"/>
                  <w:u w:val="single"/>
                </w:rPr>
                <w:t xml:space="preserve">Marie-Noëlle Roubaud</w:t>
              </w:r>
            </w:hyperlink>
          </w:p>
          <w:p>
            <w:pPr/>
            <w:r>
              <w:rPr/>
              <w:t xml:space="preserve">PU Rennes. </w:t>
            </w:r>
            <w:r>
              <w:rPr>
                <w:i w:val="1"/>
                <w:iCs w:val="1"/>
              </w:rPr>
              <w:t xml:space="preserve">Écritures créatives: Représentations contemporaines et enjeux professionnels</w:t>
            </w:r>
            <w:r>
              <w:rPr/>
              <w:t xml:space="preserve">, PU Rennes, 2022, Interférences, 978-2-7535-8614-7</w:t>
            </w:r>
          </w:p>
          <w:p>
            <w:pPr/>
            <w:r>
              <w:rPr/>
              <w:t xml:space="preserve">Chapitre d'ouvrage</w:t>
            </w:r>
          </w:p>
          <w:p>
            <w:pPr/>
            <w:hyperlink r:id="rId168" w:history="1">
              <w:r>
                <w:rPr>
                  <w:color w:val="#410a8c"/>
                  <w:u w:val="single"/>
                </w:rPr>
                <w:t xml:space="preserve">hal-03946233v1</w:t>
              </w:r>
            </w:hyperlink>
          </w:p>
        </w:tc>
      </w:tr>
      <w:tr>
        <w:trPr/>
        <w:tc>
          <w:tcPr>
            <w:noWrap/>
          </w:tcPr>
          <w:p>
            <w:pPr>
              <w:spacing w:after="200"/>
            </w:pPr>
            <w:hyperlink r:id="rId169" w:history="1">
              <w:r>
                <w:rPr>
                  <w:color w:val="1e198e"/>
                  <w:b w:val="1"/>
                  <w:bCs w:val="1"/>
                  <w:u w:val="single"/>
                </w:rPr>
                <w:t xml:space="preserve">Briser la glace entre lexique et syntaxe auprès d'élèves de 10-11 ans</w:t>
              </w:r>
            </w:hyperlink>
          </w:p>
          <w:p>
            <w:pPr/>
            <w:hyperlink r:id="rId10" w:history="1">
              <w:r>
                <w:rPr>
                  <w:color w:val="#410a8c"/>
                  <w:u w:val="single"/>
                </w:rPr>
                <w:t xml:space="preserve">Marie-Noëlle Roubaud</w:t>
              </w:r>
            </w:hyperlink>
            <w:r>
              <w:rPr/>
              <w:t xml:space="preserve">,</w:t>
            </w:r>
            <w:hyperlink r:id="rId31" w:history="1">
              <w:r>
                <w:rPr>
                  <w:color w:val="#410a8c"/>
                  <w:u w:val="single"/>
                </w:rPr>
                <w:t xml:space="preserve">Anne Sardier</w:t>
              </w:r>
            </w:hyperlink>
          </w:p>
          <w:p>
            <w:pPr/>
            <w:r>
              <w:rPr>
                <w:i w:val="1"/>
                <w:iCs w:val="1"/>
              </w:rPr>
              <w:t xml:space="preserve">L'étude du fonctionnement de la langue dans la discipline Français : quelles articulations ?</w:t>
            </w:r>
            <w:r>
              <w:rPr/>
              <w:t xml:space="preserve">, 2022, 978-2-39029-148-0</w:t>
            </w:r>
          </w:p>
          <w:p>
            <w:pPr/>
            <w:r>
              <w:rPr/>
              <w:t xml:space="preserve">Chapitre d'ouvrage</w:t>
            </w:r>
          </w:p>
          <w:p>
            <w:pPr/>
            <w:hyperlink r:id="rId169" w:history="1">
              <w:r>
                <w:rPr>
                  <w:color w:val="#410a8c"/>
                  <w:u w:val="single"/>
                </w:rPr>
                <w:t xml:space="preserve">hal-03611379v1</w:t>
              </w:r>
            </w:hyperlink>
          </w:p>
        </w:tc>
      </w:tr>
      <w:tr>
        <w:trPr/>
        <w:tc>
          <w:tcPr>
            <w:noWrap/>
          </w:tcPr>
          <w:p>
            <w:pPr>
              <w:spacing w:after="200"/>
            </w:pPr>
            <w:hyperlink r:id="rId170" w:history="1">
              <w:r>
                <w:rPr>
                  <w:color w:val="1e198e"/>
                  <w:b w:val="1"/>
                  <w:bCs w:val="1"/>
                  <w:u w:val="single"/>
                </w:rPr>
                <w:t xml:space="preserve">La phrase à l'épreuve de la complexité à l'école élémentaire</w:t>
              </w:r>
            </w:hyperlink>
          </w:p>
          <w:p>
            <w:pPr/>
            <w:hyperlink r:id="rId130" w:history="1">
              <w:r>
                <w:rPr>
                  <w:color w:val="#410a8c"/>
                  <w:u w:val="single"/>
                </w:rPr>
                <w:t xml:space="preserve">Nathalie Rossi-Gensane</w:t>
              </w:r>
            </w:hyperlink>
            <w:r>
              <w:rPr/>
              <w:t xml:space="preserve">,</w:t>
            </w:r>
            <w:hyperlink r:id="rId10" w:history="1">
              <w:r>
                <w:rPr>
                  <w:color w:val="#410a8c"/>
                  <w:u w:val="single"/>
                </w:rPr>
                <w:t xml:space="preserve">Marie-Noëlle Roubaud</w:t>
              </w:r>
            </w:hyperlink>
            <w:r>
              <w:rPr/>
              <w:t xml:space="preserve">,</w:t>
            </w:r>
            <w:hyperlink r:id="rId128" w:history="1">
              <w:r>
                <w:rPr>
                  <w:color w:val="#410a8c"/>
                  <w:u w:val="single"/>
                </w:rPr>
                <w:t xml:space="preserve">Véronique Paolacci</w:t>
              </w:r>
            </w:hyperlink>
          </w:p>
          <w:p>
            <w:pPr/>
            <w:r>
              <w:rPr/>
              <w:t xml:space="preserve">Cécile Avezard-Roger, Cécile Corteel, Jan Goes, Belinda Lavieu-Gwozdz. </w:t>
            </w:r>
            <w:r>
              <w:rPr>
                <w:i w:val="1"/>
                <w:iCs w:val="1"/>
              </w:rPr>
              <w:t xml:space="preserve">La phrase - Carrefour linguistique et didactique</w:t>
            </w:r>
            <w:r>
              <w:rPr/>
              <w:t xml:space="preserve">, Artois Presses Université, pp.326-347, 2019</w:t>
            </w:r>
          </w:p>
          <w:p>
            <w:pPr/>
            <w:r>
              <w:rPr/>
              <w:t xml:space="preserve">Chapitre d'ouvrage</w:t>
            </w:r>
          </w:p>
          <w:p>
            <w:pPr/>
            <w:hyperlink r:id="rId170" w:history="1">
              <w:r>
                <w:rPr>
                  <w:color w:val="#410a8c"/>
                  <w:u w:val="single"/>
                </w:rPr>
                <w:t xml:space="preserve">hal-03547183v1</w:t>
              </w:r>
            </w:hyperlink>
          </w:p>
        </w:tc>
      </w:tr>
      <w:tr>
        <w:trPr/>
        <w:tc>
          <w:tcPr>
            <w:noWrap/>
          </w:tcPr>
          <w:p>
            <w:pPr>
              <w:spacing w:after="200"/>
            </w:pPr>
            <w:hyperlink r:id="rId171" w:history="1">
              <w:r>
                <w:rPr>
                  <w:color w:val="1e198e"/>
                  <w:b w:val="1"/>
                  <w:bCs w:val="1"/>
                  <w:u w:val="single"/>
                </w:rPr>
                <w:t xml:space="preserve">L’enseignement d’une notion-clé au primaire : le verbe</w:t>
              </w:r>
            </w:hyperlink>
          </w:p>
          <w:p>
            <w:pPr/>
            <w:hyperlink r:id="rId40" w:history="1">
              <w:r>
                <w:rPr>
                  <w:color w:val="#410a8c"/>
                  <w:u w:val="single"/>
                </w:rPr>
                <w:t xml:space="preserve">Patrice Gourdet</w:t>
              </w:r>
            </w:hyperlink>
            <w:r>
              <w:rPr/>
              <w:t xml:space="preserve">,</w:t>
            </w:r>
            <w:hyperlink r:id="rId172" w:history="1">
              <w:r>
                <w:rPr>
                  <w:color w:val="#410a8c"/>
                  <w:u w:val="single"/>
                </w:rPr>
                <w:t xml:space="preserve">Danièle Cogis</w:t>
              </w:r>
            </w:hyperlink>
            <w:r>
              <w:rPr/>
              <w:t xml:space="preserve">,</w:t>
            </w:r>
            <w:hyperlink r:id="rId10" w:history="1">
              <w:r>
                <w:rPr>
                  <w:color w:val="#410a8c"/>
                  <w:u w:val="single"/>
                </w:rPr>
                <w:t xml:space="preserve">Marie-Noëlle Roubaud</w:t>
              </w:r>
            </w:hyperlink>
          </w:p>
          <w:p>
            <w:pPr/>
            <w:r>
              <w:rPr>
                <w:i w:val="1"/>
                <w:iCs w:val="1"/>
              </w:rPr>
              <w:t xml:space="preserve">Mieux enseigner la grammaire : Pistes didactiques et activités pour la classe</w:t>
            </w:r>
            <w:r>
              <w:rPr/>
              <w:t xml:space="preserve">, PEARSON, 2016</w:t>
            </w:r>
          </w:p>
          <w:p>
            <w:pPr/>
            <w:r>
              <w:rPr/>
              <w:t xml:space="preserve">Chapitre d'ouvrage</w:t>
            </w:r>
          </w:p>
          <w:p>
            <w:pPr/>
            <w:hyperlink r:id="rId171" w:history="1">
              <w:r>
                <w:rPr>
                  <w:color w:val="#410a8c"/>
                  <w:u w:val="single"/>
                </w:rPr>
                <w:t xml:space="preserve">hal-01630369v1</w:t>
              </w:r>
            </w:hyperlink>
          </w:p>
        </w:tc>
      </w:tr>
      <w:tr>
        <w:trPr/>
        <w:tc>
          <w:tcPr>
            <w:noWrap/>
          </w:tcPr>
          <w:p>
            <w:pPr>
              <w:spacing w:after="200"/>
            </w:pPr>
            <w:hyperlink r:id="rId173" w:history="1">
              <w:r>
                <w:rPr>
                  <w:color w:val="1e198e"/>
                  <w:b w:val="1"/>
                  <w:bCs w:val="1"/>
                  <w:u w:val="single"/>
                </w:rPr>
                <w:t xml:space="preserve">L'organisation du récit oral chez l'enfant de 3 à 6 ans : une étude comparative</w:t>
              </w:r>
            </w:hyperlink>
          </w:p>
          <w:p>
            <w:pPr/>
            <w:hyperlink r:id="rId10" w:history="1">
              <w:r>
                <w:rPr>
                  <w:color w:val="#410a8c"/>
                  <w:u w:val="single"/>
                </w:rPr>
                <w:t xml:space="preserve">Marie-Noëlle Roubaud</w:t>
              </w:r>
            </w:hyperlink>
            <w:r>
              <w:rPr/>
              <w:t xml:space="preserve">,</w:t>
            </w:r>
            <w:hyperlink r:id="rId66" w:history="1">
              <w:r>
                <w:rPr>
                  <w:color w:val="#410a8c"/>
                  <w:u w:val="single"/>
                </w:rPr>
                <w:t xml:space="preserve">Christina Romain</w:t>
              </w:r>
            </w:hyperlink>
          </w:p>
          <w:p>
            <w:pPr/>
            <w:r>
              <w:rPr>
                <w:i w:val="1"/>
                <w:iCs w:val="1"/>
              </w:rPr>
              <w:t xml:space="preserve">Actes du Congrès Mondial de Linguistique Française.</w:t>
            </w:r>
            <w:r>
              <w:rPr/>
              <w:t xml:space="preserve">, 27, SHS Web of Conferences., 2016</w:t>
            </w:r>
          </w:p>
          <w:p>
            <w:pPr/>
            <w:r>
              <w:rPr/>
              <w:t xml:space="preserve">Chapitre d'ouvrage</w:t>
            </w:r>
          </w:p>
          <w:p>
            <w:pPr/>
            <w:hyperlink r:id="rId173" w:history="1">
              <w:r>
                <w:rPr>
                  <w:color w:val="#410a8c"/>
                  <w:u w:val="single"/>
                </w:rPr>
                <w:t xml:space="preserve">hal-01462166v1</w:t>
              </w:r>
            </w:hyperlink>
          </w:p>
        </w:tc>
      </w:tr>
      <w:tr>
        <w:trPr/>
        <w:tc>
          <w:tcPr>
            <w:noWrap/>
          </w:tcPr>
          <w:p>
            <w:pPr>
              <w:spacing w:after="200"/>
            </w:pPr>
            <w:hyperlink r:id="rId174" w:history="1">
              <w:r>
                <w:rPr>
                  <w:color w:val="1e198e"/>
                  <w:b w:val="1"/>
                  <w:bCs w:val="1"/>
                  <w:u w:val="single"/>
                </w:rPr>
                <w:t xml:space="preserve">Accéder aux compétences syntaxiques des élèves (8-11 ans) : le cas des relatives</w:t>
              </w:r>
            </w:hyperlink>
          </w:p>
          <w:p>
            <w:pPr/>
            <w:hyperlink r:id="rId10" w:history="1">
              <w:r>
                <w:rPr>
                  <w:color w:val="#410a8c"/>
                  <w:u w:val="single"/>
                </w:rPr>
                <w:t xml:space="preserve">Marie-Noëlle Roubaud</w:t>
              </w:r>
            </w:hyperlink>
          </w:p>
          <w:p>
            <w:pPr/>
            <w:r>
              <w:rPr/>
              <w:t xml:space="preserve">Pascale Trévisiol-Okamura; Malika Kaheraoui. </w:t>
            </w:r>
            <w:r>
              <w:rPr>
                <w:i w:val="1"/>
                <w:iCs w:val="1"/>
              </w:rPr>
              <w:t xml:space="preserve">Les subordonnées : Corpus, acquisition et didactique</w:t>
            </w:r>
            <w:r>
              <w:rPr/>
              <w:t xml:space="preserve">, 2015</w:t>
            </w:r>
          </w:p>
          <w:p>
            <w:pPr/>
            <w:r>
              <w:rPr/>
              <w:t xml:space="preserve">Chapitre d'ouvrage</w:t>
            </w:r>
          </w:p>
          <w:p>
            <w:pPr/>
            <w:hyperlink r:id="rId174" w:history="1">
              <w:r>
                <w:rPr>
                  <w:color w:val="#410a8c"/>
                  <w:u w:val="single"/>
                </w:rPr>
                <w:t xml:space="preserve">hal-01925326v1</w:t>
              </w:r>
            </w:hyperlink>
          </w:p>
        </w:tc>
      </w:tr>
      <w:tr>
        <w:trPr/>
        <w:tc>
          <w:tcPr>
            <w:noWrap/>
          </w:tcPr>
          <w:p>
            <w:pPr>
              <w:spacing w:after="200"/>
            </w:pPr>
            <w:hyperlink r:id="rId175" w:history="1">
              <w:r>
                <w:rPr>
                  <w:color w:val="1e198e"/>
                  <w:b w:val="1"/>
                  <w:bCs w:val="1"/>
                  <w:u w:val="single"/>
                </w:rPr>
                <w:t xml:space="preserve">Le fait divers dans la didactique de l'écriture professionnelle</w:t>
              </w:r>
            </w:hyperlink>
          </w:p>
          <w:p>
            <w:pPr/>
            <w:hyperlink r:id="rId10" w:history="1">
              <w:r>
                <w:rPr>
                  <w:color w:val="#410a8c"/>
                  <w:u w:val="single"/>
                </w:rPr>
                <w:t xml:space="preserve">Marie-Noëlle Roubaud</w:t>
              </w:r>
            </w:hyperlink>
          </w:p>
          <w:p>
            <w:pPr/>
            <w:r>
              <w:rPr>
                <w:i w:val="1"/>
                <w:iCs w:val="1"/>
              </w:rPr>
              <w:t xml:space="preserve">Écritures expertes en questions </w:t>
            </w:r>
            <w:r>
              <w:rPr/>
              <w:t xml:space="preserve">, 2015</w:t>
            </w:r>
          </w:p>
          <w:p>
            <w:pPr/>
            <w:r>
              <w:rPr/>
              <w:t xml:space="preserve">Chapitre d'ouvrage</w:t>
            </w:r>
          </w:p>
          <w:p>
            <w:pPr/>
            <w:hyperlink r:id="rId175" w:history="1">
              <w:r>
                <w:rPr>
                  <w:color w:val="#410a8c"/>
                  <w:u w:val="single"/>
                </w:rPr>
                <w:t xml:space="preserve">hal-01630381v1</w:t>
              </w:r>
            </w:hyperlink>
          </w:p>
        </w:tc>
      </w:tr>
      <w:tr>
        <w:trPr/>
        <w:tc>
          <w:tcPr>
            <w:noWrap/>
          </w:tcPr>
          <w:p>
            <w:pPr>
              <w:spacing w:after="200"/>
            </w:pPr>
            <w:hyperlink r:id="rId176" w:history="1">
              <w:r>
                <w:rPr>
                  <w:color w:val="1e198e"/>
                  <w:b w:val="1"/>
                  <w:bCs w:val="1"/>
                  <w:u w:val="single"/>
                </w:rPr>
                <w:t xml:space="preserve">CONSTRUCTIONS PSEUDO-CLIVÉES</w:t>
              </w:r>
            </w:hyperlink>
          </w:p>
          <w:p>
            <w:pPr/>
            <w:hyperlink r:id="rId177" w:history="1">
              <w:r>
                <w:rPr>
                  <w:color w:val="#410a8c"/>
                  <w:u w:val="single"/>
                </w:rPr>
                <w:t xml:space="preserve">Denis Apotheloz</w:t>
              </w:r>
            </w:hyperlink>
            <w:r>
              <w:rPr/>
              <w:t xml:space="preserve">,</w:t>
            </w:r>
            <w:hyperlink r:id="rId10" w:history="1">
              <w:r>
                <w:rPr>
                  <w:color w:val="#410a8c"/>
                  <w:u w:val="single"/>
                </w:rPr>
                <w:t xml:space="preserve">Marie-Noëlle Roubaud</w:t>
              </w:r>
            </w:hyperlink>
          </w:p>
          <w:p>
            <w:pPr/>
            <w:r>
              <w:rPr>
                <w:i w:val="1"/>
                <w:iCs w:val="1"/>
              </w:rPr>
              <w:t xml:space="preserve">Encyclopédie Grammaticale du Français</w:t>
            </w:r>
            <w:r>
              <w:rPr/>
              <w:t xml:space="preserve">, 2015</w:t>
            </w:r>
          </w:p>
          <w:p>
            <w:pPr/>
            <w:r>
              <w:rPr/>
              <w:t xml:space="preserve">Chapitre d'ouvrage</w:t>
            </w:r>
          </w:p>
          <w:p>
            <w:pPr/>
            <w:hyperlink r:id="rId176" w:history="1">
              <w:r>
                <w:rPr>
                  <w:color w:val="#410a8c"/>
                  <w:u w:val="single"/>
                </w:rPr>
                <w:t xml:space="preserve">hal-01542097v1</w:t>
              </w:r>
            </w:hyperlink>
          </w:p>
        </w:tc>
      </w:tr>
      <w:tr>
        <w:trPr/>
        <w:tc>
          <w:tcPr>
            <w:noWrap/>
          </w:tcPr>
          <w:p>
            <w:pPr>
              <w:spacing w:after="200"/>
            </w:pPr>
            <w:hyperlink r:id="rId178" w:history="1">
              <w:r>
                <w:rPr>
                  <w:color w:val="1e198e"/>
                  <w:b w:val="1"/>
                  <w:bCs w:val="1"/>
                  <w:u w:val="single"/>
                </w:rPr>
                <w:t xml:space="preserve">L’approche d’ « anomalies » dans des textes narratifs d’élèves de fin d’école primaire (10-11 ans) : quelques pistes pour la lecture des textes par les enseignants</w:t>
              </w:r>
            </w:hyperlink>
          </w:p>
          <w:p>
            <w:pPr/>
            <w:hyperlink r:id="rId10" w:history="1">
              <w:r>
                <w:rPr>
                  <w:color w:val="#410a8c"/>
                  <w:u w:val="single"/>
                </w:rPr>
                <w:t xml:space="preserve">Marie-Noëlle Roubaud</w:t>
              </w:r>
            </w:hyperlink>
            <w:r>
              <w:rPr/>
              <w:t xml:space="preserve">,</w:t>
            </w:r>
            <w:hyperlink r:id="rId127" w:history="1">
              <w:r>
                <w:rPr>
                  <w:color w:val="#410a8c"/>
                  <w:u w:val="single"/>
                </w:rPr>
                <w:t xml:space="preserve">Claudine Garcia-Debanc</w:t>
              </w:r>
            </w:hyperlink>
          </w:p>
          <w:p>
            <w:pPr/>
            <w:r>
              <w:rPr>
                <w:i w:val="1"/>
                <w:iCs w:val="1"/>
              </w:rPr>
              <w:t xml:space="preserve">Enseignement du français : les apports de la recherche en linguistique. Réflexions en l'honneur de Marie-José Béguelin</w:t>
            </w:r>
            <w:r>
              <w:rPr/>
              <w:t xml:space="preserve">, Peter Lang, 2014, </w:t>
            </w:r>
            <w:hyperlink r:id="rId179" w:history="1">
              <w:r>
                <w:rPr>
                  <w:color w:val="#410a8c"/>
                  <w:u w:val="single"/>
                </w:rPr>
                <w:t xml:space="preserve">⟨10.3726/978-3-0352-6464-7⟩</w:t>
              </w:r>
            </w:hyperlink>
          </w:p>
          <w:p>
            <w:pPr/>
            <w:r>
              <w:rPr/>
              <w:t xml:space="preserve">Chapitre d'ouvrage</w:t>
            </w:r>
          </w:p>
          <w:p>
            <w:pPr/>
            <w:hyperlink r:id="rId178" w:history="1">
              <w:r>
                <w:rPr>
                  <w:color w:val="#410a8c"/>
                  <w:u w:val="single"/>
                </w:rPr>
                <w:t xml:space="preserve">hal-05019766v1</w:t>
              </w:r>
            </w:hyperlink>
          </w:p>
        </w:tc>
      </w:tr>
      <w:tr>
        <w:trPr/>
        <w:tc>
          <w:tcPr>
            <w:noWrap/>
          </w:tcPr>
          <w:p>
            <w:pPr>
              <w:spacing w:after="200"/>
            </w:pPr>
            <w:hyperlink r:id="rId180" w:history="1">
              <w:r>
                <w:rPr>
                  <w:color w:val="1e198e"/>
                  <w:b w:val="1"/>
                  <w:bCs w:val="1"/>
                  <w:u w:val="single"/>
                </w:rPr>
                <w:t xml:space="preserve">Premières justifications de la catégorie verbe au cours préparatoire : un concept en construction</w:t>
              </w:r>
            </w:hyperlink>
          </w:p>
          <w:p>
            <w:pPr/>
            <w:hyperlink r:id="rId10" w:history="1">
              <w:r>
                <w:rPr>
                  <w:color w:val="#410a8c"/>
                  <w:u w:val="single"/>
                </w:rPr>
                <w:t xml:space="preserve">Marie-Noëlle Roubaud</w:t>
              </w:r>
            </w:hyperlink>
            <w:r>
              <w:rPr/>
              <w:t xml:space="preserve">,</w:t>
            </w:r>
            <w:hyperlink r:id="rId132" w:history="1">
              <w:r>
                <w:rPr>
                  <w:color w:val="#410a8c"/>
                  <w:u w:val="single"/>
                </w:rPr>
                <w:t xml:space="preserve">Corinne Gomila</w:t>
              </w:r>
            </w:hyperlink>
          </w:p>
          <w:p>
            <w:pPr/>
            <w:r>
              <w:rPr/>
              <w:t xml:space="preserve">Roubaud Marie-Noëlle; Sautot Jean-Pierre. </w:t>
            </w:r>
            <w:r>
              <w:rPr>
                <w:i w:val="1"/>
                <w:iCs w:val="1"/>
              </w:rPr>
              <w:t xml:space="preserve">Le verbe en friche: Approches linguistiques et didactiques</w:t>
            </w:r>
            <w:r>
              <w:rPr/>
              <w:t xml:space="preserve">, Peter Lang, pp.177-192, 2014</w:t>
            </w:r>
          </w:p>
          <w:p>
            <w:pPr/>
            <w:r>
              <w:rPr/>
              <w:t xml:space="preserve">Chapitre d'ouvrage</w:t>
            </w:r>
          </w:p>
          <w:p>
            <w:pPr/>
            <w:hyperlink r:id="rId180" w:history="1">
              <w:r>
                <w:rPr>
                  <w:color w:val="#410a8c"/>
                  <w:u w:val="single"/>
                </w:rPr>
                <w:t xml:space="preserve">hal-03056998v1</w:t>
              </w:r>
            </w:hyperlink>
          </w:p>
        </w:tc>
      </w:tr>
      <w:tr>
        <w:trPr/>
        <w:tc>
          <w:tcPr>
            <w:noWrap/>
          </w:tcPr>
          <w:p>
            <w:pPr>
              <w:spacing w:after="200"/>
            </w:pPr>
            <w:hyperlink r:id="rId181" w:history="1">
              <w:r>
                <w:rPr>
                  <w:color w:val="1e198e"/>
                  <w:b w:val="1"/>
                  <w:bCs w:val="1"/>
                  <w:u w:val="single"/>
                </w:rPr>
                <w:t xml:space="preserve">L'accord du participe passé en sixième &amp;quot;Au hasard mais avec de la bonne volonté...</w:t>
              </w:r>
            </w:hyperlink>
          </w:p>
          <w:p>
            <w:pPr/>
            <w:hyperlink r:id="rId10" w:history="1">
              <w:r>
                <w:rPr>
                  <w:color w:val="#410a8c"/>
                  <w:u w:val="single"/>
                </w:rPr>
                <w:t xml:space="preserve">Marie-Noëlle Roubaud</w:t>
              </w:r>
            </w:hyperlink>
            <w:r>
              <w:rPr/>
              <w:t xml:space="preserve">,</w:t>
            </w:r>
            <w:hyperlink r:id="rId136" w:history="1">
              <w:r>
                <w:rPr>
                  <w:color w:val="#410a8c"/>
                  <w:u w:val="single"/>
                </w:rPr>
                <w:t xml:space="preserve">Stéphanie Fonvielle</w:t>
              </w:r>
            </w:hyperlink>
          </w:p>
          <w:p>
            <w:pPr/>
            <w:r>
              <w:rPr/>
              <w:t xml:space="preserve">PU de Strasbourg. </w:t>
            </w:r>
            <w:r>
              <w:rPr>
                <w:i w:val="1"/>
                <w:iCs w:val="1"/>
              </w:rPr>
              <w:t xml:space="preserve">Le participe passé: entre accords et désaccords</w:t>
            </w:r>
            <w:r>
              <w:rPr/>
              <w:t xml:space="preserve">, 2013, 978-2-86820-553-7</w:t>
            </w:r>
          </w:p>
          <w:p>
            <w:pPr/>
            <w:r>
              <w:rPr/>
              <w:t xml:space="preserve">Chapitre d'ouvrage</w:t>
            </w:r>
          </w:p>
          <w:p>
            <w:pPr/>
            <w:hyperlink r:id="rId181" w:history="1">
              <w:r>
                <w:rPr>
                  <w:color w:val="#410a8c"/>
                  <w:u w:val="single"/>
                </w:rPr>
                <w:t xml:space="preserve">hal-05020996v1</w:t>
              </w:r>
            </w:hyperlink>
          </w:p>
        </w:tc>
      </w:tr>
      <w:tr>
        <w:trPr/>
        <w:tc>
          <w:tcPr>
            <w:noWrap/>
          </w:tcPr>
          <w:p>
            <w:pPr>
              <w:spacing w:after="200"/>
            </w:pPr>
            <w:hyperlink r:id="rId182" w:history="1">
              <w:r>
                <w:rPr>
                  <w:color w:val="1e198e"/>
                  <w:b w:val="1"/>
                  <w:bCs w:val="1"/>
                  <w:u w:val="single"/>
                </w:rPr>
                <w:t xml:space="preserve">Au fil de la pensée de Claire Blanche-Benveniste</w:t>
              </w:r>
            </w:hyperlink>
          </w:p>
          <w:p>
            <w:pPr/>
            <w:hyperlink r:id="rId160" w:history="1">
              <w:r>
                <w:rPr>
                  <w:color w:val="#410a8c"/>
                  <w:u w:val="single"/>
                </w:rPr>
                <w:t xml:space="preserve">Sandrine Caddeo</w:t>
              </w:r>
            </w:hyperlink>
            <w:r>
              <w:rPr/>
              <w:t xml:space="preserve">,</w:t>
            </w:r>
            <w:hyperlink r:id="rId10" w:history="1">
              <w:r>
                <w:rPr>
                  <w:color w:val="#410a8c"/>
                  <w:u w:val="single"/>
                </w:rPr>
                <w:t xml:space="preserve">Marie-Noëlle Roubaud</w:t>
              </w:r>
            </w:hyperlink>
            <w:r>
              <w:rPr/>
              <w:t xml:space="preserve">,</w:t>
            </w:r>
            <w:hyperlink r:id="rId161" w:history="1">
              <w:r>
                <w:rPr>
                  <w:color w:val="#410a8c"/>
                  <w:u w:val="single"/>
                </w:rPr>
                <w:t xml:space="preserve">Magali Rouquier</w:t>
              </w:r>
            </w:hyperlink>
            <w:r>
              <w:rPr/>
              <w:t xml:space="preserve">,</w:t>
            </w:r>
            <w:hyperlink r:id="rId18" w:history="1">
              <w:r>
                <w:rPr>
                  <w:color w:val="#410a8c"/>
                  <w:u w:val="single"/>
                </w:rPr>
                <w:t xml:space="preserve">Frédéric Sabio</w:t>
              </w:r>
            </w:hyperlink>
          </w:p>
          <w:p>
            <w:pPr/>
            <w:r>
              <w:rPr/>
              <w:t xml:space="preserve">Caddéo, S.; Roubaud, M.-N.; Rouquier, M.; Sabio, F. </w:t>
            </w:r>
            <w:r>
              <w:rPr>
                <w:i w:val="1"/>
                <w:iCs w:val="1"/>
              </w:rPr>
              <w:t xml:space="preserve">Penser les langues. Hommage à Claire Blanche-Benveniste</w:t>
            </w:r>
            <w:r>
              <w:rPr/>
              <w:t xml:space="preserve">, Presses Universitaires de Provence, pp.7-20, 2012, Langues et langage, 978-2-85399-000-0</w:t>
            </w:r>
          </w:p>
          <w:p>
            <w:pPr/>
            <w:r>
              <w:rPr/>
              <w:t xml:space="preserve">Chapitre d'ouvrage</w:t>
            </w:r>
          </w:p>
          <w:p>
            <w:pPr/>
            <w:hyperlink r:id="rId182" w:history="1">
              <w:r>
                <w:rPr>
                  <w:color w:val="#410a8c"/>
                  <w:u w:val="single"/>
                </w:rPr>
                <w:t xml:space="preserve">hal-01482479v1</w:t>
              </w:r>
            </w:hyperlink>
          </w:p>
        </w:tc>
      </w:tr>
      <w:tr>
        <w:trPr/>
        <w:tc>
          <w:tcPr>
            <w:noWrap/>
          </w:tcPr>
          <w:p>
            <w:pPr>
              <w:spacing w:after="200"/>
            </w:pPr>
            <w:hyperlink r:id="rId183" w:history="1">
              <w:r>
                <w:rPr>
                  <w:color w:val="1e198e"/>
                  <w:b w:val="1"/>
                  <w:bCs w:val="1"/>
                  <w:u w:val="single"/>
                </w:rPr>
                <w:t xml:space="preserve">Claire Blanche-Benveniste et la langue de l'école</w:t>
              </w:r>
            </w:hyperlink>
          </w:p>
          <w:p>
            <w:pPr/>
            <w:hyperlink r:id="rId10" w:history="1">
              <w:r>
                <w:rPr>
                  <w:color w:val="#410a8c"/>
                  <w:u w:val="single"/>
                </w:rPr>
                <w:t xml:space="preserve">Marie-Noëlle Roubaud</w:t>
              </w:r>
            </w:hyperlink>
          </w:p>
          <w:p>
            <w:pPr/>
            <w:r>
              <w:rPr/>
              <w:t xml:space="preserve">Gerflint. </w:t>
            </w:r>
            <w:r>
              <w:rPr>
                <w:i w:val="1"/>
                <w:iCs w:val="1"/>
              </w:rPr>
              <w:t xml:space="preserve">Claire Blanche-Benveniste. La linguistique à l'école de l'oral</w:t>
            </w:r>
            <w:r>
              <w:rPr/>
              <w:t xml:space="preserve">, 1, </w:t>
            </w:r>
            <w:hyperlink r:id="rId184" w:history="1">
              <w:r>
                <w:rPr>
                  <w:color w:val="#410a8c"/>
                  <w:u w:val="single"/>
                </w:rPr>
                <w:t xml:space="preserve">Gerflint</w:t>
              </w:r>
            </w:hyperlink>
            <w:r>
              <w:rPr/>
              <w:t xml:space="preserve">, 2012, 978-2-9539284-2-6</w:t>
            </w:r>
          </w:p>
          <w:p>
            <w:pPr/>
            <w:r>
              <w:rPr/>
              <w:t xml:space="preserve">Chapitre d'ouvrage</w:t>
            </w:r>
          </w:p>
          <w:p>
            <w:pPr/>
            <w:hyperlink r:id="rId183" w:history="1">
              <w:r>
                <w:rPr>
                  <w:color w:val="#410a8c"/>
                  <w:u w:val="single"/>
                </w:rPr>
                <w:t xml:space="preserve">hal-01727442v1</w:t>
              </w:r>
            </w:hyperlink>
          </w:p>
        </w:tc>
      </w:tr>
      <w:tr>
        <w:trPr/>
        <w:tc>
          <w:tcPr>
            <w:noWrap/>
          </w:tcPr>
          <w:p>
            <w:pPr>
              <w:spacing w:after="200"/>
            </w:pPr>
            <w:hyperlink r:id="rId185" w:history="1">
              <w:r>
                <w:rPr>
                  <w:color w:val="1e198e"/>
                  <w:b w:val="1"/>
                  <w:bCs w:val="1"/>
                  <w:u w:val="single"/>
                </w:rPr>
                <w:t xml:space="preserve">Naming in pupil writings (9 to 14 years old).</w:t>
              </w:r>
            </w:hyperlink>
          </w:p>
          <w:p>
            <w:pPr/>
            <w:hyperlink r:id="rId66" w:history="1">
              <w:r>
                <w:rPr>
                  <w:color w:val="#410a8c"/>
                  <w:u w:val="single"/>
                </w:rPr>
                <w:t xml:space="preserve">Christina Romain</w:t>
              </w:r>
            </w:hyperlink>
            <w:r>
              <w:rPr/>
              <w:t xml:space="preserve">,</w:t>
            </w:r>
            <w:hyperlink r:id="rId10" w:history="1">
              <w:r>
                <w:rPr>
                  <w:color w:val="#410a8c"/>
                  <w:u w:val="single"/>
                </w:rPr>
                <w:t xml:space="preserve">Marie-Noëlle Roubaud</w:t>
              </w:r>
            </w:hyperlink>
          </w:p>
          <w:p>
            <w:pPr/>
            <w:r>
              <w:rPr/>
              <w:t xml:space="preserve">Charles Bazerman, Chris Dean, Karen Lunsford, Suzie Null, Paul Rogers, Amanda Stansell Terry Zawacki. </w:t>
            </w:r>
            <w:r>
              <w:rPr>
                <w:i w:val="1"/>
                <w:iCs w:val="1"/>
              </w:rPr>
              <w:t xml:space="preserve">International Advances in Writing Research: Cultures, Places, Measures</w:t>
            </w:r>
            <w:r>
              <w:rPr/>
              <w:t xml:space="preserve">, </w:t>
            </w:r>
            <w:hyperlink r:id="rId186" w:history="1">
              <w:r>
                <w:rPr>
                  <w:color w:val="#410a8c"/>
                  <w:u w:val="single"/>
                </w:rPr>
                <w:t xml:space="preserve">Parlor Press (print version); Colorado State Writing Across the Curriculum Clearinghouse (open access web version)</w:t>
              </w:r>
            </w:hyperlink>
            <w:r>
              <w:rPr/>
              <w:t xml:space="preserve">, pp.211-231, 2012, 978-1-60235-352-7</w:t>
            </w:r>
          </w:p>
          <w:p>
            <w:pPr/>
            <w:r>
              <w:rPr/>
              <w:t xml:space="preserve">Chapitre d'ouvrage</w:t>
            </w:r>
          </w:p>
          <w:p>
            <w:pPr/>
            <w:hyperlink r:id="rId185" w:history="1">
              <w:r>
                <w:rPr>
                  <w:color w:val="#410a8c"/>
                  <w:u w:val="single"/>
                </w:rPr>
                <w:t xml:space="preserve">hal-01845993v1</w:t>
              </w:r>
            </w:hyperlink>
          </w:p>
        </w:tc>
      </w:tr>
      <w:tr>
        <w:trPr/>
        <w:tc>
          <w:tcPr>
            <w:noWrap/>
          </w:tcPr>
          <w:p>
            <w:pPr>
              <w:spacing w:after="200"/>
            </w:pPr>
            <w:hyperlink r:id="rId187" w:history="1">
              <w:r>
                <w:rPr>
                  <w:color w:val="1e198e"/>
                  <w:b w:val="1"/>
                  <w:bCs w:val="1"/>
                  <w:u w:val="single"/>
                </w:rPr>
                <w:t xml:space="preserve">Cultures d’enseignement et cultures d’apprentissage à l’école et au collège : des éléments de comparaison</w:t>
              </w:r>
            </w:hyperlink>
          </w:p>
          <w:p>
            <w:pPr/>
            <w:hyperlink r:id="rId163" w:history="1">
              <w:r>
                <w:rPr>
                  <w:color w:val="#410a8c"/>
                  <w:u w:val="single"/>
                </w:rPr>
                <w:t xml:space="preserve">Fatima Chnane-Davin</w:t>
              </w:r>
            </w:hyperlink>
            <w:r>
              <w:rPr/>
              <w:t xml:space="preserve">,</w:t>
            </w:r>
            <w:hyperlink r:id="rId10" w:history="1">
              <w:r>
                <w:rPr>
                  <w:color w:val="#410a8c"/>
                  <w:u w:val="single"/>
                </w:rPr>
                <w:t xml:space="preserve">Marie-Noëlle Roubaud</w:t>
              </w:r>
            </w:hyperlink>
            <w:r>
              <w:rPr/>
              <w:t xml:space="preserve">,</w:t>
            </w:r>
            <w:hyperlink r:id="rId164" w:history="1">
              <w:r>
                <w:rPr>
                  <w:color w:val="#410a8c"/>
                  <w:u w:val="single"/>
                </w:rPr>
                <w:t xml:space="preserve">Christine Félix</w:t>
              </w:r>
            </w:hyperlink>
            <w:r>
              <w:rPr/>
              <w:t xml:space="preserve">,</w:t>
            </w:r>
            <w:hyperlink r:id="rId188" w:history="1">
              <w:r>
                <w:rPr>
                  <w:color w:val="#410a8c"/>
                  <w:u w:val="single"/>
                </w:rPr>
                <w:t xml:space="preserve">Accardi Jocelyne</w:t>
              </w:r>
            </w:hyperlink>
          </w:p>
          <w:p>
            <w:pPr/>
            <w:r>
              <w:rPr/>
              <w:t xml:space="preserve">Emmanuel Carette; Francis Carton; Monica Vlad. </w:t>
            </w:r>
            <w:r>
              <w:rPr>
                <w:i w:val="1"/>
                <w:iCs w:val="1"/>
              </w:rPr>
              <w:t xml:space="preserve">Diversités culturelles et enseignement du français dans le monde</w:t>
            </w:r>
            <w:r>
              <w:rPr/>
              <w:t xml:space="preserve">, </w:t>
            </w:r>
            <w:hyperlink r:id="rId189" w:history="1">
              <w:r>
                <w:rPr>
                  <w:color w:val="#410a8c"/>
                  <w:u w:val="single"/>
                </w:rPr>
                <w:t xml:space="preserve">Presses Universitaires de Grenoble</w:t>
              </w:r>
            </w:hyperlink>
            <w:r>
              <w:rPr/>
              <w:t xml:space="preserve">, pp.263, 2011, 978-2-7061-1703-9</w:t>
            </w:r>
          </w:p>
          <w:p>
            <w:pPr/>
            <w:r>
              <w:rPr/>
              <w:t xml:space="preserve">Chapitre d'ouvrage</w:t>
            </w:r>
          </w:p>
          <w:p>
            <w:pPr/>
            <w:hyperlink r:id="rId187" w:history="1">
              <w:r>
                <w:rPr>
                  <w:color w:val="#410a8c"/>
                  <w:u w:val="single"/>
                </w:rPr>
                <w:t xml:space="preserve">hal-01765998v1</w:t>
              </w:r>
            </w:hyperlink>
          </w:p>
        </w:tc>
      </w:tr>
      <w:tr>
        <w:trPr/>
        <w:tc>
          <w:tcPr>
            <w:noWrap/>
          </w:tcPr>
          <w:p>
            <w:pPr>
              <w:spacing w:after="200"/>
            </w:pPr>
            <w:hyperlink r:id="rId190" w:history="1">
              <w:r>
                <w:rPr>
                  <w:color w:val="1e198e"/>
                  <w:b w:val="1"/>
                  <w:bCs w:val="1"/>
                  <w:u w:val="single"/>
                </w:rPr>
                <w:t xml:space="preserve">Une construction trop peu exploitée, la construction pseudo-clivée</w:t>
              </w:r>
            </w:hyperlink>
          </w:p>
          <w:p>
            <w:pPr/>
            <w:hyperlink r:id="rId10" w:history="1">
              <w:r>
                <w:rPr>
                  <w:color w:val="#410a8c"/>
                  <w:u w:val="single"/>
                </w:rPr>
                <w:t xml:space="preserve">Marie-Noëlle Roubaud</w:t>
              </w:r>
            </w:hyperlink>
          </w:p>
          <w:p>
            <w:pPr/>
            <w:r>
              <w:rPr/>
              <w:t xml:space="preserve">Geoffrey Williams. </w:t>
            </w:r>
            <w:r>
              <w:rPr>
                <w:i w:val="1"/>
                <w:iCs w:val="1"/>
              </w:rPr>
              <w:t xml:space="preserve">La linguistique de corpus</w:t>
            </w:r>
            <w:r>
              <w:rPr/>
              <w:t xml:space="preserve">, 2005</w:t>
            </w:r>
          </w:p>
          <w:p>
            <w:pPr/>
            <w:r>
              <w:rPr/>
              <w:t xml:space="preserve">Chapitre d'ouvrage</w:t>
            </w:r>
          </w:p>
          <w:p>
            <w:pPr/>
            <w:hyperlink r:id="rId190" w:history="1">
              <w:r>
                <w:rPr>
                  <w:color w:val="#410a8c"/>
                  <w:u w:val="single"/>
                </w:rPr>
                <w:t xml:space="preserve">hal-01925332v1</w:t>
              </w:r>
            </w:hyperlink>
          </w:p>
        </w:tc>
      </w:tr>
      <w:tr>
        <w:trPr/>
        <w:tc>
          <w:tcPr>
            <w:noWrap/>
          </w:tcPr>
          <w:p>
            <w:pPr>
              <w:spacing w:after="200"/>
            </w:pPr>
            <w:hyperlink r:id="rId191" w:history="1">
              <w:r>
                <w:rPr>
                  <w:color w:val="1e198e"/>
                  <w:b w:val="1"/>
                  <w:bCs w:val="1"/>
                  <w:u w:val="single"/>
                </w:rPr>
                <w:t xml:space="preserve">Vers la notion de verbe : de l’approche intuitive à la construction du savoir, vers sept ans</w:t>
              </w:r>
            </w:hyperlink>
          </w:p>
          <w:p>
            <w:pPr/>
            <w:hyperlink r:id="rId10" w:history="1">
              <w:r>
                <w:rPr>
                  <w:color w:val="#410a8c"/>
                  <w:u w:val="single"/>
                </w:rPr>
                <w:t xml:space="preserve">Marie-Noëlle Roubaud</w:t>
              </w:r>
            </w:hyperlink>
            <w:r>
              <w:rPr/>
              <w:t xml:space="preserve">,</w:t>
            </w:r>
            <w:hyperlink r:id="rId192" w:history="1">
              <w:r>
                <w:rPr>
                  <w:color w:val="#410a8c"/>
                  <w:u w:val="single"/>
                </w:rPr>
                <w:t xml:space="preserve">Yvonne Touchard</w:t>
              </w:r>
            </w:hyperlink>
          </w:p>
          <w:p>
            <w:pPr/>
            <w:r>
              <w:rPr/>
              <w:t xml:space="preserve">Claude Vargas. </w:t>
            </w:r>
            <w:r>
              <w:rPr>
                <w:i w:val="1"/>
                <w:iCs w:val="1"/>
              </w:rPr>
              <w:t xml:space="preserve">Langue et études de la langue. Approches linguistiques et didactiques</w:t>
            </w:r>
            <w:r>
              <w:rPr/>
              <w:t xml:space="preserve">, Presses universitaires de Provence, pp.257-267, 2004</w:t>
            </w:r>
          </w:p>
          <w:p>
            <w:pPr/>
            <w:r>
              <w:rPr/>
              <w:t xml:space="preserve">Chapitre d'ouvrage</w:t>
            </w:r>
          </w:p>
          <w:p>
            <w:pPr/>
            <w:hyperlink r:id="rId191" w:history="1">
              <w:r>
                <w:rPr>
                  <w:color w:val="#410a8c"/>
                  <w:u w:val="single"/>
                </w:rPr>
                <w:t xml:space="preserve">hal-02135319v1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L’accueil et la formation linguistique des migrants. Quelles pratiques aujourd‘hui ?</w:t>
              </w:r>
            </w:hyperlink>
          </w:p>
          <w:p>
            <w:pPr/>
            <w:hyperlink r:id="rId61" w:history="1">
              <w:r>
                <w:rPr>
                  <w:color w:val="#410a8c"/>
                  <w:u w:val="single"/>
                </w:rPr>
                <w:t xml:space="preserve">Brahim Azaoui</w:t>
              </w:r>
            </w:hyperlink>
            <w:r>
              <w:rPr/>
              <w:t xml:space="preserve">,</w:t>
            </w:r>
            <w:hyperlink r:id="rId35" w:history="1">
              <w:r>
                <w:rPr>
                  <w:color w:val="#410a8c"/>
                  <w:u w:val="single"/>
                </w:rPr>
                <w:t xml:space="preserve">Karima Gouaïch</w:t>
              </w:r>
            </w:hyperlink>
            <w:r>
              <w:rPr/>
              <w:t xml:space="preserve">,</w:t>
            </w:r>
            <w:hyperlink r:id="rId10" w:history="1">
              <w:r>
                <w:rPr>
                  <w:color w:val="#410a8c"/>
                  <w:u w:val="single"/>
                </w:rPr>
                <w:t xml:space="preserve">Marie-Noëlle Roubaud</w:t>
              </w:r>
            </w:hyperlink>
          </w:p>
          <w:p>
            <w:pPr/>
            <w:r>
              <w:rPr>
                <w:i w:val="1"/>
                <w:iCs w:val="1"/>
              </w:rPr>
              <w:t xml:space="preserve">Questions Vives, recherches en éducation </w:t>
            </w:r>
            <w:r>
              <w:rPr/>
              <w:t xml:space="preserve">, 32, 2019, </w:t>
            </w:r>
            <w:hyperlink r:id="rId194" w:history="1">
              <w:r>
                <w:rPr>
                  <w:color w:val="#410a8c"/>
                  <w:u w:val="single"/>
                </w:rPr>
                <w:t xml:space="preserve">⟨10.4000/questionsvives.4106⟩</w:t>
              </w:r>
            </w:hyperlink>
          </w:p>
          <w:p>
            <w:pPr/>
            <w:r>
              <w:rPr/>
              <w:t xml:space="preserve">N°spécial de revue/special issue</w:t>
            </w:r>
          </w:p>
          <w:p>
            <w:pPr/>
            <w:hyperlink r:id="rId193" w:history="1">
              <w:r>
                <w:rPr>
                  <w:color w:val="#410a8c"/>
                  <w:u w:val="single"/>
                </w:rPr>
                <w:t xml:space="preserve">hal-01950604v1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arie-noelle.roubaud@amu-univ.fr" TargetMode="External"/><Relationship Id="rId9" Type="http://schemas.openxmlformats.org/officeDocument/2006/relationships/hyperlink" Target="https://shs.hal.science/tel-01102494v1" TargetMode="External"/><Relationship Id="rId10" Type="http://schemas.openxmlformats.org/officeDocument/2006/relationships/hyperlink" Target="https://hal.science/search/index/?q=*&amp;authFullName_s=Marie-No&#235;lle Roubaud" TargetMode="External"/><Relationship Id="rId11" Type="http://schemas.openxmlformats.org/officeDocument/2006/relationships/hyperlink" Target="https://hal.science/hal-03161573v1" TargetMode="External"/><Relationship Id="rId12" Type="http://schemas.openxmlformats.org/officeDocument/2006/relationships/hyperlink" Target="https://hal.science/search/index/?q=*&amp;authFullName_s=Marie-Laure Elalouf" TargetMode="External"/><Relationship Id="rId13" Type="http://schemas.openxmlformats.org/officeDocument/2006/relationships/hyperlink" Target="https://hal.science/search/index/?q=*&amp;authFullName_s=Catherine Bor&#233;" TargetMode="External"/><Relationship Id="rId14" Type="http://schemas.openxmlformats.org/officeDocument/2006/relationships/hyperlink" Target="https://hal.science/search/index/?q=*&amp;authFullName_s=Yelle Koulibali" TargetMode="External"/><Relationship Id="rId15" Type="http://schemas.openxmlformats.org/officeDocument/2006/relationships/hyperlink" Target="https://hal.science/hal-05550812v1" TargetMode="External"/><Relationship Id="rId16" Type="http://schemas.openxmlformats.org/officeDocument/2006/relationships/hyperlink" Target="https://hal.science/search/index/?q=*&amp;authFullName_s=Kathy Similowski" TargetMode="External"/><Relationship Id="rId17" Type="http://schemas.openxmlformats.org/officeDocument/2006/relationships/hyperlink" Target="https://amu.hal.science/hal-05017854v1" TargetMode="External"/><Relationship Id="rId18" Type="http://schemas.openxmlformats.org/officeDocument/2006/relationships/hyperlink" Target="https://hal.science/search/index/?q=*&amp;authFullName_s=Fr&#233;d&#233;ric Sabio" TargetMode="External"/><Relationship Id="rId19" Type="http://schemas.openxmlformats.org/officeDocument/2006/relationships/hyperlink" Target="https://dx.doi.org/10.4000/122tz" TargetMode="External"/><Relationship Id="rId20" Type="http://schemas.openxmlformats.org/officeDocument/2006/relationships/hyperlink" Target="https://hal.science/hal-04580153v1" TargetMode="External"/><Relationship Id="rId21" Type="http://schemas.openxmlformats.org/officeDocument/2006/relationships/hyperlink" Target="https://hal.science/search/index/?q=*&amp;authFullName_s=N&#250;ria Gala" TargetMode="External"/><Relationship Id="rId22" Type="http://schemas.openxmlformats.org/officeDocument/2006/relationships/hyperlink" Target="https://hal.science/search/index/?q=*&amp;authFullName_s=Ludivine Javourey-Drevet" TargetMode="External"/><Relationship Id="rId23" Type="http://schemas.openxmlformats.org/officeDocument/2006/relationships/hyperlink" Target="https://dx.doi.org/10.54563/lexique.1727" TargetMode="External"/><Relationship Id="rId24" Type="http://schemas.openxmlformats.org/officeDocument/2006/relationships/hyperlink" Target="https://amu.hal.science/hal-05017842v1" TargetMode="External"/><Relationship Id="rId25" Type="http://schemas.openxmlformats.org/officeDocument/2006/relationships/hyperlink" Target="https://hal.science/search/index/?q=*&amp;authFullName_s=Solveig Lepoire-Duc" TargetMode="External"/><Relationship Id="rId26" Type="http://schemas.openxmlformats.org/officeDocument/2006/relationships/hyperlink" Target="https://shs.hal.science/halshs-04837633v1" TargetMode="External"/><Relationship Id="rId27" Type="http://schemas.openxmlformats.org/officeDocument/2006/relationships/hyperlink" Target="https://amu.hal.science/hal-05021092v1" TargetMode="External"/><Relationship Id="rId28" Type="http://schemas.openxmlformats.org/officeDocument/2006/relationships/hyperlink" Target="https://hal.science/search/index/?q=*&amp;authFullName_s=Adeline Chailly" TargetMode="External"/><Relationship Id="rId29" Type="http://schemas.openxmlformats.org/officeDocument/2006/relationships/hyperlink" Target="https://dx.doi.org/10.29344/0717621X.46.3297" TargetMode="External"/><Relationship Id="rId30" Type="http://schemas.openxmlformats.org/officeDocument/2006/relationships/hyperlink" Target="https://uca.hal.science/hal-04248259v1" TargetMode="External"/><Relationship Id="rId31" Type="http://schemas.openxmlformats.org/officeDocument/2006/relationships/hyperlink" Target="https://hal.science/search/index/?q=*&amp;authFullName_s=Anne Sardier" TargetMode="External"/><Relationship Id="rId32" Type="http://schemas.openxmlformats.org/officeDocument/2006/relationships/hyperlink" Target="https://dx.doi.org/10.4000/pratiques.13054" TargetMode="External"/><Relationship Id="rId33" Type="http://schemas.openxmlformats.org/officeDocument/2006/relationships/hyperlink" Target="https://unilim.hal.science/hal-04147648v1" TargetMode="External"/><Relationship Id="rId34" Type="http://schemas.openxmlformats.org/officeDocument/2006/relationships/hyperlink" Target="https://unilim.hal.science/hal-05019105v1" TargetMode="External"/><Relationship Id="rId35" Type="http://schemas.openxmlformats.org/officeDocument/2006/relationships/hyperlink" Target="https://hal.science/search/index/?q=*&amp;authFullName_s=Karima Goua&#239;ch" TargetMode="External"/><Relationship Id="rId36" Type="http://schemas.openxmlformats.org/officeDocument/2006/relationships/hyperlink" Target="https://dx.doi.org/10.4000/reperes.5816" TargetMode="External"/><Relationship Id="rId37" Type="http://schemas.openxmlformats.org/officeDocument/2006/relationships/hyperlink" Target="https://hal.science/hal-03957150v1" TargetMode="External"/><Relationship Id="rId38" Type="http://schemas.openxmlformats.org/officeDocument/2006/relationships/hyperlink" Target="https://hal.science/search/index/?q=*&amp;authFullName_s=Berthille Pallaud" TargetMode="External"/><Relationship Id="rId39" Type="http://schemas.openxmlformats.org/officeDocument/2006/relationships/hyperlink" Target="https://hal.science/hal-03947244v1" TargetMode="External"/><Relationship Id="rId40" Type="http://schemas.openxmlformats.org/officeDocument/2006/relationships/hyperlink" Target="https://hal.science/search/index/?q=*&amp;authFullName_s=Patrice Gourdet" TargetMode="External"/><Relationship Id="rId41" Type="http://schemas.openxmlformats.org/officeDocument/2006/relationships/hyperlink" Target="https://dx.doi.org/10.4000/scolia.2225" TargetMode="External"/><Relationship Id="rId42" Type="http://schemas.openxmlformats.org/officeDocument/2006/relationships/hyperlink" Target="https://hal.science/hal-03938313v1" TargetMode="External"/><Relationship Id="rId43" Type="http://schemas.openxmlformats.org/officeDocument/2006/relationships/hyperlink" Target="https://hal.science/search/index/?q=*&amp;authFullName_s=Catherine David" TargetMode="External"/><Relationship Id="rId44" Type="http://schemas.openxmlformats.org/officeDocument/2006/relationships/hyperlink" Target="https://hal.science/search/index/?q=*&amp;authFullName_s=Am&#233;lie Leconte" TargetMode="External"/><Relationship Id="rId45" Type="http://schemas.openxmlformats.org/officeDocument/2006/relationships/hyperlink" Target="https://hal.science/hal-03972299v1" TargetMode="External"/><Relationship Id="rId46" Type="http://schemas.openxmlformats.org/officeDocument/2006/relationships/hyperlink" Target="https://hal.science/search/index/?q=*&amp;authFullName_s=Fr&#233;deric Sabio" TargetMode="External"/><Relationship Id="rId47" Type="http://schemas.openxmlformats.org/officeDocument/2006/relationships/hyperlink" Target="https://dx.doi.org/10.3917/lf.216.0081" TargetMode="External"/><Relationship Id="rId48" Type="http://schemas.openxmlformats.org/officeDocument/2006/relationships/hyperlink" Target="https://hal.science/hal-04941162v1" TargetMode="External"/><Relationship Id="rId49" Type="http://schemas.openxmlformats.org/officeDocument/2006/relationships/hyperlink" Target="https://dx.doi.org/10.4000/tipa.5179" TargetMode="External"/><Relationship Id="rId50" Type="http://schemas.openxmlformats.org/officeDocument/2006/relationships/hyperlink" Target="https://hal.science/hal-03547165v1" TargetMode="External"/><Relationship Id="rId51" Type="http://schemas.openxmlformats.org/officeDocument/2006/relationships/hyperlink" Target="https://hal.science/search/index/?q=*&amp;authFullName_s=C&#233;line Benninger" TargetMode="External"/><Relationship Id="rId52" Type="http://schemas.openxmlformats.org/officeDocument/2006/relationships/hyperlink" Target="https://amu.hal.science/hal-05464073v1" TargetMode="External"/><Relationship Id="rId53" Type="http://schemas.openxmlformats.org/officeDocument/2006/relationships/hyperlink" Target="https://dx.doi.org/10.4000/reperes.2552" TargetMode="External"/><Relationship Id="rId54" Type="http://schemas.openxmlformats.org/officeDocument/2006/relationships/hyperlink" Target="https://hal.science/hal-03161561v1" TargetMode="External"/><Relationship Id="rId55" Type="http://schemas.openxmlformats.org/officeDocument/2006/relationships/hyperlink" Target="https://dx.doi.org/10.3917/ela.198.0035" TargetMode="External"/><Relationship Id="rId56" Type="http://schemas.openxmlformats.org/officeDocument/2006/relationships/hyperlink" Target="https://hal.science/hal-03547112v1" TargetMode="External"/><Relationship Id="rId57" Type="http://schemas.openxmlformats.org/officeDocument/2006/relationships/hyperlink" Target="https://amu.hal.science/hal-02389016v1" TargetMode="External"/><Relationship Id="rId58" Type="http://schemas.openxmlformats.org/officeDocument/2006/relationships/hyperlink" Target="https://hal.science/search/index/?q=*&amp;authFullName_s=Karine Millon Faure" TargetMode="External"/><Relationship Id="rId59" Type="http://schemas.openxmlformats.org/officeDocument/2006/relationships/hyperlink" Target="https://hal.science/search/index/?q=*&amp;authFullName_s=Teresa Assude" TargetMode="External"/><Relationship Id="rId60" Type="http://schemas.openxmlformats.org/officeDocument/2006/relationships/hyperlink" Target="https://hal.science/hal-03547092v1" TargetMode="External"/><Relationship Id="rId61" Type="http://schemas.openxmlformats.org/officeDocument/2006/relationships/hyperlink" Target="https://hal.science/search/index/?q=*&amp;authFullName_s=Brahim Azaoui" TargetMode="External"/><Relationship Id="rId62" Type="http://schemas.openxmlformats.org/officeDocument/2006/relationships/hyperlink" Target="https://dx.doi.org/10.4000/questionsvives.4308" TargetMode="External"/><Relationship Id="rId63" Type="http://schemas.openxmlformats.org/officeDocument/2006/relationships/hyperlink" Target="https://hal.science/hal-03547060v1" TargetMode="External"/><Relationship Id="rId64" Type="http://schemas.openxmlformats.org/officeDocument/2006/relationships/hyperlink" Target="https://dx.doi.org/10.4000/questionsvives.4107" TargetMode="External"/><Relationship Id="rId65" Type="http://schemas.openxmlformats.org/officeDocument/2006/relationships/hyperlink" Target="https://amu.hal.science/hal-01979966v1" TargetMode="External"/><Relationship Id="rId66" Type="http://schemas.openxmlformats.org/officeDocument/2006/relationships/hyperlink" Target="https://hal.science/search/index/?q=*&amp;authFullName_s=Christina Romain" TargetMode="External"/><Relationship Id="rId67" Type="http://schemas.openxmlformats.org/officeDocument/2006/relationships/hyperlink" Target="https://hal.science/hal-02112855v1" TargetMode="External"/><Relationship Id="rId68" Type="http://schemas.openxmlformats.org/officeDocument/2006/relationships/hyperlink" Target="https://amu.hal.science/hal-02135358v1" TargetMode="External"/><Relationship Id="rId69" Type="http://schemas.openxmlformats.org/officeDocument/2006/relationships/hyperlink" Target="https://amu.hal.science/hal-02135340v1" TargetMode="External"/><Relationship Id="rId70" Type="http://schemas.openxmlformats.org/officeDocument/2006/relationships/hyperlink" Target="https://hal.science/search/index/?q=*&amp;authFullName_s=Maude Elola" TargetMode="External"/><Relationship Id="rId71" Type="http://schemas.openxmlformats.org/officeDocument/2006/relationships/hyperlink" Target="https://amu.hal.science/hal-01925303v1" TargetMode="External"/><Relationship Id="rId72" Type="http://schemas.openxmlformats.org/officeDocument/2006/relationships/hyperlink" Target="https://dx.doi.org/10.4000/pratiques.3929" TargetMode="External"/><Relationship Id="rId73" Type="http://schemas.openxmlformats.org/officeDocument/2006/relationships/hyperlink" Target="https://hal.science/hal-01727465v1" TargetMode="External"/><Relationship Id="rId74" Type="http://schemas.openxmlformats.org/officeDocument/2006/relationships/hyperlink" Target="https://amu.hal.science/hal-01488612v1" TargetMode="External"/><Relationship Id="rId75" Type="http://schemas.openxmlformats.org/officeDocument/2006/relationships/hyperlink" Target="https://amu.hal.science/hal-01630389v1" TargetMode="External"/><Relationship Id="rId76" Type="http://schemas.openxmlformats.org/officeDocument/2006/relationships/hyperlink" Target="https://amu.hal.science/hal-01630403v1" TargetMode="External"/><Relationship Id="rId77" Type="http://schemas.openxmlformats.org/officeDocument/2006/relationships/hyperlink" Target="https://hal.science/hal-01542274v1" TargetMode="External"/><Relationship Id="rId78" Type="http://schemas.openxmlformats.org/officeDocument/2006/relationships/hyperlink" Target="https://hal.science/hal-01485950v1" TargetMode="External"/><Relationship Id="rId79" Type="http://schemas.openxmlformats.org/officeDocument/2006/relationships/hyperlink" Target="https://dx.doi.org/10.7202/1025228ar" TargetMode="External"/><Relationship Id="rId80" Type="http://schemas.openxmlformats.org/officeDocument/2006/relationships/hyperlink" Target="https://hal.science/hal-01727492v1" TargetMode="External"/><Relationship Id="rId81" Type="http://schemas.openxmlformats.org/officeDocument/2006/relationships/hyperlink" Target="https://hal.science/search/index/?q=*&amp;authFullName_s=Marie-Jos&#233; Moussu" TargetMode="External"/><Relationship Id="rId82" Type="http://schemas.openxmlformats.org/officeDocument/2006/relationships/hyperlink" Target="https://hal.science/hal-01485964v1" TargetMode="External"/><Relationship Id="rId83" Type="http://schemas.openxmlformats.org/officeDocument/2006/relationships/hyperlink" Target="https://amu.hal.science/hal-01925314v1" TargetMode="External"/><Relationship Id="rId84" Type="http://schemas.openxmlformats.org/officeDocument/2006/relationships/hyperlink" Target="https://dx.doi.org/10.4000/reperes.283" TargetMode="External"/><Relationship Id="rId85" Type="http://schemas.openxmlformats.org/officeDocument/2006/relationships/hyperlink" Target="https://amu.hal.science/hal-02135375v1" TargetMode="External"/><Relationship Id="rId86" Type="http://schemas.openxmlformats.org/officeDocument/2006/relationships/hyperlink" Target="https://amu.hal.science/hal-01925242v1" TargetMode="External"/><Relationship Id="rId87" Type="http://schemas.openxmlformats.org/officeDocument/2006/relationships/hyperlink" Target="https://amu.hal.science/hal-01925295v1" TargetMode="External"/><Relationship Id="rId88" Type="http://schemas.openxmlformats.org/officeDocument/2006/relationships/hyperlink" Target="https://amu.hal.science/hal-01925197v1" TargetMode="External"/><Relationship Id="rId89" Type="http://schemas.openxmlformats.org/officeDocument/2006/relationships/hyperlink" Target="https://hal.science/search/index/?q=*&amp;authFullName_s=Claude Loufrani" TargetMode="External"/><Relationship Id="rId90" Type="http://schemas.openxmlformats.org/officeDocument/2006/relationships/hyperlink" Target="https://amu.hal.science/hal-01925192v1" TargetMode="External"/><Relationship Id="rId91" Type="http://schemas.openxmlformats.org/officeDocument/2006/relationships/hyperlink" Target="https://amu.hal.science/hal-01925301v1" TargetMode="External"/><Relationship Id="rId92" Type="http://schemas.openxmlformats.org/officeDocument/2006/relationships/hyperlink" Target="https://dx.doi.org/10.3406/prati.1998.1849" TargetMode="External"/><Relationship Id="rId93" Type="http://schemas.openxmlformats.org/officeDocument/2006/relationships/hyperlink" Target="https://amu.hal.science/hal-01925189v1" TargetMode="External"/><Relationship Id="rId94" Type="http://schemas.openxmlformats.org/officeDocument/2006/relationships/hyperlink" Target="https://amu.hal.science/hal-01925183v1" TargetMode="External"/><Relationship Id="rId95" Type="http://schemas.openxmlformats.org/officeDocument/2006/relationships/hyperlink" Target="https://amu.hal.science/hal-01925166v1" TargetMode="External"/><Relationship Id="rId96" Type="http://schemas.openxmlformats.org/officeDocument/2006/relationships/hyperlink" Target="https://amu.hal.science/hal-02161222v1" TargetMode="External"/><Relationship Id="rId97" Type="http://schemas.openxmlformats.org/officeDocument/2006/relationships/hyperlink" Target="https://amu.hal.science/hal-02161239v1" TargetMode="External"/><Relationship Id="rId98" Type="http://schemas.openxmlformats.org/officeDocument/2006/relationships/hyperlink" Target="https://hal.science/search/index/?q=*&amp;authFullName_s=Liz Temple" TargetMode="External"/><Relationship Id="rId99" Type="http://schemas.openxmlformats.org/officeDocument/2006/relationships/hyperlink" Target="https://uca.hal.science/hal-05063647v1" TargetMode="External"/><Relationship Id="rId100" Type="http://schemas.openxmlformats.org/officeDocument/2006/relationships/hyperlink" Target="https://hal.science/hal-04745351v1" TargetMode="External"/><Relationship Id="rId101" Type="http://schemas.openxmlformats.org/officeDocument/2006/relationships/hyperlink" Target="https://hal.science/hal-04636918v1" TargetMode="External"/><Relationship Id="rId102" Type="http://schemas.openxmlformats.org/officeDocument/2006/relationships/hyperlink" Target="https://dx.doi.org/10.1051/shsconf/202419107021" TargetMode="External"/><Relationship Id="rId103" Type="http://schemas.openxmlformats.org/officeDocument/2006/relationships/hyperlink" Target="https://hal.science/hal-05474690v1" TargetMode="External"/><Relationship Id="rId104" Type="http://schemas.openxmlformats.org/officeDocument/2006/relationships/hyperlink" Target="https://hal.science/hal-04745333v1" TargetMode="External"/><Relationship Id="rId105" Type="http://schemas.openxmlformats.org/officeDocument/2006/relationships/hyperlink" Target="https://hal.science/hal-04580149v1" TargetMode="External"/><Relationship Id="rId106" Type="http://schemas.openxmlformats.org/officeDocument/2006/relationships/hyperlink" Target="https://hal.science/hal-04200064v1" TargetMode="External"/><Relationship Id="rId107" Type="http://schemas.openxmlformats.org/officeDocument/2006/relationships/hyperlink" Target="https://hal.science/hal-05475339v1" TargetMode="External"/><Relationship Id="rId108" Type="http://schemas.openxmlformats.org/officeDocument/2006/relationships/hyperlink" Target="https://hal.science/search/index/?q=*&amp;authFullName_s=Emmanuelle Coullet" TargetMode="External"/><Relationship Id="rId109" Type="http://schemas.openxmlformats.org/officeDocument/2006/relationships/hyperlink" Target="https://hal.science/hal-05475392v1" TargetMode="External"/><Relationship Id="rId110" Type="http://schemas.openxmlformats.org/officeDocument/2006/relationships/hyperlink" Target="https://unilim.hal.science/hal-04054286v1" TargetMode="External"/><Relationship Id="rId111" Type="http://schemas.openxmlformats.org/officeDocument/2006/relationships/hyperlink" Target="https://hal.science/hal-05475453v1" TargetMode="External"/><Relationship Id="rId112" Type="http://schemas.openxmlformats.org/officeDocument/2006/relationships/hyperlink" Target="https://unilim.hal.science/hal-03676827v1" TargetMode="External"/><Relationship Id="rId113" Type="http://schemas.openxmlformats.org/officeDocument/2006/relationships/hyperlink" Target="https://shs.hal.science/halshs-03915708v1" TargetMode="External"/><Relationship Id="rId114" Type="http://schemas.openxmlformats.org/officeDocument/2006/relationships/hyperlink" Target="https://hal.science/search/index/?q=*&amp;authFullName_s=Morgane Beaumanoir-Secq" TargetMode="External"/><Relationship Id="rId115" Type="http://schemas.openxmlformats.org/officeDocument/2006/relationships/hyperlink" Target="https://hal.science/search/index/?q=*&amp;authFullName_s=Lucie Breugghe" TargetMode="External"/><Relationship Id="rId116" Type="http://schemas.openxmlformats.org/officeDocument/2006/relationships/hyperlink" Target="https://hal.science/search/index/?q=*&amp;authFullName_s=Sandrine dos Santos" TargetMode="External"/><Relationship Id="rId117" Type="http://schemas.openxmlformats.org/officeDocument/2006/relationships/hyperlink" Target="https://hal.science/hal-03549795v1" TargetMode="External"/><Relationship Id="rId118" Type="http://schemas.openxmlformats.org/officeDocument/2006/relationships/hyperlink" Target="https://hal.science/hal-03171461v1" TargetMode="External"/><Relationship Id="rId119" Type="http://schemas.openxmlformats.org/officeDocument/2006/relationships/hyperlink" Target="https://hal.science/search/index/?q=*&amp;authFullName_s=Maurice Niwese" TargetMode="External"/><Relationship Id="rId120" Type="http://schemas.openxmlformats.org/officeDocument/2006/relationships/hyperlink" Target="https://hal.science/search/index/?q=*&amp;authFullName_s=Jacqueline Lafont-Terranova" TargetMode="External"/><Relationship Id="rId121" Type="http://schemas.openxmlformats.org/officeDocument/2006/relationships/hyperlink" Target="https://hal.science/hal-02112882v1" TargetMode="External"/><Relationship Id="rId122" Type="http://schemas.openxmlformats.org/officeDocument/2006/relationships/hyperlink" Target="https://hal.science/hal-01476879v1" TargetMode="External"/><Relationship Id="rId123" Type="http://schemas.openxmlformats.org/officeDocument/2006/relationships/hyperlink" Target="https://shs.hal.science/halshs-01887145v1" TargetMode="External"/><Relationship Id="rId124" Type="http://schemas.openxmlformats.org/officeDocument/2006/relationships/hyperlink" Target="https://hal.science/search/index/?q=*&amp;authFullName_s=Nicole Biagioli" TargetMode="External"/><Relationship Id="rId125" Type="http://schemas.openxmlformats.org/officeDocument/2006/relationships/hyperlink" Target="https://hal.science/search/index/?q=*&amp;authFullName_s=Fr&#233;d&#233;ric Torterat" TargetMode="External"/><Relationship Id="rId126" Type="http://schemas.openxmlformats.org/officeDocument/2006/relationships/hyperlink" Target="https://hal.science/hal-00987793v1" TargetMode="External"/><Relationship Id="rId127" Type="http://schemas.openxmlformats.org/officeDocument/2006/relationships/hyperlink" Target="https://hal.science/search/index/?q=*&amp;authFullName_s=Claudine Garcia-Debanc" TargetMode="External"/><Relationship Id="rId128" Type="http://schemas.openxmlformats.org/officeDocument/2006/relationships/hyperlink" Target="https://hal.science/search/index/?q=*&amp;authFullName_s=V&#233;ronique Paolacci" TargetMode="External"/><Relationship Id="rId129" Type="http://schemas.openxmlformats.org/officeDocument/2006/relationships/hyperlink" Target="https://hal.science/search/index/?q=*&amp;authFullName_s=Myriam Bras" TargetMode="External"/><Relationship Id="rId130" Type="http://schemas.openxmlformats.org/officeDocument/2006/relationships/hyperlink" Target="https://hal.science/search/index/?q=*&amp;authFullName_s=Nathalie Rossi-Gensane" TargetMode="External"/><Relationship Id="rId131" Type="http://schemas.openxmlformats.org/officeDocument/2006/relationships/hyperlink" Target="https://hal.science/hal-03071490v1" TargetMode="External"/><Relationship Id="rId132" Type="http://schemas.openxmlformats.org/officeDocument/2006/relationships/hyperlink" Target="https://hal.science/search/index/?q=*&amp;authFullName_s=Corinne Gomila" TargetMode="External"/><Relationship Id="rId133" Type="http://schemas.openxmlformats.org/officeDocument/2006/relationships/hyperlink" Target="https://amu.hal.science/hal-04436158v1" TargetMode="External"/><Relationship Id="rId134" Type="http://schemas.openxmlformats.org/officeDocument/2006/relationships/hyperlink" Target="https://hal.science/hal-01510664v1" TargetMode="External"/><Relationship Id="rId135" Type="http://schemas.openxmlformats.org/officeDocument/2006/relationships/hyperlink" Target="https://hal.science/hal-03841079v1" TargetMode="External"/><Relationship Id="rId136" Type="http://schemas.openxmlformats.org/officeDocument/2006/relationships/hyperlink" Target="https://hal.science/search/index/?q=*&amp;authFullName_s=St&#233;phanie Fonvielle" TargetMode="External"/><Relationship Id="rId137" Type="http://schemas.openxmlformats.org/officeDocument/2006/relationships/hyperlink" Target="https://hal.science/search/index/?q=*&amp;authFullName_s=Marie-Emmanuelle Pereira" TargetMode="External"/><Relationship Id="rId138" Type="http://schemas.openxmlformats.org/officeDocument/2006/relationships/hyperlink" Target="https://hal.science/search/index/?q=*&amp;authFullName_s=V&#233;ronique Rey" TargetMode="External"/><Relationship Id="rId139" Type="http://schemas.openxmlformats.org/officeDocument/2006/relationships/hyperlink" Target="https://hal.science/hal-00576853v1" TargetMode="External"/><Relationship Id="rId140" Type="http://schemas.openxmlformats.org/officeDocument/2006/relationships/hyperlink" Target="https://amu.hal.science/hal-02113927v1" TargetMode="External"/><Relationship Id="rId141" Type="http://schemas.openxmlformats.org/officeDocument/2006/relationships/hyperlink" Target="https://hal.science/search/index/?q=*&amp;authFullName_s=Ana&#239;s Tremege" TargetMode="External"/><Relationship Id="rId142" Type="http://schemas.openxmlformats.org/officeDocument/2006/relationships/hyperlink" Target="https://hal.science/hal-03972823v1" TargetMode="External"/><Relationship Id="rId143" Type="http://schemas.openxmlformats.org/officeDocument/2006/relationships/hyperlink" Target="https://hal.science/search/index/?q=*&amp;authFullName_s=M&#233;lissa B&#233;chour" TargetMode="External"/><Relationship Id="rId144" Type="http://schemas.openxmlformats.org/officeDocument/2006/relationships/hyperlink" Target="https://amu.hal.science/hal-01979995v1" TargetMode="External"/><Relationship Id="rId145" Type="http://schemas.openxmlformats.org/officeDocument/2006/relationships/hyperlink" Target="https://hal.science/search/index/?q=*&amp;authFullName_s=Paul Cappeau" TargetMode="External"/><Relationship Id="rId146" Type="http://schemas.openxmlformats.org/officeDocument/2006/relationships/hyperlink" Target="http://pubp.univ-bpclermont.fr/public/Fiche_produit.php?titre=Regards%20linguistiques%20sur%20les%20textes%20d%27%C3%A9l%C3%A8ves%20(de%205%20%C3%A0%2012%20ans)" TargetMode="External"/><Relationship Id="rId147" Type="http://schemas.openxmlformats.org/officeDocument/2006/relationships/hyperlink" Target="https://hal.science/hal-02135303v1" TargetMode="External"/><Relationship Id="rId148" Type="http://schemas.openxmlformats.org/officeDocument/2006/relationships/hyperlink" Target="https://hal.science/search/index/?q=*&amp;authFullName_s=Pierre-Henri Bono" TargetMode="External"/><Relationship Id="rId149" Type="http://schemas.openxmlformats.org/officeDocument/2006/relationships/hyperlink" Target="https://hal.science/search/index/?q=*&amp;authFullName_s=George Baldo" TargetMode="External"/><Relationship Id="rId150" Type="http://schemas.openxmlformats.org/officeDocument/2006/relationships/hyperlink" Target="https://hal.science/search/index/?q=*&amp;authFullName_s=R&#233;gis Lefort" TargetMode="External"/><Relationship Id="rId151" Type="http://schemas.openxmlformats.org/officeDocument/2006/relationships/hyperlink" Target="https://presses-universitaires.univ-amu.fr/memento-du-redacteur-professionnel" TargetMode="External"/><Relationship Id="rId152" Type="http://schemas.openxmlformats.org/officeDocument/2006/relationships/hyperlink" Target="https://shs.hal.science/halshs-01059384v1" TargetMode="External"/><Relationship Id="rId153" Type="http://schemas.openxmlformats.org/officeDocument/2006/relationships/hyperlink" Target="https://hal.science/search/index/?q=*&amp;authFullName_s=Jean Pierre Sautot" TargetMode="External"/><Relationship Id="rId154" Type="http://schemas.openxmlformats.org/officeDocument/2006/relationships/hyperlink" Target="https://www.peterlang.com/abstract/product/61694?rskey=Jyu7Ss&amp;amp;result=1" TargetMode="External"/><Relationship Id="rId155" Type="http://schemas.openxmlformats.org/officeDocument/2006/relationships/hyperlink" Target="https://amu.hal.science/hal-05019736v1" TargetMode="External"/><Relationship Id="rId156" Type="http://schemas.openxmlformats.org/officeDocument/2006/relationships/hyperlink" Target="https://hal.science/search/index/?q=*&amp;authFullName_s=Jean-Pierre Sautot" TargetMode="External"/><Relationship Id="rId157" Type="http://schemas.openxmlformats.org/officeDocument/2006/relationships/hyperlink" Target="https://dx.doi.org/10.3726/978-3-0352-6383-1" TargetMode="External"/><Relationship Id="rId158" Type="http://schemas.openxmlformats.org/officeDocument/2006/relationships/hyperlink" Target="https://hal.science/hal-01727363v1" TargetMode="External"/><Relationship Id="rId159" Type="http://schemas.openxmlformats.org/officeDocument/2006/relationships/hyperlink" Target="https://hal.science/hal-01475510v1" TargetMode="External"/><Relationship Id="rId160" Type="http://schemas.openxmlformats.org/officeDocument/2006/relationships/hyperlink" Target="https://hal.science/search/index/?q=*&amp;authFullName_s=Sandrine Caddeo" TargetMode="External"/><Relationship Id="rId161" Type="http://schemas.openxmlformats.org/officeDocument/2006/relationships/hyperlink" Target="https://hal.science/search/index/?q=*&amp;authFullName_s=Magali Rouquier" TargetMode="External"/><Relationship Id="rId162" Type="http://schemas.openxmlformats.org/officeDocument/2006/relationships/hyperlink" Target="https://hal.science/hal-01760662v1" TargetMode="External"/><Relationship Id="rId163" Type="http://schemas.openxmlformats.org/officeDocument/2006/relationships/hyperlink" Target="https://hal.science/search/index/?q=*&amp;authFullName_s=Fatima Chnane-Davin" TargetMode="External"/><Relationship Id="rId164" Type="http://schemas.openxmlformats.org/officeDocument/2006/relationships/hyperlink" Target="https://hal.science/search/index/?q=*&amp;authFullName_s=Christine F&#233;lix" TargetMode="External"/><Relationship Id="rId165" Type="http://schemas.openxmlformats.org/officeDocument/2006/relationships/hyperlink" Target="https://amu.hal.science/hal-02161184v1" TargetMode="External"/><Relationship Id="rId166" Type="http://schemas.openxmlformats.org/officeDocument/2006/relationships/hyperlink" Target="https://amu.hal.science/hal-02161190v1" TargetMode="External"/><Relationship Id="rId167" Type="http://schemas.openxmlformats.org/officeDocument/2006/relationships/hyperlink" Target="https://unilim.hal.science/hal-03777728v1" TargetMode="External"/><Relationship Id="rId168" Type="http://schemas.openxmlformats.org/officeDocument/2006/relationships/hyperlink" Target="https://hal.science/hal-03946233v1" TargetMode="External"/><Relationship Id="rId169" Type="http://schemas.openxmlformats.org/officeDocument/2006/relationships/hyperlink" Target="https://unilim.hal.science/hal-03611379v1" TargetMode="External"/><Relationship Id="rId170" Type="http://schemas.openxmlformats.org/officeDocument/2006/relationships/hyperlink" Target="https://hal.science/hal-03547183v1" TargetMode="External"/><Relationship Id="rId171" Type="http://schemas.openxmlformats.org/officeDocument/2006/relationships/hyperlink" Target="https://amu.hal.science/hal-01630369v1" TargetMode="External"/><Relationship Id="rId172" Type="http://schemas.openxmlformats.org/officeDocument/2006/relationships/hyperlink" Target="https://hal.science/search/index/?q=*&amp;authFullName_s=Dani&#232;le Cogis" TargetMode="External"/><Relationship Id="rId173" Type="http://schemas.openxmlformats.org/officeDocument/2006/relationships/hyperlink" Target="https://hal.science/hal-01462166v1" TargetMode="External"/><Relationship Id="rId174" Type="http://schemas.openxmlformats.org/officeDocument/2006/relationships/hyperlink" Target="https://amu.hal.science/hal-01925326v1" TargetMode="External"/><Relationship Id="rId175" Type="http://schemas.openxmlformats.org/officeDocument/2006/relationships/hyperlink" Target="https://amu.hal.science/hal-01630381v1" TargetMode="External"/><Relationship Id="rId176" Type="http://schemas.openxmlformats.org/officeDocument/2006/relationships/hyperlink" Target="https://hal.science/hal-01542097v1" TargetMode="External"/><Relationship Id="rId177" Type="http://schemas.openxmlformats.org/officeDocument/2006/relationships/hyperlink" Target="https://hal.science/search/index/?q=*&amp;authFullName_s=Denis Apotheloz" TargetMode="External"/><Relationship Id="rId178" Type="http://schemas.openxmlformats.org/officeDocument/2006/relationships/hyperlink" Target="https://amu.hal.science/hal-05019766v1" TargetMode="External"/><Relationship Id="rId179" Type="http://schemas.openxmlformats.org/officeDocument/2006/relationships/hyperlink" Target="https://dx.doi.org/10.3726/978-3-0352-6464-7" TargetMode="External"/><Relationship Id="rId180" Type="http://schemas.openxmlformats.org/officeDocument/2006/relationships/hyperlink" Target="https://hal.science/hal-03056998v1" TargetMode="External"/><Relationship Id="rId181" Type="http://schemas.openxmlformats.org/officeDocument/2006/relationships/hyperlink" Target="https://amu.hal.science/hal-05020996v1" TargetMode="External"/><Relationship Id="rId182" Type="http://schemas.openxmlformats.org/officeDocument/2006/relationships/hyperlink" Target="https://hal.science/hal-01482479v1" TargetMode="External"/><Relationship Id="rId183" Type="http://schemas.openxmlformats.org/officeDocument/2006/relationships/hyperlink" Target="https://hal.science/hal-01727442v1" TargetMode="External"/><Relationship Id="rId184" Type="http://schemas.openxmlformats.org/officeDocument/2006/relationships/hyperlink" Target="https://gerflint.fr/Base/Essais_francophones/Collection_Essais_francophones1_2012.pdf" TargetMode="External"/><Relationship Id="rId185" Type="http://schemas.openxmlformats.org/officeDocument/2006/relationships/hyperlink" Target="https://hal.science/hal-01845993v1" TargetMode="External"/><Relationship Id="rId186" Type="http://schemas.openxmlformats.org/officeDocument/2006/relationships/hyperlink" Target="http://wac.colostate.edu/books/wrab2011/" TargetMode="External"/><Relationship Id="rId187" Type="http://schemas.openxmlformats.org/officeDocument/2006/relationships/hyperlink" Target="https://hal.science/hal-01765998v1" TargetMode="External"/><Relationship Id="rId188" Type="http://schemas.openxmlformats.org/officeDocument/2006/relationships/hyperlink" Target="https://hal.science/search/index/?q=*&amp;authFullName_s=Accardi Jocelyne" TargetMode="External"/><Relationship Id="rId189" Type="http://schemas.openxmlformats.org/officeDocument/2006/relationships/hyperlink" Target="https://www.pug.fr/produit/1002/9782706117039/Diversites%20culturelles%20et%20enseignement%20du%20francais%20dans%20le%20monde%20" TargetMode="External"/><Relationship Id="rId190" Type="http://schemas.openxmlformats.org/officeDocument/2006/relationships/hyperlink" Target="https://amu.hal.science/hal-01925332v1" TargetMode="External"/><Relationship Id="rId191" Type="http://schemas.openxmlformats.org/officeDocument/2006/relationships/hyperlink" Target="https://amu.hal.science/hal-02135319v1" TargetMode="External"/><Relationship Id="rId192" Type="http://schemas.openxmlformats.org/officeDocument/2006/relationships/hyperlink" Target="https://hal.science/search/index/?q=*&amp;authFullName_s=Yvonne Touchard" TargetMode="External"/><Relationship Id="rId193" Type="http://schemas.openxmlformats.org/officeDocument/2006/relationships/hyperlink" Target="https://hal.science/hal-01950604v1" TargetMode="External"/><Relationship Id="rId194" Type="http://schemas.openxmlformats.org/officeDocument/2006/relationships/hyperlink" Target="https://dx.doi.org/10.4000/questionsvives.4106"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Marie-Noëlle Roubaud</dc:title>
  <dc:description>CV</dc:description>
  <dc:subject/>
  <cp:keywords/>
  <cp:category/>
  <cp:lastModifiedBy/>
  <dcterms:created xsi:type="dcterms:W3CDTF">2026-03-16T15:02:18+01:00</dcterms:created>
  <dcterms:modified xsi:type="dcterms:W3CDTF">2026-03-16T15:02:18+01:00</dcterms:modified>
</cp:coreProperties>
</file>

<file path=docProps/custom.xml><?xml version="1.0" encoding="utf-8"?>
<Properties xmlns="http://schemas.openxmlformats.org/officeDocument/2006/custom-properties" xmlns:vt="http://schemas.openxmlformats.org/officeDocument/2006/docPropsVTypes"/>
</file>