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Marie-Sylvie Claude </w:t></w:r><w:r><w:rPr><w:color w:val="641e6e"/></w:rPr><w:t xml:space="preserve">Professeure des universités, Université Grenoble Alpes, Litt&arts et INSPE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Passer par la peinture pour enseigner la littérature : un détour à l'épreuve de la recherche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Transpositio. Littérature et enseignement.</w:t></w:r><w:r><w:rPr/><w:t xml:space="preserve">, 2025, Le texte littéraire à l’épreuve de l’image</w:t></w:r></w:p><w:p><w:pPr/><w:r><w:rPr/><w:t xml:space="preserve">Article dans une revue</w:t></w:r></w:p><w:p><w:pPr/><w:hyperlink r:id="rId8" w:history="1"><w:r><w:rPr><w:color w:val="#410a8c"/><w:u w:val="single"/></w:rPr><w:t xml:space="preserve">hal-04924283v1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Passer par la peinture pour enseigner la littérature : un détour à l’épreuve de la recherche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Transpositio. Littérature et enseignement.</w:t></w:r><w:r><w:rPr/><w:t xml:space="preserve">, 2025, n° 7 Le texte littéraire à l'épreuve de l'image</w:t></w:r></w:p><w:p><w:pPr/><w:r><w:rPr/><w:t xml:space="preserve">Article dans une revue</w:t></w:r></w:p><w:p><w:pPr/><w:hyperlink r:id="rId10" w:history="1"><w:r><w:rPr><w:color w:val="#410a8c"/><w:u w:val="single"/></w:rPr><w:t xml:space="preserve">hal-04895572v1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Interpréter des textes littéraires : difficultés et complexités des interactions au collège et au lycée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Le Français Aujourd'hui</w:t></w:r><w:r><w:rPr/><w:t xml:space="preserve">, 2025, LE FRANÇAIS AUJOURD'HUI Nº227 (4/2024)</w:t></w:r></w:p><w:p><w:pPr/><w:r><w:rPr/><w:t xml:space="preserve">Article dans une revue</w:t></w:r></w:p><w:p><w:pPr/><w:hyperlink r:id="rId11" w:history="1"><w:r><w:rPr><w:color w:val="#410a8c"/><w:u w:val="single"/></w:rPr><w:t xml:space="preserve">hal-04895575v1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Concerto, chœur ou battle ? Quand des groupes d’élèves négocient une lecture à haute voix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3" w:history="1"><w:r><w:rPr><w:color w:val="#410a8c"/><w:u w:val="single"/></w:rPr><w:t xml:space="preserve">Hélène Raux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Didactiques &amp; [et] disciplines</w:t></w:r><w:r><w:rPr/><w:t xml:space="preserve">, 2024, </w:t></w:r><w:hyperlink r:id="rId15" w:history="1"><w:r><w:rPr><w:color w:val="#410a8c"/><w:u w:val="single"/></w:rPr><w:t xml:space="preserve">⟨10.34874/PRSM.dd-vol2iss4.50020⟩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hal-04825087v1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Interpréter des textes littéraires : difficultés et complexités des interactions au collège et au lycée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Le Français Aujourd'hui</w:t></w:r><w:r><w:rPr/><w:t xml:space="preserve">, 2024</w:t></w:r></w:p><w:p><w:pPr/><w:r><w:rPr/><w:t xml:space="preserve">Article dans une revue</w:t></w:r></w:p><w:p><w:pPr/><w:hyperlink r:id="rId16" w:history="1"><w:r><w:rPr><w:color w:val="#410a8c"/><w:u w:val="single"/></w:rPr><w:t xml:space="preserve">hal-04941200v1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Fictions d’enfants, fictions d’élèves. Rencontres avec des sculptures contemporaines en 6e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Revue française de pédagogie</w:t></w:r><w:r><w:rPr/><w:t xml:space="preserve">, 2023, 212, pp.19-30. </w:t></w:r><w:hyperlink r:id="rId18" w:history="1"><w:r><w:rPr><w:color w:val="#410a8c"/><w:u w:val="single"/></w:rPr><w:t xml:space="preserve">⟨10.4000/rfp.10720⟩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halshs-03983219v1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enjeux identitaires et épistémiques de l’apprentissage du commentaire littéraire. Une approche socio-didactique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Didactiques &amp; [et] disciplines</w:t></w:r><w:r><w:rPr/><w:t xml:space="preserve">, 2023, 2, </w:t></w:r><w:hyperlink r:id="rId20" w:history="1"><w:r><w:rPr><w:color w:val="#410a8c"/><w:u w:val="single"/></w:rPr><w:t xml:space="preserve">⟨10.34874/PRSM.dd-vol1iss2.41216⟩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hal-04744785v1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Enquêter auprès de jeunes commentateurs. Propositions méthodologiques.</w:t></w:r></w:hyperlink></w:p><w:p><w:pPr/><w:hyperlink r:id="rId22" w:history="1"><w:r><w:rPr><w:color w:val="#410a8c"/><w:u w:val="single"/></w:rPr><w:t xml:space="preserve">Christine Boutevin</w:t></w:r></w:hyperlink><w:r><w:rPr/><w:t xml:space="preserve">,</w:t></w:r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Repères : Recherches en didactique du français langue maternelle</w:t></w:r><w:r><w:rPr/><w:t xml:space="preserve">, 2022, 66, https://doi.org/10.4000/reperes.5427</w:t></w:r></w:p><w:p><w:pPr/><w:r><w:rPr/><w:t xml:space="preserve">Article dans une revue</w:t></w:r></w:p><w:p><w:pPr/><w:hyperlink r:id="rId21" w:history="1"><w:r><w:rPr><w:color w:val="#410a8c"/><w:u w:val="single"/></w:rPr><w:t xml:space="preserve">hal-04187802v1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classe inversée. Les dessous d'un contrat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Recherches en éducation</w:t></w:r><w:r><w:rPr/><w:t xml:space="preserve">, 2022, 46, </w:t></w:r><w:hyperlink r:id="rId24" w:history="1"><w:r><w:rPr><w:color w:val="#410a8c"/><w:u w:val="single"/></w:rPr><w:t xml:space="preserve">⟨10.4000/ree.10079⟩</w:t></w:r></w:hyperlink></w:p><w:p><w:pPr/><w:r><w:rPr/><w:t xml:space="preserve">Article dans une revue</w:t></w:r></w:p><w:p><w:pPr/><w:hyperlink r:id="rId23" w:history="1"><w:r><w:rPr><w:color w:val="#410a8c"/><w:u w:val="single"/></w:rPr><w:t xml:space="preserve">hal-02320866v1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 registres pour enseigner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26" w:history="1"><w:r><w:rPr><w:color w:val="#410a8c"/><w:u w:val="single"/></w:rPr><w:t xml:space="preserve">Jacques Crinon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Education et socialisation - Les cahiers du CERFEE</w:t></w:r><w:r><w:rPr/><w:t xml:space="preserve">, 2022, 66 (66), </w:t></w:r><w:hyperlink r:id="rId27" w:history="1"><w:r><w:rPr><w:color w:val="#410a8c"/><w:u w:val="single"/></w:rPr><w:t xml:space="preserve">⟨10.4000/edso.22147⟩</w:t></w:r></w:hyperlink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halshs-04985657v1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Enquêter auprès de jeunes commentateurs. Propositions méthodologiques</w:t></w:r></w:hyperlink></w:p><w:p><w:pPr/><w:hyperlink r:id="rId14" w:history="1"><w:r><w:rPr><w:color w:val="#410a8c"/><w:u w:val="single"/></w:rPr><w:t xml:space="preserve">Patrick Rayou</w:t></w:r></w:hyperlink><w:r><w:rPr/><w:t xml:space="preserve">,</w:t></w:r><w:hyperlink r:id="rId22" w:history="1"><w:r><w:rPr><w:color w:val="#410a8c"/><w:u w:val="single"/></w:rPr><w:t xml:space="preserve">Christine Boutevin</w:t></w:r></w:hyperlink><w:r><w:rPr/><w:t xml:space="preserve">,</w:t></w:r><w:hyperlink r:id="rId9" w:history="1"><w:r><w:rPr><w:color w:val="#410a8c"/><w:u w:val="single"/></w:rPr><w:t xml:space="preserve">Marie-Sylvie Claude</w:t></w:r></w:hyperlink></w:p><w:p><w:pPr/><w:r><w:rPr><w:i w:val="1"/><w:iCs w:val="1"/></w:rPr><w:t xml:space="preserve">Repères : recherches en didactique du français langue maternelle</w:t></w:r><w:r><w:rPr/><w:t xml:space="preserve">, 2022</w:t></w:r></w:p><w:p><w:pPr/><w:r><w:rPr/><w:t xml:space="preserve">Article dans une revue</w:t></w:r><w:r><w:rPr/><w:t xml:space="preserve"> (article de synthèse)</w:t></w:r></w:p><w:p><w:pPr/><w:hyperlink r:id="rId28" w:history="1"><w:r><w:rPr><w:color w:val="#410a8c"/><w:u w:val="single"/></w:rPr><w:t xml:space="preserve">halshs-04985665v1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 enseignement littéraire en classe inversée : les dessous d’un contrat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Recherches en éducation</w:t></w:r><w:r><w:rPr/><w:t xml:space="preserve">, 2022, 46, </w:t></w:r><w:hyperlink r:id="rId24" w:history="1"><w:r><w:rPr><w:color w:val="#410a8c"/><w:u w:val="single"/></w:rPr><w:t xml:space="preserve">⟨10.4000/ree.10079⟩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halshs-04364482v1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Numérique et lecture littéraire: quel contrat?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31" w:history="1"><w:r><w:rPr><w:color w:val="#410a8c"/><w:u w:val="single"/></w:rPr><w:t xml:space="preserve">Bénédicte Shawky-Milcent</w:t></w:r></w:hyperlink></w:p><w:p><w:pPr/><w:r><w:rPr><w:i w:val="1"/><w:iCs w:val="1"/></w:rPr><w:t xml:space="preserve">Multimodalité(s) : Revue de recherches en littératie médiatique multimodale</w:t></w:r><w:r><w:rPr/><w:t xml:space="preserve">, 2021, 14, </w:t></w:r><w:hyperlink r:id="rId32" w:history="1"><w:r><w:rPr><w:color w:val="#410a8c"/><w:u w:val="single"/></w:rPr><w:t xml:space="preserve">⟨10.7202/1086916ar⟩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hal-04816494v1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commentaire littéraire vu par des élèves et des enseignants : une progression empêchée ?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Repères : recherches en didactique du français langue maternelle</w:t></w:r><w:r><w:rPr/><w:t xml:space="preserve">, 2020, 62, pp.17-32. </w:t></w:r><w:hyperlink r:id="rId34" w:history="1"><w:r><w:rPr><w:color w:val="#410a8c"/><w:u w:val="single"/></w:rPr><w:t xml:space="preserve">⟨10.4000/reperes.3099⟩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hal-04744768v1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En passant par l’approche analytique de la peinture.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Le français aujourd'hui</w:t></w:r><w:r><w:rPr/><w:t xml:space="preserve">, 2020</w:t></w:r></w:p><w:p><w:pPr/><w:r><w:rPr/><w:t xml:space="preserve">Article dans une revue</w:t></w:r></w:p><w:p><w:pPr/><w:hyperlink r:id="rId35" w:history="1"><w:r><w:rPr><w:color w:val="#410a8c"/><w:u w:val="single"/></w:rPr><w:t xml:space="preserve">hal-04816531v1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Aider à la réussite scolaire : des détours sans retours ? Peinture et littérature en classe de français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Cahiers de la recherche sur l'éducation et les savoirs</w:t></w:r><w:r><w:rPr/><w:t xml:space="preserve">, 2020, Hors-série n° 7, pp.65-85. </w:t></w:r><w:hyperlink r:id="rId37" w:history="1"><w:r><w:rPr><w:color w:val="#410a8c"/><w:u w:val="single"/></w:rPr><w:t xml:space="preserve">⟨10.4000/cres.4296⟩</w:t></w:r></w:hyperlink></w:p><w:p><w:pPr/><w:r><w:rPr/><w:t xml:space="preserve">Article dans une revue</w:t></w:r></w:p><w:p><w:pPr/><w:hyperlink r:id="rId36" w:history="1"><w:r><w:rPr><w:color w:val="#410a8c"/><w:u w:val="single"/></w:rPr><w:t xml:space="preserve">hal-01910341v1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Gestes, savoirs et normes de métier des enseignants vus par des collégiens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Recherches en éducation</w:t></w:r><w:r><w:rPr/><w:t xml:space="preserve">, 2019, 35, </w:t></w:r><w:hyperlink r:id="rId39" w:history="1"><w:r><w:rPr><w:color w:val="#410a8c"/><w:u w:val="single"/></w:rPr><w:t xml:space="preserve">⟨10.4000/ree.1707⟩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halshs-04369330v1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Accéder aux perspectives des élèves sur les situations scolaires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Revue suisse des sciences de l'éducation</w:t></w:r><w:r><w:rPr/><w:t xml:space="preserve">, 2019, </w:t></w:r><w:hyperlink r:id="rId41" w:history="1"><w:r><w:rPr><w:color w:val="#410a8c"/><w:u w:val="single"/></w:rPr><w:t xml:space="preserve">⟨10.25656/01:20357⟩</w:t></w:r></w:hyperlink></w:p><w:p><w:pPr/><w:r><w:rPr/><w:t xml:space="preserve">Article dans une revue</w:t></w:r></w:p><w:p><w:pPr/><w:hyperlink r:id="rId40" w:history="1"><w:r><w:rPr><w:color w:val="#410a8c"/><w:u w:val="single"/></w:rPr><w:t xml:space="preserve">hal-01910285v1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Tenir la classe ou faire apprendre les élèves? Des perspectives de collégiens sur l'action conjointe des enseignants et des élèves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Éducation &amp; Didactique</w:t></w:r><w:r><w:rPr/><w:t xml:space="preserve">, 2018</w:t></w:r></w:p><w:p><w:pPr/><w:r><w:rPr/><w:t xml:space="preserve">Article dans une revue</w:t></w:r></w:p><w:p><w:pPr/><w:hyperlink r:id="rId42" w:history="1"><w:r><w:rPr><w:color w:val="#410a8c"/><w:u w:val="single"/></w:rPr><w:t xml:space="preserve">hal-01675621v1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Peinture et littérature face aux pratiques, gouts et savoirs culturels des élèves du second degré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Pratiques : linguistique, littérature, didactique</w:t></w:r><w:r><w:rPr/><w:t xml:space="preserve">, 2017, 175-176, </w:t></w:r><w:hyperlink r:id="rId44" w:history="1"><w:r><w:rPr><w:color w:val="#410a8c"/><w:u w:val="single"/></w:rPr><w:t xml:space="preserve">⟨10.4000/pratiques.3577⟩</w:t></w:r></w:hyperlink></w:p><w:p><w:pPr/><w:r><w:rPr/><w:t xml:space="preserve">Article dans une revue</w:t></w:r></w:p><w:p><w:pPr/><w:hyperlink r:id="rId43" w:history="1"><w:r><w:rPr><w:color w:val="#410a8c"/><w:u w:val="single"/></w:rPr><w:t xml:space="preserve">hal-01908321v1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Note de lecture Therriault, G., Baillet, D., Carnus, M.-F. et Vincent, V. (dir.). (2018). Rapport au(x) savoir(s) de l’enseignant et de l’apprenant. Une énigmatique rencontre Louvain-la-Neuve, Belgique : De Boeck Supérieur, 204 pages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Recherche et formation</w:t></w:r><w:r><w:rPr/><w:t xml:space="preserve">, 2017</w:t></w:r></w:p><w:p><w:pPr/><w:r><w:rPr/><w:t xml:space="preserve">Article dans une revue</w:t></w:r></w:p><w:p><w:pPr/><w:hyperlink r:id="rId45" w:history="1"><w:r><w:rPr><w:color w:val="#410a8c"/><w:u w:val="single"/></w:rPr><w:t xml:space="preserve">hal-01908445v1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L’agir enseignant vu par des collégiens : entre doxas et expertise</w:t></w:r></w:hyperlink></w:p><w:p><w:pPr/><w:hyperlink r:id="rId47" w:history="1"><w:r><w:rPr><w:color w:val="#410a8c"/><w:u w:val="single"/></w:rPr><w:t xml:space="preserve">Audrey Boulin</w:t></w:r></w:hyperlink><w:r><w:rPr/><w:t xml:space="preserve">,</w:t></w:r><w:hyperlink r:id="rId9" w:history="1"><w:r><w:rPr><w:color w:val="#410a8c"/><w:u w:val="single"/></w:rPr><w:t xml:space="preserve">Marie-Sylvie Claude</w:t></w:r></w:hyperlink></w:p><w:p><w:pPr/><w:r><w:rPr><w:i w:val="1"/><w:iCs w:val="1"/></w:rPr><w:t xml:space="preserve">Recherches en éducation</w:t></w:r><w:r><w:rPr/><w:t xml:space="preserve">, 2017, 29, </w:t></w:r><w:hyperlink r:id="rId48" w:history="1"><w:r><w:rPr><w:color w:val="#410a8c"/><w:u w:val="single"/></w:rPr><w:t xml:space="preserve">⟨10.4000/ree.2987⟩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hal-04086540v1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Du commentaire pictural au commentaire littéraire: mettre en mots une expérience esthétique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Multimodalité(s) : Revue de recherches en littératie médiatique multimodale</w:t></w:r><w:r><w:rPr/><w:t xml:space="preserve">, 2017</w:t></w:r></w:p><w:p><w:pPr/><w:r><w:rPr/><w:t xml:space="preserve">Article dans une revue</w:t></w:r></w:p><w:p><w:pPr/><w:hyperlink r:id="rId49" w:history="1"><w:r><w:rPr><w:color w:val="#410a8c"/><w:u w:val="single"/></w:rPr><w:t xml:space="preserve">hal-01909393v1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Lire la peinture, lire le texte littéraire à l’école : une activité de même nature ?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Éducation &amp; Didactique</w:t></w:r><w:r><w:rPr/><w:t xml:space="preserve">, 2016, 10 (1), pp.67 - 76. </w:t></w:r><w:hyperlink r:id="rId51" w:history="1"><w:r><w:rPr><w:color w:val="#410a8c"/><w:u w:val="single"/></w:rPr><w:t xml:space="preserve">⟨10.4000/educationdidactique.2468⟩</w:t></w:r></w:hyperlink></w:p><w:p><w:pPr/><w:r><w:rPr/><w:t xml:space="preserve">Article dans une revue</w:t></w:r></w:p><w:p><w:pPr/><w:hyperlink r:id="rId50" w:history="1"><w:r><w:rPr><w:color w:val="#410a8c"/><w:u w:val="single"/></w:rPr><w:t xml:space="preserve">hal-01908395v1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Commenter la peinture, commenter la littérature: ce que les enseignants attendent, ce que les élèves entendent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Recherches en Didactiques</w:t></w:r><w:r><w:rPr/><w:t xml:space="preserve">, 2015</w:t></w:r></w:p><w:p><w:pPr/><w:r><w:rPr/><w:t xml:space="preserve">Article dans une revue</w:t></w:r></w:p><w:p><w:pPr/><w:hyperlink r:id="rId52" w:history="1"><w:r><w:rPr><w:color w:val="#410a8c"/><w:u w:val="single"/></w:rPr><w:t xml:space="preserve">hal-01908554v1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Commenter la peinture et la littérature : quels apports de la recherche pour la formation des enseignants ?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Recherche et formation</w:t></w:r><w:r><w:rPr/><w:t xml:space="preserve">, 2014, 77, pp.103 - 115. </w:t></w:r><w:hyperlink r:id="rId54" w:history="1"><w:r><w:rPr><w:color w:val="#410a8c"/><w:u w:val="single"/></w:rPr><w:t xml:space="preserve">⟨10.4000/rechercheformation.2330⟩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hal-01908465v1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Promenade pédagogique au Louvre : D’un récit à l’autre. Passer par la peinture pour travailler la notion de récit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Le Français Aujourd'hui</w:t></w:r><w:r><w:rPr/><w:t xml:space="preserve">, 2008</w:t></w:r></w:p><w:p><w:pPr/><w:r><w:rPr/><w:t xml:space="preserve">Article dans une revue</w:t></w:r></w:p><w:p><w:pPr/><w:hyperlink r:id="rId55" w:history="1"><w:r><w:rPr><w:color w:val="#410a8c"/><w:u w:val="single"/></w:rPr><w:t xml:space="preserve">hal-04816539v1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L’enseignant lecteur de littératures. Quel feuilletage de l’identité littéraire et professionnelle ?</w:t></w:r></w:hyperlink></w:p><w:p><w:pPr/><w:hyperlink r:id="rId31" w:history="1"><w:r><w:rPr><w:color w:val="#410a8c"/><w:u w:val="single"/></w:rPr><w:t xml:space="preserve">Bénédicte Shawky-Milcent</w:t></w:r></w:hyperlink><w:r><w:rPr/><w:t xml:space="preserve">,</w:t></w:r><w:hyperlink r:id="rId9" w:history="1"><w:r><w:rPr><w:color w:val="#410a8c"/><w:u w:val="single"/></w:rPr><w:t xml:space="preserve">Marie-Sylvie Claude</w:t></w:r></w:hyperlink></w:p><w:p><w:pPr/><w:r><w:rPr/><w:t xml:space="preserve">Bénédicte Shawky Milcent; Marie-Sylvie Claude. UGA Edition; UGA Éditions, 2024, </w:t></w:r><w:hyperlink r:id="rId57" w:history="1"><w:r><w:rPr><w:color w:val="#410a8c"/><w:u w:val="single"/></w:rPr><w:t xml:space="preserve">⟨10.4000/12kec⟩</w:t></w:r></w:hyperlink></w:p><w:p><w:pPr/><w:r><w:rPr/><w:t xml:space="preserve">Ouvrages</w:t></w:r></w:p><w:p><w:pPr/><w:hyperlink r:id="rId56" w:history="1"><w:r><w:rPr><w:color w:val="#410a8c"/><w:u w:val="single"/></w:rPr><w:t xml:space="preserve">hal-04825080v1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Destination : bac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Colloque Modèles en didactique du français et formation des enseignants</w:t></w:r><w:r><w:rPr/><w:t xml:space="preserve">, Université de Toulouse, Mar 2023,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hal-04951502v1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inégalités d’apprentissage à l’aune du commentaire. Former les enseignants à former des lecteurs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Colloque Former contre les inégalités</w:t></w:r><w:r><w:rPr/><w:t xml:space="preserve">, HEP Vaud, Feb 2021, Vaud, France</w:t></w:r></w:p><w:p><w:pPr/><w:r><w:rPr/><w:t xml:space="preserve">Communication dans un congrès</w:t></w:r></w:p><w:p><w:pPr/><w:hyperlink r:id="rId59" w:history="1"><w:r><w:rPr><w:color w:val="#410a8c"/><w:u w:val="single"/></w:rPr><w:t xml:space="preserve">hal-04951514v1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Former un sujet lecteur. Les enjeux affectifs et épistémiques d'un nouveau paradigme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TACD 2021 : 2ème Congrès International de la Théorie de l'Action Conjointe en Didactique Pour une reconstruction de la forme scolaire d'éducation</w:t></w:r><w:r><w:rPr/><w:t xml:space="preserve">, Université de Lorraine, Jun 2021, Nancy, France</w:t></w:r></w:p><w:p><w:pPr/><w:r><w:rPr/><w:t xml:space="preserve">Communication dans un congrès</w:t></w:r></w:p><w:p><w:pPr/><w:hyperlink r:id="rId60" w:history="1"><w:r><w:rPr><w:color w:val="#410a8c"/><w:u w:val="single"/></w:rPr><w:t xml:space="preserve">hal-04816629v1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Pédagogie de groupes et autonomie des élèves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Colloque La fabrique du l’individu autonome et ses contextes éducatifs</w:t></w:r><w:r><w:rPr/><w:t xml:space="preserve">, HEP Berne, Jan 2021, Berne (Suisse), Suisse</w:t></w:r></w:p><w:p><w:pPr/><w:r><w:rPr/><w:t xml:space="preserve">Communication dans un congrès</w:t></w:r></w:p><w:p><w:pPr/><w:hyperlink r:id="rId61" w:history="1"><w:r><w:rPr><w:color w:val="#410a8c"/><w:u w:val="single"/></w:rPr><w:t xml:space="preserve">hal-04951527v1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L’enfant ou l’élève ? Des réceptions différenciées de l’art contemporain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Colloque Enfance + culture = socialisation. La socialisation culturelle des enfants : dispositions, catégorisations, reconfigurations</w:t></w:r><w:r><w:rPr/><w:t xml:space="preserve">, Centre Georges Pompidou, Dec 2020,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hal-04951538v1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L’approche analytique de la peinture en classe de français : un détour éclairant pour interroger celle des textes littéraires ?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Approches analytiques des textes littéraires dans le secondaire : quelles pratiques pour quels enjeux ?</w:t></w:r><w:r><w:rPr/><w:t xml:space="preserve">, Mar 2019, Toulouse, France</w:t></w:r></w:p><w:p><w:pPr/><w:r><w:rPr/><w:t xml:space="preserve">Communication dans un congrès</w:t></w:r></w:p><w:p><w:pPr/><w:hyperlink r:id="rId63" w:history="1"><w:r><w:rPr><w:color w:val="#410a8c"/><w:u w:val="single"/></w:rPr><w:t xml:space="preserve">hal-02144486v1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 sujet récepteur : de la peinture au théâtre ?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Colloque Comment (re)penser l’enseignement du théâtre dans les différents contextes d’éducation ?</w:t></w:r><w:r><w:rPr/><w:t xml:space="preserve">, Université de Grenoble, Nov 2019, Grenoble, France</w:t></w:r></w:p><w:p><w:pPr/><w:r><w:rPr/><w:t xml:space="preserve">Communication dans un congrès</w:t></w:r></w:p><w:p><w:pPr/><w:hyperlink r:id="rId64" w:history="1"><w:r><w:rPr><w:color w:val="#410a8c"/><w:u w:val="single"/></w:rPr><w:t xml:space="preserve">hal-04951545v1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Perspectives et limites de l’usage d’un « interface de lecture » pour l’enseignement de la lecture littéraire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31" w:history="1"><w:r><w:rPr><w:color w:val="#410a8c"/><w:u w:val="single"/></w:rPr><w:t xml:space="preserve">Bénédicte Shawky-Milcent</w:t></w:r></w:hyperlink></w:p><w:p><w:pPr/><w:r><w:rPr><w:i w:val="1"/><w:iCs w:val="1"/></w:rPr><w:t xml:space="preserve">Deuxième colloque sur la littérature et le numérique</w:t></w:r><w:r><w:rPr/><w:t xml:space="preserve">, May 2019, Montréal, Canada</w:t></w:r></w:p><w:p><w:pPr/><w:r><w:rPr/><w:t xml:space="preserve">Communication dans un congrès</w:t></w:r></w:p><w:p><w:pPr/><w:hyperlink r:id="rId65" w:history="1"><w:r><w:rPr><w:color w:val="#410a8c"/><w:u w:val="single"/></w:rPr><w:t xml:space="preserve">hal-02144488v1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Lecture littéraire en classe inversée : quelles incidences pédagogiques et didactiques ?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67" w:history="1"><w:r><w:rPr><w:color w:val="#410a8c"/><w:u w:val="single"/></w:rPr><w:t xml:space="preserve">Stéphanie Rubi</w:t></w:r></w:hyperlink></w:p><w:p><w:pPr/><w:r><w:rPr><w:i w:val="1"/><w:iCs w:val="1"/></w:rPr><w:t xml:space="preserve">LES TECHNOLOGIES AU SERVICE DU PÉDAGOGIQUE 21, 22 et 23 novembre 2018 HEP-BEJUNE, site de Bienne. Symposium: La classe inversée : incidences pédagogiques et didactiques ? Coordination : Marie-Sylvie Claude et Valérie Lussi Borer</w:t></w:r><w:r><w:rPr/><w:t xml:space="preserve">, AUPTIC éducation, Nov 2018, Bienne, France</w:t></w:r></w:p><w:p><w:pPr/><w:r><w:rPr/><w:t xml:space="preserve">Communication dans un congrès</w:t></w:r></w:p><w:p><w:pPr/><w:hyperlink r:id="rId66" w:history="1"><w:r><w:rPr><w:color w:val="#410a8c"/><w:u w:val="single"/></w:rPr><w:t xml:space="preserve">hal-01948834v1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Liens entre peinture et littérature en formation des enseignants de français : quels apports de la recherche ? L’exemple des registres de l’apprentissage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XIX° rencontres des chercheurs en didactique de la littérature. Littérature et langues : entre recherches et pratiques. 21-23 juin 2018</w:t></w:r><w:r><w:rPr/><w:t xml:space="preserve">, Haute école pédagogique du canton de Vaud, Jun 2018, Lausanne, Suisse</w:t></w:r></w:p><w:p><w:pPr/><w:r><w:rPr/><w:t xml:space="preserve">Communication dans un congrès</w:t></w:r></w:p><w:p><w:pPr/><w:hyperlink r:id="rId68" w:history="1"><w:r><w:rPr><w:color w:val="#410a8c"/><w:u w:val="single"/></w:rPr><w:t xml:space="preserve">hal-01948827v1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Aide à la réussite scolaire: détour ou médiation? Peinture et littérature en classe de français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Scolarisation de l’art, artistisation de l’école. Sociologie des enseignements artistiques et culturels 18 et 19 Janvier 2018 Lyon</w:t></w:r><w:r><w:rPr/><w:t xml:space="preserve">, Université Lyon II, Jan 2018, Lyon, France</w:t></w:r></w:p><w:p><w:pPr/><w:r><w:rPr/><w:t xml:space="preserve">Communication dans un congrès</w:t></w:r></w:p><w:p><w:pPr/><w:hyperlink r:id="rId69" w:history="1"><w:r><w:rPr><w:color w:val="#410a8c"/><w:u w:val="single"/></w:rPr><w:t xml:space="preserve">hal-01948823v1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Regards de collégiens sur des gestes d’enseignants</w:t></w:r></w:hyperlink></w:p><w:p><w:pPr/><w:hyperlink r:id="rId47" w:history="1"><w:r><w:rPr><w:color w:val="#410a8c"/><w:u w:val="single"/></w:rPr><w:t xml:space="preserve">Audrey Boulin</w:t></w:r></w:hyperlink><w:r><w:rPr/><w:t xml:space="preserve">,</w:t></w:r><w:hyperlink r:id="rId9" w:history="1"><w:r><w:rPr><w:color w:val="#410a8c"/><w:u w:val="single"/></w:rPr><w:t xml:space="preserve">Marie-Sylvie Claude</w:t></w:r></w:hyperlink></w:p><w:p><w:pPr/><w:r><w:rPr><w:i w:val="1"/><w:iCs w:val="1"/></w:rPr><w:t xml:space="preserve">ENJEUX, DÉBATS ET PERSPECTIVES : 50 ANS DE SCIENCES DE L'ÉDUCATION Caen, 18-20 octobre 2017</w:t></w:r><w:r><w:rPr/><w:t xml:space="preserve">, Oct 2017, Caen, France</w:t></w:r></w:p><w:p><w:pPr/><w:r><w:rPr/><w:t xml:space="preserve">Communication dans un congrès</w:t></w:r></w:p><w:p><w:pPr/><w:hyperlink r:id="rId70" w:history="1"><w:r><w:rPr><w:color w:val="#410a8c"/><w:u w:val="single"/></w:rPr><w:t xml:space="preserve">hal-01948819v1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Accéder aux perspectives des élèves sur les apprentissages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Colloque International, Toulouse, 20 – 22 septembre 2017 50 ans de recherches en Sciences de l’Education. Symposium 7 : Pratique/activité : à quoi peut-on prétendre accéder ? Enjeux pour la recherche et la formation ? Rémi Bonasio, Gwenaël Lefeuvre et Valérie Lussi Borer (coordinateurs)</w:t></w:r><w:r><w:rPr/><w:t xml:space="preserve">, Sep 2017, Toulouse, France</w:t></w:r></w:p><w:p><w:pPr/><w:r><w:rPr/><w:t xml:space="preserve">Communication dans un congrès</w:t></w:r></w:p><w:p><w:pPr/><w:hyperlink r:id="rId71" w:history="1"><w:r><w:rPr><w:color w:val="#410a8c"/><w:u w:val="single"/></w:rPr><w:t xml:space="preserve">hal-01948816v1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Pour une approche socio-didactique des disciplines scolaires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/><w:t xml:space="preserve">2024, </w:t></w:r><w:hyperlink r:id="rId73" w:history="1"><w:r><w:rPr><w:color w:val="#410a8c"/><w:u w:val="single"/></w:rPr><w:t xml:space="preserve">⟨10.34874/PRSM.dd-vol2iss4.50002⟩</w:t></w:r></w:hyperlink></w:p><w:p><w:pPr/><w:r><w:rPr/><w:t xml:space="preserve">N°spécial de revue/special issue</w:t></w:r></w:p><w:p><w:pPr/><w:hyperlink r:id="rId72" w:history="1"><w:r><w:rPr><w:color w:val="#410a8c"/><w:u w:val="single"/></w:rPr><w:t xml:space="preserve">hal-04825086v1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Commentaire, commentaires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22" w:history="1"><w:r><w:rPr><w:color w:val="#410a8c"/><w:u w:val="single"/></w:rPr><w:t xml:space="preserve">Christine Boutevin</w:t></w:r></w:hyperlink></w:p><w:p><w:pPr/><w:r><w:rPr><w:i w:val="1"/><w:iCs w:val="1"/></w:rPr><w:t xml:space="preserve">Repères : recherches en didactique du français langue maternelle</w:t></w:r><w:r><w:rPr/><w:t xml:space="preserve">, 56, https://journals.openedition.org/reperes/5372, 2022</w:t></w:r></w:p><w:p><w:pPr/><w:r><w:rPr/><w:t xml:space="preserve">N°spécial de revue/special issue</w:t></w:r></w:p><w:p><w:pPr/><w:hyperlink r:id="rId74" w:history="1"><w:r><w:rPr><w:color w:val="#410a8c"/><w:u w:val="single"/></w:rPr><w:t xml:space="preserve">hal-04231306v1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Commentaire, commentaires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22" w:history="1"><w:r><w:rPr><w:color w:val="#410a8c"/><w:u w:val="single"/></w:rPr><w:t xml:space="preserve">Christine Boutevin</w:t></w:r></w:hyperlink></w:p><w:p><w:pPr/><w:r><w:rPr><w:i w:val="1"/><w:iCs w:val="1"/></w:rPr><w:t xml:space="preserve">Repères : recherches en didactique du français langue maternelle</w:t></w:r><w:r><w:rPr/><w:t xml:space="preserve">, 66, pp.7-21, 2022, </w:t></w:r><w:hyperlink r:id="rId76" w:history="1"><w:r><w:rPr><w:color w:val="#410a8c"/><w:u w:val="single"/></w:rPr><w:t xml:space="preserve">⟨10.4000/reperes.5372⟩</w:t></w:r></w:hyperlink></w:p><w:p><w:pPr/><w:r><w:rPr/><w:t xml:space="preserve">N°spécial de revue/special issue</w:t></w:r></w:p><w:p><w:pPr/><w:hyperlink r:id="rId75" w:history="1"><w:r><w:rPr><w:color w:val="#410a8c"/><w:u w:val="single"/></w:rPr><w:t xml:space="preserve">hal-04816516v1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L’enseignant lecteur de commentaires. Des conceptions très diverses de l’exercice scolaire</w:t></w:r></w:hyperlink></w:p><w:p><w:pPr/><w:hyperlink r:id="rId9" w:history="1"><w:r><w:rPr><w:color w:val="#410a8c"/><w:u w:val="single"/></w:rPr><w:t xml:space="preserve">Marie-Sylvie Claude</w:t></w:r></w:hyperlink></w:p><w:p><w:pPr/><w:r><w:rPr/><w:t xml:space="preserve">Bénédicte Shawky Milcent; Marie-Sylvie Claude. </w:t></w:r><w:r><w:rPr><w:i w:val="1"/><w:iCs w:val="1"/></w:rPr><w:t xml:space="preserve">L'enseignant lecteur de littératures. Quel feuilletage de l'identité littéraire et professionnelle ?</w:t></w:r><w:r><w:rPr/><w:t xml:space="preserve">, UGA Edition, https://books.openedition.org/ugaeditions/43986, 2024</w:t></w:r></w:p><w:p><w:pPr/><w:r><w:rPr/><w:t xml:space="preserve">Chapitre d'ouvrage</w:t></w:r></w:p><w:p><w:pPr/><w:hyperlink r:id="rId77" w:history="1"><w:r><w:rPr><w:color w:val="#410a8c"/><w:u w:val="single"/></w:rPr><w:t xml:space="preserve">hal-04825082v1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Introduction générale</w:t></w:r></w:hyperlink></w:p><w:p><w:pPr/><w:hyperlink r:id="rId31" w:history="1"><w:r><w:rPr><w:color w:val="#410a8c"/><w:u w:val="single"/></w:rPr><w:t xml:space="preserve">Bénédicte Shawky-Milcent</w:t></w:r></w:hyperlink><w:r><w:rPr/><w:t xml:space="preserve">,</w:t></w:r><w:hyperlink r:id="rId9" w:history="1"><w:r><w:rPr><w:color w:val="#410a8c"/><w:u w:val="single"/></w:rPr><w:t xml:space="preserve">Marie-Sylvie Claude</w:t></w:r></w:hyperlink></w:p><w:p><w:pPr/><w:r><w:rPr/><w:t xml:space="preserve">B. Shawky-Milcent; M.-S. Claude. </w:t></w:r><w:r><w:rPr><w:i w:val="1"/><w:iCs w:val="1"/></w:rPr><w:t xml:space="preserve">L'enseignant lecteur de littératures, quel feuilletage de l'identité littéraire et professionnelle ?</w:t></w:r><w:r><w:rPr/><w:t xml:space="preserve">, UGA Éditions, 2024</w:t></w:r></w:p><w:p><w:pPr/><w:r><w:rPr/><w:t xml:space="preserve">Chapitre d'ouvrage</w:t></w:r></w:p><w:p><w:pPr/><w:hyperlink r:id="rId78" w:history="1"><w:r><w:rPr><w:color w:val="#410a8c"/><w:u w:val="single"/></w:rPr><w:t xml:space="preserve">hal-04970418v1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Rencontres sensibles avec des sculptures contemporaines en sixième. Ce que les élèves nous apprennent de leur réception des arts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80" w:history="1"><w:r><w:rPr><w:color w:val="#410a8c"/><w:u w:val="single"/></w:rPr><w:t xml:space="preserve">Cécile Richaudeau</w:t></w:r></w:hyperlink></w:p><w:p><w:pPr/><w:r><w:rPr/><w:t xml:space="preserve">Brillant Rannou Nathalie; Sauvaire Marion; Le Goff François. </w:t></w:r><w:r><w:rPr><w:i w:val="1"/><w:iCs w:val="1"/></w:rPr><w:t xml:space="preserve">Expérience et partage du sensible dans l'enseignement de la littérature</w:t></w:r><w:r><w:rPr/><w:t xml:space="preserve">, Les Presses de l’Ecureuil, 2024</w:t></w:r></w:p><w:p><w:pPr/><w:r><w:rPr/><w:t xml:space="preserve">Chapitre d'ouvrage</w:t></w:r></w:p><w:p><w:pPr/><w:hyperlink r:id="rId79" w:history="1"><w:r><w:rPr><w:color w:val="#410a8c"/><w:u w:val="single"/></w:rPr><w:t xml:space="preserve">hal-04816702v1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inégalités d’apprentissage à l’aune du commentaire. Former les enseignant·e·s à former des lecteurs et des lectrices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/><w:t xml:space="preserve">Philippe Losego - Héloïse Durler. </w:t></w:r><w:r><w:rPr><w:i w:val="1"/><w:iCs w:val="1"/></w:rPr><w:t xml:space="preserve">Former contre les inégalités. Pratiques et recommandations pour la formation des enseignantes</w:t></w:r><w:r><w:rPr/><w:t xml:space="preserve">, ALPHIL, pp.271-293, 2023, 978-2-88930-552-0</w:t></w:r></w:p><w:p><w:pPr/><w:r><w:rPr/><w:t xml:space="preserve">Chapitre d'ouvrage</w:t></w:r></w:p><w:p><w:pPr/><w:hyperlink r:id="rId81" w:history="1"><w:r><w:rPr><w:color w:val="#410a8c"/><w:u w:val="single"/></w:rPr><w:t xml:space="preserve">halshs-04363660v1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Group pedagogy and the acquisition of autonomy in learning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><w:i w:val="1"/><w:iCs w:val="1"/></w:rPr><w:t xml:space="preserve">The Fabrication of the Autonomous Learner</w:t></w:r><w:r><w:rPr/><w:t xml:space="preserve">, 1, Routledge, pp.141-157, 2023, </w:t></w:r><w:hyperlink r:id="rId83" w:history="1"><w:r><w:rPr><w:color w:val="#410a8c"/><w:u w:val="single"/></w:rPr><w:t xml:space="preserve">⟨10.4324/9781003379676-11⟩</w:t></w:r></w:hyperlink></w:p><w:p><w:pPr/><w:r><w:rPr/><w:t xml:space="preserve">Chapitre d'ouvrage</w:t></w:r></w:p><w:p><w:pPr/><w:hyperlink r:id="rId82" w:history="1"><w:r><w:rPr><w:color w:val="#410a8c"/><w:u w:val="single"/></w:rPr><w:t xml:space="preserve">halshs-04338841v1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L’éducation artistique et culturelle</w:t></w:r></w:hyperlink></w:p><w:p><w:pPr/><w:hyperlink r:id="rId85" w:history="1"><w:r><w:rPr><w:color w:val="#410a8c"/><w:u w:val="single"/></w:rPr><w:t xml:space="preserve">Bénédicte Havard Duclos</w:t></w:r></w:hyperlink><w:r><w:rPr/><w:t xml:space="preserve">,</w:t></w:r><w:hyperlink r:id="rId86" w:history="1"><w:r><w:rPr><w:color w:val="#410a8c"/><w:u w:val="single"/></w:rPr><w:t xml:space="preserve">Lénaïg Lozano</w:t></w:r></w:hyperlink><w:r><w:rPr/><w:t xml:space="preserve">,</w:t></w:r><w:hyperlink r:id="rId87" w:history="1"><w:r><w:rPr><w:color w:val="#410a8c"/><w:u w:val="single"/></w:rPr><w:t xml:space="preserve">Marie-Pierre Chopin</w:t></w:r></w:hyperlink><w:r><w:rPr/><w:t xml:space="preserve">,</w:t></w:r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w:r><w:rPr/><w:t xml:space="preserve">et al.</w:t></w:r></w:p><w:p><w:pPr/><w:r><w:rPr><w:i w:val="1"/><w:iCs w:val="1"/></w:rPr><w:t xml:space="preserve">L’éducation artistique et culturelle</w:t></w:r><w:r><w:rPr/><w:t xml:space="preserve">, Ministère de la Culture - DEPS, pp.219-310, 2022, 9782111399907. </w:t></w:r><w:hyperlink r:id="rId88" w:history="1"><w:r><w:rPr><w:color w:val="#410a8c"/><w:u w:val="single"/></w:rPr><w:t xml:space="preserve">⟨10.3917/deps.jonch.2022.01.0219⟩</w:t></w:r></w:hyperlink></w:p><w:p><w:pPr/><w:r><w:rPr/><w:t xml:space="preserve">Chapitre d'ouvrage</w:t></w:r></w:p><w:p><w:pPr/><w:hyperlink r:id="rId84" w:history="1"><w:r><w:rPr><w:color w:val="#410a8c"/><w:u w:val="single"/></w:rPr><w:t xml:space="preserve">hal-05236161v1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Rapport aux arts des élèves et enseignants du secondaire : entre malentendus et connivence</w:t></w:r></w:hyperlink></w:p><w:p><w:pPr/><w:hyperlink r:id="rId9" w:history="1"><w:r><w:rPr><w:color w:val="#410a8c"/><w:u w:val="single"/></w:rPr><w:t xml:space="preserve">Marie-Sylvie Claude</w:t></w:r></w:hyperlink></w:p><w:p><w:pPr/><w:r><w:rPr/><w:t xml:space="preserve">Marlène Lebrun. </w:t></w:r><w:r><w:rPr><w:i w:val="1"/><w:iCs w:val="1"/></w:rPr><w:t xml:space="preserve">La question de l’identité et de la formation culturelles du corps enseignant.</w:t></w:r><w:r><w:rPr/><w:t xml:space="preserve">, Presses universitaires de Namur ., 177 p, 2021</w:t></w:r></w:p><w:p><w:pPr/><w:r><w:rPr/><w:t xml:space="preserve">Chapitre d'ouvrage</w:t></w:r></w:p><w:p><w:pPr/><w:hyperlink r:id="rId89" w:history="1"><w:r><w:rPr><w:color w:val="#410a8c"/><w:u w:val="single"/></w:rPr><w:t xml:space="preserve">hal-02362724v1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Image et arts visuels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91" w:history="1"><w:r><w:rPr><w:color w:val="#410a8c"/><w:u w:val="single"/></w:rPr><w:t xml:space="preserve">Bénédicte Duvin Parmentier</w:t></w:r></w:hyperlink><w:r><w:rPr/><w:t xml:space="preserve">,</w:t></w:r><w:hyperlink r:id="rId92" w:history="1"><w:r><w:rPr><w:color w:val="#410a8c"/><w:u w:val="single"/></w:rPr><w:t xml:space="preserve">Jean-François Massol</w:t></w:r></w:hyperlink></w:p><w:p><w:pPr/><w:r><w:rPr/><w:t xml:space="preserve">Honoré Champion. </w:t></w:r><w:r><w:rPr><w:i w:val="1"/><w:iCs w:val="1"/></w:rPr><w:t xml:space="preserve">Un dictionnaire de didactique de la littérature</w:t></w:r><w:r><w:rPr/><w:t xml:space="preserve">, pp.141-147, 2020, 2745352660</w:t></w:r></w:p><w:p><w:pPr/><w:r><w:rPr/><w:t xml:space="preserve">Chapitre d'ouvrage</w:t></w:r></w:p><w:p><w:pPr/><w:hyperlink r:id="rId90" w:history="1"><w:r><w:rPr><w:color w:val="#410a8c"/><w:u w:val="single"/></w:rPr><w:t xml:space="preserve">hal-04755584v1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 la peinture au texte. Détours, retours et contours d'une discipline.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/><w:t xml:space="preserve">Ana Dias-Chiaruttini, Marlène Lebrun. </w:t></w:r><w:r><w:rPr><w:i w:val="1"/><w:iCs w:val="1"/></w:rPr><w:t xml:space="preserve">La question des relations entre les disciplines scolaires : le cas du français.</w:t></w:r><w:r><w:rPr/><w:t xml:space="preserve">, Presses universitaires de Namur ., 2020</w:t></w:r></w:p><w:p><w:pPr/><w:r><w:rPr/><w:t xml:space="preserve">Chapitre d'ouvrage</w:t></w:r></w:p><w:p><w:pPr/><w:hyperlink r:id="rId93" w:history="1"><w:r><w:rPr><w:color w:val="#410a8c"/><w:u w:val="single"/></w:rPr><w:t xml:space="preserve">hal-01918262v1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élèves ne peuvent pas tous accéder aux œuvres patrimoniales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Rayou, P. (2019, dir.). L’origine sociale des élèves. Paris : Retz, collection Mythes et réalités.</w:t></w:r><w:r><w:rPr/><w:t xml:space="preserve">, 2019</w:t></w:r></w:p><w:p><w:pPr/><w:r><w:rPr/><w:t xml:space="preserve">Chapitre d'ouvrage</w:t></w:r></w:p><w:p><w:pPr/><w:hyperlink r:id="rId94" w:history="1"><w:r><w:rPr><w:color w:val="#410a8c"/><w:u w:val="single"/></w:rPr><w:t xml:space="preserve">hal-04816554v1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Enseigner la réception de la peinture et de littérature avec des logiciels numériques</w:t></w:r></w:hyperlink></w:p><w:p><w:pPr/><w:hyperlink r:id="rId9" w:history="1"><w:r><w:rPr><w:color w:val="#410a8c"/><w:u w:val="single"/></w:rPr><w:t xml:space="preserve">Marie-Sylvie Claude</w:t></w:r></w:hyperlink></w:p><w:p><w:pPr/><w:r><w:rPr><w:i w:val="1"/><w:iCs w:val="1"/></w:rPr><w:t xml:space="preserve">M. Brunel, F. Quet et J.F. Massol (dir.) L'enseignement de la littérature avec le numérique. Bern : Peter Lang, 2018</w:t></w:r><w:r><w:rPr/><w:t xml:space="preserve">, 2018</w:t></w:r></w:p><w:p><w:pPr/><w:r><w:rPr/><w:t xml:space="preserve">Chapitre d'ouvrage</w:t></w:r></w:p><w:p><w:pPr/><w:hyperlink r:id="rId95" w:history="1"><w:r><w:rPr><w:color w:val="#410a8c"/><w:u w:val="single"/></w:rPr><w:t xml:space="preserve">hal-02144483v1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Commentaire de la peinture et commentaire de la littérature</w:t></w:r></w:hyperlink></w:p><w:p><w:pPr/><w:hyperlink r:id="rId9" w:history="1"><w:r><w:rPr><w:color w:val="#410a8c"/><w:u w:val="single"/></w:rPr><w:t xml:space="preserve">Marie-Sylvie Claude</w:t></w:r></w:hyperlink></w:p><w:p><w:pPr/><w:r><w:rPr/><w:t xml:space="preserve">A. Petitjean. </w:t></w:r><w:r><w:rPr><w:i w:val="1"/><w:iCs w:val="1"/></w:rPr><w:t xml:space="preserve">Didactique du français et de la littérature</w:t></w:r><w:r><w:rPr/><w:t xml:space="preserve">, CREM (Université de Lorraine), 2016</w:t></w:r></w:p><w:p><w:pPr/><w:r><w:rPr/><w:t xml:space="preserve">Chapitre d'ouvrage</w:t></w:r></w:p><w:p><w:pPr/><w:hyperlink r:id="rId96" w:history="1"><w:r><w:rPr><w:color w:val="#410a8c"/><w:u w:val="single"/></w:rPr><w:t xml:space="preserve">hal-01909513v1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Et si la peinture aidait les élèves à dépasser la peur de se tromper ?</w:t></w:r></w:hyperlink></w:p><w:p><w:pPr/><w:hyperlink r:id="rId9" w:history="1"><w:r><w:rPr><w:color w:val="#410a8c"/><w:u w:val="single"/></w:rPr><w:t xml:space="preserve">Marie-Sylvie Claude</w:t></w:r></w:hyperlink></w:p><w:p><w:pPr/><w:r><w:rPr/><w:t xml:space="preserve">2020</w:t></w:r></w:p><w:p><w:pPr/><w:r><w:rPr/><w:t xml:space="preserve">Autre publication scientifique</w:t></w:r></w:p><w:p><w:pPr/><w:hyperlink r:id="rId97" w:history="1"><w:r><w:rPr><w:color w:val="#410a8c"/><w:u w:val="single"/></w:rPr><w:t xml:space="preserve">hal-04996814v1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Pédagogie de groupe et autonomie dans les apprentissages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/><w:t xml:space="preserve">2024</w:t></w:r></w:p><w:p><w:pPr/><w:r><w:rPr/><w:t xml:space="preserve">Pré-publication, Document de travail</w:t></w:r></w:p><w:p><w:pPr/><w:hyperlink r:id="rId98" w:history="1"><w:r><w:rPr><w:color w:val="#410a8c"/><w:u w:val="single"/></w:rPr><w:t xml:space="preserve">hal-04816676v1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Lecture de la peinture, lecture littéraire: les présupposés d'un détour</w:t></w:r></w:hyperlink></w:p><w:p><w:pPr/><w:hyperlink r:id="rId9" w:history="1"><w:r><w:rPr><w:color w:val="#410a8c"/><w:u w:val="single"/></w:rPr><w:t xml:space="preserve">Marie-Sylvie Claude</w:t></w:r></w:hyperlink></w:p><w:p><w:pPr/><w:r><w:rPr/><w:t xml:space="preserve">2019</w:t></w:r></w:p><w:p><w:pPr/><w:r><w:rPr/><w:t xml:space="preserve">Pré-publication, Document de travail</w:t></w:r></w:p><w:p><w:pPr/><w:hyperlink r:id="rId99" w:history="1"><w:r><w:rPr><w:color w:val="#410a8c"/><w:u w:val="single"/></w:rPr><w:t xml:space="preserve">hal-02066234v1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 passant par la peinture</w:t></w:r></w:hyperlink></w:p><w:p><w:pPr/><w:hyperlink r:id="rId9" w:history="1"><w:r><w:rPr><w:color w:val="#410a8c"/><w:u w:val="single"/></w:rPr><w:t xml:space="preserve">Marie-Sylvie Claude</w:t></w:r></w:hyperlink></w:p><w:p><w:pPr/><w:r><w:rPr/><w:t xml:space="preserve">2018</w:t></w:r></w:p><w:p><w:pPr/><w:r><w:rPr/><w:t xml:space="preserve">Pré-publication, Document de travail</w:t></w:r></w:p><w:p><w:pPr/><w:hyperlink r:id="rId100" w:history="1"><w:r><w:rPr><w:color w:val="#410a8c"/><w:u w:val="single"/></w:rPr><w:t xml:space="preserve">hal-01918261v1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TENIR LA CLASSE OU FAIRE APPRENDRE LES ÉLÈVES ? Des perspectives de collégiens sur l'action conjointe des enseignants et des élèves</w:t></w:r></w:hyperlink></w:p><w:p><w:pPr/><w:hyperlink r:id="rId9" w:history="1"><w:r><w:rPr><w:color w:val="#410a8c"/><w:u w:val="single"/></w:rPr><w:t xml:space="preserve">Marie-Sylvie Claude</w:t></w:r></w:hyperlink><w:r><w:rPr/><w:t xml:space="preserve">,</w:t></w:r><w:hyperlink r:id="rId14" w:history="1"><w:r><w:rPr><w:color w:val="#410a8c"/><w:u w:val="single"/></w:rPr><w:t xml:space="preserve">Patrick Rayou</w:t></w:r></w:hyperlink></w:p><w:p><w:pPr/><w:r><w:rPr/><w:t xml:space="preserve">2018</w:t></w:r></w:p><w:p><w:pPr/><w:r><w:rPr/><w:t xml:space="preserve">Pré-publication, Document de travail</w:t></w:r></w:p><w:p><w:pPr/><w:hyperlink r:id="rId101" w:history="1"><w:r><w:rPr><w:color w:val="#410a8c"/><w:u w:val="single"/></w:rPr><w:t xml:space="preserve">halshs-01675565v1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Commenter la peinture, commenter la littérature. Présupposés, limites et perspectives d’un détour</w:t></w:r></w:hyperlink></w:p><w:p><w:pPr/><w:hyperlink r:id="rId9" w:history="1"><w:r><w:rPr><w:color w:val="#410a8c"/><w:u w:val="single"/></w:rPr><w:t xml:space="preserve">Marie-Sylvie Claude</w:t></w:r></w:hyperlink></w:p><w:p><w:pPr/><w:r><w:rPr/><w:t xml:space="preserve">Education. Université Paris 8, 2015. Français. </w:t></w:r><w:hyperlink r:id="rId103" w:history="1"><w:r><w:rPr><w:color w:val="#410a8c"/><w:u w:val="single"/></w:rPr><w:t xml:space="preserve">⟨NNT : ⟩</w:t></w:r></w:hyperlink></w:p><w:p><w:pPr/><w:r><w:rPr/><w:t xml:space="preserve">Thèse</w:t></w:r></w:p><w:p><w:pPr/><w:hyperlink r:id="rId102" w:history="1"><w:r><w:rPr><w:color w:val="#410a8c"/><w:u w:val="single"/></w:rPr><w:t xml:space="preserve">tel-01909610v1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Entendre le lecteur. Pour une approche socio-didactique de la lecture littéraire (et de quelques autres lectures) au collège et au lycée</w:t></w:r></w:hyperlink></w:p><w:p><w:pPr/><w:hyperlink r:id="rId9" w:history="1"><w:r><w:rPr><w:color w:val="#410a8c"/><w:u w:val="single"/></w:rPr><w:t xml:space="preserve">Marie-Sylvie Claude</w:t></w:r></w:hyperlink></w:p><w:p><w:pPr/><w:r><w:rPr/><w:t xml:space="preserve">Education. Ecole normale supérieure Lettres et Sciences Humaines - ENS-LSH Lyon, 2022</w:t></w:r></w:p><w:p><w:pPr/><w:r><w:rPr/><w:t xml:space="preserve">HDR</w:t></w:r></w:p><w:p><w:pPr/><w:hyperlink r:id="rId104" w:history="1"><w:r><w:rPr><w:color w:val="#410a8c"/><w:u w:val="single"/></w:rPr><w:t xml:space="preserve">tel-04456965v1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4283v1" TargetMode="External"/><Relationship Id="rId9" Type="http://schemas.openxmlformats.org/officeDocument/2006/relationships/hyperlink" Target="https://hal.science/search/index/?q=*&amp;authFullName_s=Marie-Sylvie Claude" TargetMode="External"/><Relationship Id="rId10" Type="http://schemas.openxmlformats.org/officeDocument/2006/relationships/hyperlink" Target="https://hal.science/hal-04895572v1" TargetMode="External"/><Relationship Id="rId11" Type="http://schemas.openxmlformats.org/officeDocument/2006/relationships/hyperlink" Target="https://hal.science/hal-04895575v1" TargetMode="External"/><Relationship Id="rId12" Type="http://schemas.openxmlformats.org/officeDocument/2006/relationships/hyperlink" Target="https://hal.science/hal-04825087v1" TargetMode="External"/><Relationship Id="rId13" Type="http://schemas.openxmlformats.org/officeDocument/2006/relationships/hyperlink" Target="https://hal.science/search/index/?q=*&amp;authFullName_s=H&#233;l&#232;ne Raux" TargetMode="External"/><Relationship Id="rId14" Type="http://schemas.openxmlformats.org/officeDocument/2006/relationships/hyperlink" Target="https://hal.science/search/index/?q=*&amp;authFullName_s=Patrick Rayou" TargetMode="External"/><Relationship Id="rId15" Type="http://schemas.openxmlformats.org/officeDocument/2006/relationships/hyperlink" Target="https://dx.doi.org/10.34874/PRSM.dd-vol2iss4.50020" TargetMode="External"/><Relationship Id="rId16" Type="http://schemas.openxmlformats.org/officeDocument/2006/relationships/hyperlink" Target="https://hal.science/hal-04941200v1" TargetMode="External"/><Relationship Id="rId17" Type="http://schemas.openxmlformats.org/officeDocument/2006/relationships/hyperlink" Target="https://shs.hal.science/halshs-03983219v1" TargetMode="External"/><Relationship Id="rId18" Type="http://schemas.openxmlformats.org/officeDocument/2006/relationships/hyperlink" Target="https://dx.doi.org/10.4000/rfp.10720" TargetMode="External"/><Relationship Id="rId19" Type="http://schemas.openxmlformats.org/officeDocument/2006/relationships/hyperlink" Target="https://hal.science/hal-04744785v1" TargetMode="External"/><Relationship Id="rId20" Type="http://schemas.openxmlformats.org/officeDocument/2006/relationships/hyperlink" Target="https://dx.doi.org/10.34874/PRSM.dd-vol1iss2.41216" TargetMode="External"/><Relationship Id="rId21" Type="http://schemas.openxmlformats.org/officeDocument/2006/relationships/hyperlink" Target="https://hal.science/hal-04187802v1" TargetMode="External"/><Relationship Id="rId22" Type="http://schemas.openxmlformats.org/officeDocument/2006/relationships/hyperlink" Target="https://hal.science/search/index/?q=*&amp;authFullName_s=Christine Boutevin" TargetMode="External"/><Relationship Id="rId23" Type="http://schemas.openxmlformats.org/officeDocument/2006/relationships/hyperlink" Target="https://hal.science/hal-02320866v1" TargetMode="External"/><Relationship Id="rId24" Type="http://schemas.openxmlformats.org/officeDocument/2006/relationships/hyperlink" Target="https://dx.doi.org/10.4000/ree.10079" TargetMode="External"/><Relationship Id="rId25" Type="http://schemas.openxmlformats.org/officeDocument/2006/relationships/hyperlink" Target="https://shs.hal.science/halshs-04985657v1" TargetMode="External"/><Relationship Id="rId26" Type="http://schemas.openxmlformats.org/officeDocument/2006/relationships/hyperlink" Target="https://hal.science/search/index/?q=*&amp;authFullName_s=Jacques Crinon" TargetMode="External"/><Relationship Id="rId27" Type="http://schemas.openxmlformats.org/officeDocument/2006/relationships/hyperlink" Target="https://dx.doi.org/10.4000/edso.22147" TargetMode="External"/><Relationship Id="rId28" Type="http://schemas.openxmlformats.org/officeDocument/2006/relationships/hyperlink" Target="https://shs.hal.science/halshs-04985665v1" TargetMode="External"/><Relationship Id="rId29" Type="http://schemas.openxmlformats.org/officeDocument/2006/relationships/hyperlink" Target="https://shs.hal.science/halshs-04364482v1" TargetMode="External"/><Relationship Id="rId30" Type="http://schemas.openxmlformats.org/officeDocument/2006/relationships/hyperlink" Target="https://hal.science/hal-04816494v1" TargetMode="External"/><Relationship Id="rId31" Type="http://schemas.openxmlformats.org/officeDocument/2006/relationships/hyperlink" Target="https://hal.science/search/index/?q=*&amp;authFullName_s=B&#233;n&#233;dicte Shawky-Milcent" TargetMode="External"/><Relationship Id="rId32" Type="http://schemas.openxmlformats.org/officeDocument/2006/relationships/hyperlink" Target="https://dx.doi.org/10.7202/1086916ar" TargetMode="External"/><Relationship Id="rId33" Type="http://schemas.openxmlformats.org/officeDocument/2006/relationships/hyperlink" Target="https://hal.science/hal-04744768v1" TargetMode="External"/><Relationship Id="rId34" Type="http://schemas.openxmlformats.org/officeDocument/2006/relationships/hyperlink" Target="https://dx.doi.org/10.4000/reperes.3099" TargetMode="External"/><Relationship Id="rId35" Type="http://schemas.openxmlformats.org/officeDocument/2006/relationships/hyperlink" Target="https://hal.science/hal-04816531v1" TargetMode="External"/><Relationship Id="rId36" Type="http://schemas.openxmlformats.org/officeDocument/2006/relationships/hyperlink" Target="https://hal.univ-grenoble-alpes.fr/hal-01910341v1" TargetMode="External"/><Relationship Id="rId37" Type="http://schemas.openxmlformats.org/officeDocument/2006/relationships/hyperlink" Target="https://dx.doi.org/10.4000/cres.4296" TargetMode="External"/><Relationship Id="rId38" Type="http://schemas.openxmlformats.org/officeDocument/2006/relationships/hyperlink" Target="https://shs.hal.science/halshs-04369330v1" TargetMode="External"/><Relationship Id="rId39" Type="http://schemas.openxmlformats.org/officeDocument/2006/relationships/hyperlink" Target="https://dx.doi.org/10.4000/ree.1707" TargetMode="External"/><Relationship Id="rId40" Type="http://schemas.openxmlformats.org/officeDocument/2006/relationships/hyperlink" Target="https://hal.univ-grenoble-alpes.fr/hal-01910285v1" TargetMode="External"/><Relationship Id="rId41" Type="http://schemas.openxmlformats.org/officeDocument/2006/relationships/hyperlink" Target="https://dx.doi.org/10.25656/01:20357" TargetMode="External"/><Relationship Id="rId42" Type="http://schemas.openxmlformats.org/officeDocument/2006/relationships/hyperlink" Target="https://hal.science/hal-01675621v1" TargetMode="External"/><Relationship Id="rId43" Type="http://schemas.openxmlformats.org/officeDocument/2006/relationships/hyperlink" Target="https://hal.univ-grenoble-alpes.fr/hal-01908321v1" TargetMode="External"/><Relationship Id="rId44" Type="http://schemas.openxmlformats.org/officeDocument/2006/relationships/hyperlink" Target="https://dx.doi.org/10.4000/pratiques.3577" TargetMode="External"/><Relationship Id="rId45" Type="http://schemas.openxmlformats.org/officeDocument/2006/relationships/hyperlink" Target="https://hal.univ-grenoble-alpes.fr/hal-01908445v1" TargetMode="External"/><Relationship Id="rId46" Type="http://schemas.openxmlformats.org/officeDocument/2006/relationships/hyperlink" Target="https://hal.science/hal-04086540v1" TargetMode="External"/><Relationship Id="rId47" Type="http://schemas.openxmlformats.org/officeDocument/2006/relationships/hyperlink" Target="https://hal.science/search/index/?q=*&amp;authFullName_s=Audrey Boulin" TargetMode="External"/><Relationship Id="rId48" Type="http://schemas.openxmlformats.org/officeDocument/2006/relationships/hyperlink" Target="https://dx.doi.org/10.4000/ree.2987" TargetMode="External"/><Relationship Id="rId49" Type="http://schemas.openxmlformats.org/officeDocument/2006/relationships/hyperlink" Target="https://hal.univ-grenoble-alpes.fr/hal-01909393v1" TargetMode="External"/><Relationship Id="rId50" Type="http://schemas.openxmlformats.org/officeDocument/2006/relationships/hyperlink" Target="https://hal.univ-grenoble-alpes.fr/hal-01908395v1" TargetMode="External"/><Relationship Id="rId51" Type="http://schemas.openxmlformats.org/officeDocument/2006/relationships/hyperlink" Target="https://dx.doi.org/10.4000/educationdidactique.2468" TargetMode="External"/><Relationship Id="rId52" Type="http://schemas.openxmlformats.org/officeDocument/2006/relationships/hyperlink" Target="https://hal.science/hal-01908554v1" TargetMode="External"/><Relationship Id="rId53" Type="http://schemas.openxmlformats.org/officeDocument/2006/relationships/hyperlink" Target="https://hal.univ-grenoble-alpes.fr/hal-01908465v1" TargetMode="External"/><Relationship Id="rId54" Type="http://schemas.openxmlformats.org/officeDocument/2006/relationships/hyperlink" Target="https://dx.doi.org/10.4000/rechercheformation.2330" TargetMode="External"/><Relationship Id="rId55" Type="http://schemas.openxmlformats.org/officeDocument/2006/relationships/hyperlink" Target="https://hal.science/hal-04816539v1" TargetMode="External"/><Relationship Id="rId56" Type="http://schemas.openxmlformats.org/officeDocument/2006/relationships/hyperlink" Target="https://hal.science/hal-04825080v1" TargetMode="External"/><Relationship Id="rId57" Type="http://schemas.openxmlformats.org/officeDocument/2006/relationships/hyperlink" Target="https://dx.doi.org/10.4000/12kec" TargetMode="External"/><Relationship Id="rId58" Type="http://schemas.openxmlformats.org/officeDocument/2006/relationships/hyperlink" Target="https://hal.science/hal-04951502v1" TargetMode="External"/><Relationship Id="rId59" Type="http://schemas.openxmlformats.org/officeDocument/2006/relationships/hyperlink" Target="https://hal.science/hal-04951514v1" TargetMode="External"/><Relationship Id="rId60" Type="http://schemas.openxmlformats.org/officeDocument/2006/relationships/hyperlink" Target="https://hal.science/hal-04816629v1" TargetMode="External"/><Relationship Id="rId61" Type="http://schemas.openxmlformats.org/officeDocument/2006/relationships/hyperlink" Target="https://hal.science/hal-04951527v1" TargetMode="External"/><Relationship Id="rId62" Type="http://schemas.openxmlformats.org/officeDocument/2006/relationships/hyperlink" Target="https://hal.science/hal-04951538v1" TargetMode="External"/><Relationship Id="rId63" Type="http://schemas.openxmlformats.org/officeDocument/2006/relationships/hyperlink" Target="https://hal.science/hal-02144486v1" TargetMode="External"/><Relationship Id="rId64" Type="http://schemas.openxmlformats.org/officeDocument/2006/relationships/hyperlink" Target="https://hal.science/hal-04951545v1" TargetMode="External"/><Relationship Id="rId65" Type="http://schemas.openxmlformats.org/officeDocument/2006/relationships/hyperlink" Target="https://hal.science/hal-02144488v1" TargetMode="External"/><Relationship Id="rId66" Type="http://schemas.openxmlformats.org/officeDocument/2006/relationships/hyperlink" Target="https://hal.univ-grenoble-alpes.fr/hal-01948834v1" TargetMode="External"/><Relationship Id="rId67" Type="http://schemas.openxmlformats.org/officeDocument/2006/relationships/hyperlink" Target="https://hal.science/search/index/?q=*&amp;authFullName_s=St&#233;phanie Rubi" TargetMode="External"/><Relationship Id="rId68" Type="http://schemas.openxmlformats.org/officeDocument/2006/relationships/hyperlink" Target="https://hal.univ-grenoble-alpes.fr/hal-01948827v1" TargetMode="External"/><Relationship Id="rId69" Type="http://schemas.openxmlformats.org/officeDocument/2006/relationships/hyperlink" Target="https://hal.univ-grenoble-alpes.fr/hal-01948823v1" TargetMode="External"/><Relationship Id="rId70" Type="http://schemas.openxmlformats.org/officeDocument/2006/relationships/hyperlink" Target="https://hal.univ-grenoble-alpes.fr/hal-01948819v1" TargetMode="External"/><Relationship Id="rId71" Type="http://schemas.openxmlformats.org/officeDocument/2006/relationships/hyperlink" Target="https://hal.univ-grenoble-alpes.fr/hal-01948816v1" TargetMode="External"/><Relationship Id="rId72" Type="http://schemas.openxmlformats.org/officeDocument/2006/relationships/hyperlink" Target="https://hal.science/hal-04825086v1" TargetMode="External"/><Relationship Id="rId73" Type="http://schemas.openxmlformats.org/officeDocument/2006/relationships/hyperlink" Target="https://dx.doi.org/10.34874/PRSM.dd-vol2iss4.50002" TargetMode="External"/><Relationship Id="rId74" Type="http://schemas.openxmlformats.org/officeDocument/2006/relationships/hyperlink" Target="https://hal.science/hal-04231306v1" TargetMode="External"/><Relationship Id="rId75" Type="http://schemas.openxmlformats.org/officeDocument/2006/relationships/hyperlink" Target="https://hal.science/hal-04816516v1" TargetMode="External"/><Relationship Id="rId76" Type="http://schemas.openxmlformats.org/officeDocument/2006/relationships/hyperlink" Target="https://dx.doi.org/10.4000/reperes.5372" TargetMode="External"/><Relationship Id="rId77" Type="http://schemas.openxmlformats.org/officeDocument/2006/relationships/hyperlink" Target="https://hal.science/hal-04825082v1" TargetMode="External"/><Relationship Id="rId78" Type="http://schemas.openxmlformats.org/officeDocument/2006/relationships/hyperlink" Target="https://hal.science/hal-04970418v1" TargetMode="External"/><Relationship Id="rId79" Type="http://schemas.openxmlformats.org/officeDocument/2006/relationships/hyperlink" Target="https://hal.science/hal-04816702v1" TargetMode="External"/><Relationship Id="rId80" Type="http://schemas.openxmlformats.org/officeDocument/2006/relationships/hyperlink" Target="https://hal.science/search/index/?q=*&amp;authFullName_s=C&#233;cile Richaudeau" TargetMode="External"/><Relationship Id="rId81" Type="http://schemas.openxmlformats.org/officeDocument/2006/relationships/hyperlink" Target="https://shs.hal.science/halshs-04363660v1" TargetMode="External"/><Relationship Id="rId82" Type="http://schemas.openxmlformats.org/officeDocument/2006/relationships/hyperlink" Target="https://shs.hal.science/halshs-04338841v1" TargetMode="External"/><Relationship Id="rId83" Type="http://schemas.openxmlformats.org/officeDocument/2006/relationships/hyperlink" Target="https://dx.doi.org/10.4324/9781003379676-11" TargetMode="External"/><Relationship Id="rId84" Type="http://schemas.openxmlformats.org/officeDocument/2006/relationships/hyperlink" Target="https://hal.science/hal-05236161v1" TargetMode="External"/><Relationship Id="rId85" Type="http://schemas.openxmlformats.org/officeDocument/2006/relationships/hyperlink" Target="https://hal.science/search/index/?q=*&amp;authFullName_s=B&#233;n&#233;dicte Havard Duclos" TargetMode="External"/><Relationship Id="rId86" Type="http://schemas.openxmlformats.org/officeDocument/2006/relationships/hyperlink" Target="https://hal.science/search/index/?q=*&amp;authFullName_s=L&#233;na&#239;g Lozano" TargetMode="External"/><Relationship Id="rId87" Type="http://schemas.openxmlformats.org/officeDocument/2006/relationships/hyperlink" Target="https://hal.science/search/index/?q=*&amp;authFullName_s=Marie-Pierre Chopin" TargetMode="External"/><Relationship Id="rId88" Type="http://schemas.openxmlformats.org/officeDocument/2006/relationships/hyperlink" Target="https://dx.doi.org/10.3917/deps.jonch.2022.01.0219" TargetMode="External"/><Relationship Id="rId89" Type="http://schemas.openxmlformats.org/officeDocument/2006/relationships/hyperlink" Target="https://hal.science/hal-02362724v1" TargetMode="External"/><Relationship Id="rId90" Type="http://schemas.openxmlformats.org/officeDocument/2006/relationships/hyperlink" Target="https://univ-tlse2.hal.science/hal-04755584v1" TargetMode="External"/><Relationship Id="rId91" Type="http://schemas.openxmlformats.org/officeDocument/2006/relationships/hyperlink" Target="https://hal.science/search/index/?q=*&amp;authFullName_s=B&#233;n&#233;dicte Duvin Parmentier" TargetMode="External"/><Relationship Id="rId92" Type="http://schemas.openxmlformats.org/officeDocument/2006/relationships/hyperlink" Target="https://hal.science/search/index/?q=*&amp;authFullName_s=Jean-Fran&#231;ois Massol" TargetMode="External"/><Relationship Id="rId93" Type="http://schemas.openxmlformats.org/officeDocument/2006/relationships/hyperlink" Target="https://hal.science/hal-01918262v1" TargetMode="External"/><Relationship Id="rId94" Type="http://schemas.openxmlformats.org/officeDocument/2006/relationships/hyperlink" Target="https://hal.science/hal-04816554v1" TargetMode="External"/><Relationship Id="rId95" Type="http://schemas.openxmlformats.org/officeDocument/2006/relationships/hyperlink" Target="https://hal.science/hal-02144483v1" TargetMode="External"/><Relationship Id="rId96" Type="http://schemas.openxmlformats.org/officeDocument/2006/relationships/hyperlink" Target="https://hal.univ-grenoble-alpes.fr/hal-01909513v1" TargetMode="External"/><Relationship Id="rId97" Type="http://schemas.openxmlformats.org/officeDocument/2006/relationships/hyperlink" Target="https://hal.science/hal-04996814v1" TargetMode="External"/><Relationship Id="rId98" Type="http://schemas.openxmlformats.org/officeDocument/2006/relationships/hyperlink" Target="https://hal.science/hal-04816676v1" TargetMode="External"/><Relationship Id="rId99" Type="http://schemas.openxmlformats.org/officeDocument/2006/relationships/hyperlink" Target="https://hal.science/hal-02066234v1" TargetMode="External"/><Relationship Id="rId100" Type="http://schemas.openxmlformats.org/officeDocument/2006/relationships/hyperlink" Target="https://hal.science/hal-01918261v1" TargetMode="External"/><Relationship Id="rId101" Type="http://schemas.openxmlformats.org/officeDocument/2006/relationships/hyperlink" Target="https://shs.hal.science/halshs-01675565v1" TargetMode="External"/><Relationship Id="rId102" Type="http://schemas.openxmlformats.org/officeDocument/2006/relationships/hyperlink" Target="https://hal.univ-grenoble-alpes.fr/tel-01909610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hyperlink" Target="https://hal.science/tel-04456965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Marie-Sylvie Claude</dc:title>
  <dc:description>CV</dc:description>
  <dc:subject/>
  <cp:keywords/>
  <cp:category/>
  <cp:lastModifiedBy/>
  <dcterms:created xsi:type="dcterms:W3CDTF">2026-05-14T15:07:41+02:00</dcterms:created>
  <dcterms:modified xsi:type="dcterms:W3CDTF">2026-05-14T15:07:41+02:00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