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Thévenon </w:t></w:r><w:r><w:rPr><w:color w:val="641e6e"/></w:rPr><w:t xml:space="preserve">Maître de Conférences en Etudes anglophones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L'utilisation de séries en classe de langue de spécialité scientifique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hal-03171359v1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Benchmarking comprehension exams on the CEFR a posteriori: an exploratory experiment</w:t></w:r></w:hyperlink></w:p><w:p><w:pPr/><w:hyperlink r:id="rId10" w:history="1"><w:r><w:rPr><w:color w:val="#410a8c"/><w:u w:val="single"/></w:rPr><w:t xml:space="preserve">Marie-Pierre Jouannaud</w:t></w:r></w:hyperlink><w:r><w:rPr/><w:t xml:space="preserve">,</w:t></w:r><w:hyperlink r:id="rId8" w:history="1"><w:r><w:rPr><w:color w:val="#410a8c"/><w:u w:val="single"/></w:rPr><w:t xml:space="preserve">Marie Thevenon</w:t></w:r></w:hyperlink><w:r><w:rPr/><w:t xml:space="preserve">,</w:t></w:r><w:hyperlink r:id="rId11" w:history="1"><w:r><w:rPr><w:color w:val="#410a8c"/><w:u w:val="single"/></w:rPr><w:t xml:space="preserve">Camille Biros</w:t></w:r></w:hyperlink><w:r><w:rPr/><w:t xml:space="preserve">,</w:t></w:r><w:hyperlink r:id="rId12" w:history="1"><w:r><w:rPr><w:color w:val="#410a8c"/><w:u w:val="single"/></w:rPr><w:t xml:space="preserve">Marie-Hélène Fries</w:t></w:r></w:hyperlink></w:p><w:p><w:pPr/><w:r><w:rPr><w:i w:val="1"/><w:iCs w:val="1"/></w:rPr><w:t xml:space="preserve">ASp - La revue du GERAS</w:t></w:r><w:r><w:rPr/><w:t xml:space="preserve">, 2018, </w:t></w:r><w:hyperlink r:id="rId13" w:history="1"><w:r><w:rPr><w:color w:val="#410a8c"/><w:u w:val="single"/></w:rPr><w:t xml:space="preserve">⟨10.4000/asp.5507⟩</w:t></w:r></w:hyperlink></w:p><w:p><w:pPr/><w:r><w:rPr/><w:t xml:space="preserve">Article dans une revue</w:t></w:r></w:p><w:p><w:pPr/><w:hyperlink r:id="rId9" w:history="1"><w:r><w:rPr><w:color w:val="#410a8c"/><w:u w:val="single"/></w:rPr><w:t xml:space="preserve">hal-01924435v1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Using Science Fiction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</w:t></w:r></w:p><w:p><w:pPr/><w:r><w:rPr/><w:t xml:space="preserve">Article dans une revue</w:t></w:r></w:p><w:p><w:pPr/><w:hyperlink r:id="rId14" w:history="1"><w:r><w:rPr><w:color w:val="#410a8c"/><w:u w:val="single"/></w:rPr><w:t xml:space="preserve">hal-01889707v1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L'identité américaine et le détour par l'étranger : Permanence et réinvention du récit de voyage aux États-Unis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Transatlantica. Revue d'études américaines/American Studies Journal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hal-01954889v1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reading of the Brooklyn Follies through the lens of autofiction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La clé des langues</w:t></w:r><w:r><w:rPr/><w:t xml:space="preserve">, 2009</w:t></w:r></w:p><w:p><w:pPr/><w:r><w:rPr/><w:t xml:space="preserve">Article dans une revue</w:t></w:r></w:p><w:p><w:pPr/><w:hyperlink r:id="rId16" w:history="1"><w:r><w:rPr><w:color w:val="#410a8c"/><w:u w:val="single"/></w:rPr><w:t xml:space="preserve">hal-01071131v1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Analysing the discourse of transition and climate change in climate fiction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Congrès de la SAES, « Transitions dans le monde anglophone »</w:t></w:r><w:r><w:rPr/><w:t xml:space="preserve">, Université de Toulouse Jean Jaurès, Jun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hal-05104185v1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Metaphors in climate fiction: science popularisation & depictions of possible futures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Journée d'Étude "Thinking, communicating and translating metaphors in controversial science"</w:t></w:r><w:r><w:rPr/><w:t xml:space="preserve">, Université Grenoble Alpes, Apr 2025,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hal-05104190v1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Notions of &amp;quot;Truth&amp;quot;, Authority and Engagement in Two Types of Climate Change Dissemination Discourse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Dis-4change Biennial International Conference 2025 "Engaging Communities in Environmental and Climate In/Action: Narratives, Discursive Practices, and Transdisciplinary Approaches"</w:t></w:r><w:r><w:rPr/><w:t xml:space="preserve">, Università di Bari Aldo Moro, Jun 2025, Bari (IT), Italy</w:t></w:r></w:p><w:p><w:pPr/><w:r><w:rPr/><w:t xml:space="preserve">Communication dans un congrès</w:t></w:r></w:p><w:p><w:pPr/><w:hyperlink r:id="rId20" w:history="1"><w:r><w:rPr><w:color w:val="#410a8c"/><w:u w:val="single"/></w:rPr><w:t xml:space="preserve">hal-05134887v1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Imaginer l'inhabitable : la fiction spéculative comme laboratoire de catastrophe écologique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Colloque « (In)habitabilité : conditions et enjeux »</w:t></w:r><w:r><w:rPr/><w:t xml:space="preserve">, Carole Bourne-Taylor et Marie Thévenon, Sep 2024, Grenoble, France</w:t></w:r></w:p><w:p><w:pPr/><w:r><w:rPr/><w:t xml:space="preserve">Communication dans un congrès</w:t></w:r></w:p><w:p><w:pPr/><w:hyperlink r:id="rId21" w:history="1"><w:r><w:rPr><w:color w:val="#410a8c"/><w:u w:val="single"/></w:rPr><w:t xml:space="preserve">hal-04764459v1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potential of environmental dystopia in the ESP classroom: using “cli-fi” with science students – a case study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45e colloque du GERAS, ZHAW Université des sciences appliquées de Zurich, Winterthur (Suisse), 23 mars 2024</w:t></w:r><w:r><w:rPr/><w:t xml:space="preserve">, GERAS, Mar 2024, Wintherthur, Switzerland</w:t></w:r></w:p><w:p><w:pPr/><w:r><w:rPr/><w:t xml:space="preserve">Communication dans un congrès</w:t></w:r></w:p><w:p><w:pPr/><w:hyperlink r:id="rId22" w:history="1"><w:r><w:rPr><w:color w:val="#410a8c"/><w:u w:val="single"/></w:rPr><w:t xml:space="preserve">hal-04632814v1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Cli-Fi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Narrations et récits sur le changement climatique » Journée d'Etude écotraduction et écocritique, Axe PDI, ILCEA4</w:t></w:r><w:r><w:rPr/><w:t xml:space="preserve">, Nov 2023,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hal-04842452v1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Benchmarking a specialised reading comprehension examination on the CEF a posteriori</w:t></w:r></w:hyperlink></w:p><w:p><w:pPr/><w:hyperlink r:id="rId8" w:history="1"><w:r><w:rPr><w:color w:val="#410a8c"/><w:u w:val="single"/></w:rPr><w:t xml:space="preserve">Marie Thevenon</w:t></w:r></w:hyperlink><w:r><w:rPr/><w:t xml:space="preserve">,</w:t></w:r><w:hyperlink r:id="rId11" w:history="1"><w:r><w:rPr><w:color w:val="#410a8c"/><w:u w:val="single"/></w:rPr><w:t xml:space="preserve">Camille Biros</w:t></w:r></w:hyperlink><w:r><w:rPr/><w:t xml:space="preserve">,</w:t></w:r><w:hyperlink r:id="rId10" w:history="1"><w:r><w:rPr><w:color w:val="#410a8c"/><w:u w:val="single"/></w:rPr><w:t xml:space="preserve">Marie-Pierre Jouannaud</w:t></w:r></w:hyperlink><w:r><w:rPr/><w:t xml:space="preserve">,</w:t></w:r><w:hyperlink r:id="rId12" w:history="1"><w:r><w:rPr><w:color w:val="#410a8c"/><w:u w:val="single"/></w:rPr><w:t xml:space="preserve">Marie-Hélène Fries</w:t></w:r></w:hyperlink></w:p><w:p><w:pPr/><w:r><w:rPr><w:i w:val="1"/><w:iCs w:val="1"/></w:rPr><w:t xml:space="preserve">38e colloque international du GERAS</w:t></w:r><w:r><w:rPr/><w:t xml:space="preserve">, Mar 2017,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hal-01913173v1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Auster's winter journals: when an author and his characters confront old age simultaneously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Ageing: Histories, Mythologies and Taboos »</w:t></w:r><w:r><w:rPr/><w:t xml:space="preserve">, Jan 2015, Bergen, Norway</w:t></w:r></w:p><w:p><w:pPr/><w:r><w:rPr/><w:t xml:space="preserve">Communication dans un congrès</w:t></w:r></w:p><w:p><w:pPr/><w:hyperlink r:id="rId25" w:history="1"><w:r><w:rPr><w:color w:val="#410a8c"/><w:u w:val="single"/></w:rPr><w:t xml:space="preserve">hal-01913163v1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L'espace lyonnais dans Todos los Funes d'Eduardo Berti : fonctions et repères</w:t></w:r></w:hyperlink></w:p><w:p><w:pPr/><w:hyperlink r:id="rId27" w:history="1"><w:r><w:rPr><w:color w:val="#410a8c"/><w:u w:val="single"/></w:rPr><w:t xml:space="preserve">Emilie Delafosse</w:t></w:r></w:hyperlink><w:r><w:rPr/><w:t xml:space="preserve">,</w:t></w:r><w:hyperlink r:id="rId28" w:history="1"><w:r><w:rPr><w:color w:val="#410a8c"/><w:u w:val="single"/></w:rPr><w:t xml:space="preserve">Barbara Aiosa-Poirier</w:t></w:r></w:hyperlink><w:r><w:rPr/><w:t xml:space="preserve">,</w:t></w:r><w:hyperlink r:id="rId29" w:history="1"><w:r><w:rPr><w:color w:val="#410a8c"/><w:u w:val="single"/></w:rPr><w:t xml:space="preserve">Faïza Nait-Bouda</w:t></w:r></w:hyperlink><w:r><w:rPr/><w:t xml:space="preserve">,</w:t></w:r><w:hyperlink r:id="rId8" w:history="1"><w:r><w:rPr><w:color w:val="#410a8c"/><w:u w:val="single"/></w:rPr><w:t xml:space="preserve">Marie Thevenon</w:t></w:r></w:hyperlink></w:p><w:p><w:pPr/><w:r><w:rPr><w:i w:val="1"/><w:iCs w:val="1"/></w:rPr><w:t xml:space="preserve">Repères et espace(s)</w:t></w:r><w:r><w:rPr/><w:t xml:space="preserve">, Apr 2009,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hal-03612926v1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repères spatiotemporels dans Travels in the Scriptorium de Paul Auster : vers une perte d'identité ?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actes du colloque " Repères et Espace(s) " des 28, 29 et 30 avril 2009</w:t></w:r><w:r><w:rPr/><w:t xml:space="preserve">, Sep 2010, Unknown, pp.228-235</w:t></w:r></w:p><w:p><w:pPr/><w:r><w:rPr/><w:t xml:space="preserve">Communication dans un congrès</w:t></w:r></w:p><w:p><w:pPr/><w:hyperlink r:id="rId30" w:history="1"><w:r><w:rPr><w:color w:val="#410a8c"/><w:u w:val="single"/></w:rPr><w:t xml:space="preserve">hal-01071130v1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Winter Journal: The Chronicles of an Author and his Characters’ Ageing Foretold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Muriel Cassel-Piccot and Geneviève Lheureux (dir.), The Seventh Age of Man: Issues, Challenges and Paradoxes. Cambridge Scholars Publishing,, 2018. Pages 185-196.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hal-01913151v1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Introduction, glossaire et partie &amp;quot;L'homme nomade connecté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Grégory Albisson, Pierre-Alexandre Beylier, Anne-Florence Quaireau, Eva Loechner, Marie Thévenon. Dossier anglais 2016 – L'ici et l'ailleurs. Editions Atlande, Collection Clef Concours, 2015.</w:t></w:r><w:r><w:rPr/><w:t xml:space="preserve">, 2015</w:t></w:r></w:p><w:p><w:pPr/><w:r><w:rPr/><w:t xml:space="preserve">Chapitre d'ouvrage</w:t></w:r></w:p><w:p><w:pPr/><w:hyperlink r:id="rId32" w:history="1"><w:r><w:rPr><w:color w:val="#410a8c"/><w:u w:val="single"/></w:rPr><w:t xml:space="preserve">hal-01913154v1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&amp;quot;avatars du moi&amp;quot; chez Paul Auster : autofiction et métafiction dans les romans de la maturité</w:t></w:r></w:hyperlink></w:p><w:p><w:pPr/><w:hyperlink r:id="rId8" w:history="1"><w:r><w:rPr><w:color w:val="#410a8c"/><w:u w:val="single"/></w:rPr><w:t xml:space="preserve">Marie Thevenon</w:t></w:r></w:hyperlink></w:p><w:p><w:pPr/><w:r><w:rPr/><w:t xml:space="preserve">Littératures. Université de Grenoble, 2012.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tel-00843663v1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359v1" TargetMode="External"/><Relationship Id="rId8" Type="http://schemas.openxmlformats.org/officeDocument/2006/relationships/hyperlink" Target="https://hal.science/search/index/?q=*&amp;authFullName_s=Marie Thevenon" TargetMode="External"/><Relationship Id="rId9" Type="http://schemas.openxmlformats.org/officeDocument/2006/relationships/hyperlink" Target="https://hal.science/hal-01924435v1" TargetMode="External"/><Relationship Id="rId10" Type="http://schemas.openxmlformats.org/officeDocument/2006/relationships/hyperlink" Target="https://hal.science/search/index/?q=*&amp;authFullName_s=Marie-Pierre Jouannaud" TargetMode="External"/><Relationship Id="rId11" Type="http://schemas.openxmlformats.org/officeDocument/2006/relationships/hyperlink" Target="https://hal.science/search/index/?q=*&amp;authFullName_s=Camille Biros" TargetMode="External"/><Relationship Id="rId12" Type="http://schemas.openxmlformats.org/officeDocument/2006/relationships/hyperlink" Target="https://hal.science/search/index/?q=*&amp;authFullName_s=Marie-H&#233;l&#232;ne Fries" TargetMode="External"/><Relationship Id="rId13" Type="http://schemas.openxmlformats.org/officeDocument/2006/relationships/hyperlink" Target="https://dx.doi.org/10.4000/asp.5507" TargetMode="External"/><Relationship Id="rId14" Type="http://schemas.openxmlformats.org/officeDocument/2006/relationships/hyperlink" Target="https://hal.science/hal-01889707v1" TargetMode="External"/><Relationship Id="rId15" Type="http://schemas.openxmlformats.org/officeDocument/2006/relationships/hyperlink" Target="https://hal.science/hal-01954889v1" TargetMode="External"/><Relationship Id="rId16" Type="http://schemas.openxmlformats.org/officeDocument/2006/relationships/hyperlink" Target="https://hal.science/hal-01071131v1" TargetMode="External"/><Relationship Id="rId17" Type="http://schemas.openxmlformats.org/officeDocument/2006/relationships/hyperlink" Target="https://hal.science/search/index/?q=*&amp;authFullName_s=Marie Th&#233;venon" TargetMode="External"/><Relationship Id="rId18" Type="http://schemas.openxmlformats.org/officeDocument/2006/relationships/hyperlink" Target="https://hal.science/hal-05104185v1" TargetMode="External"/><Relationship Id="rId19" Type="http://schemas.openxmlformats.org/officeDocument/2006/relationships/hyperlink" Target="https://hal.science/hal-05104190v1" TargetMode="External"/><Relationship Id="rId20" Type="http://schemas.openxmlformats.org/officeDocument/2006/relationships/hyperlink" Target="https://hal.science/hal-05134887v1" TargetMode="External"/><Relationship Id="rId21" Type="http://schemas.openxmlformats.org/officeDocument/2006/relationships/hyperlink" Target="https://hal.science/hal-04764459v1" TargetMode="External"/><Relationship Id="rId22" Type="http://schemas.openxmlformats.org/officeDocument/2006/relationships/hyperlink" Target="https://hal.science/hal-04632814v1" TargetMode="External"/><Relationship Id="rId23" Type="http://schemas.openxmlformats.org/officeDocument/2006/relationships/hyperlink" Target="https://hal.science/hal-04842452v1" TargetMode="External"/><Relationship Id="rId24" Type="http://schemas.openxmlformats.org/officeDocument/2006/relationships/hyperlink" Target="https://hal.univ-grenoble-alpes.fr/hal-01913173v1" TargetMode="External"/><Relationship Id="rId25" Type="http://schemas.openxmlformats.org/officeDocument/2006/relationships/hyperlink" Target="https://hal.univ-grenoble-alpes.fr/hal-01913163v1" TargetMode="External"/><Relationship Id="rId26" Type="http://schemas.openxmlformats.org/officeDocument/2006/relationships/hyperlink" Target="https://hal.science/hal-03612926v1" TargetMode="External"/><Relationship Id="rId27" Type="http://schemas.openxmlformats.org/officeDocument/2006/relationships/hyperlink" Target="https://hal.science/search/index/?q=*&amp;authFullName_s=Emilie Delafosse" TargetMode="External"/><Relationship Id="rId28" Type="http://schemas.openxmlformats.org/officeDocument/2006/relationships/hyperlink" Target="https://hal.science/search/index/?q=*&amp;authFullName_s=Barbara Aiosa-Poirier" TargetMode="External"/><Relationship Id="rId29" Type="http://schemas.openxmlformats.org/officeDocument/2006/relationships/hyperlink" Target="https://hal.science/search/index/?q=*&amp;authFullName_s=Fa&#239;za Nait-Bouda" TargetMode="External"/><Relationship Id="rId30" Type="http://schemas.openxmlformats.org/officeDocument/2006/relationships/hyperlink" Target="https://hal.science/hal-01071130v1" TargetMode="External"/><Relationship Id="rId31" Type="http://schemas.openxmlformats.org/officeDocument/2006/relationships/hyperlink" Target="https://hal.univ-grenoble-alpes.fr/hal-01913151v1" TargetMode="External"/><Relationship Id="rId32" Type="http://schemas.openxmlformats.org/officeDocument/2006/relationships/hyperlink" Target="https://hal.univ-grenoble-alpes.fr/hal-01913154v1" TargetMode="External"/><Relationship Id="rId33" Type="http://schemas.openxmlformats.org/officeDocument/2006/relationships/hyperlink" Target="https://theses.hal.science/tel-0084366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Thévenon</dc:title>
  <dc:description>CV</dc:description>
  <dc:subject/>
  <cp:keywords/>
  <cp:category/>
  <cp:lastModifiedBy/>
  <dcterms:created xsi:type="dcterms:W3CDTF">2026-05-15T00:10:13+02:00</dcterms:created>
  <dcterms:modified xsi:type="dcterms:W3CDTF">2026-05-15T00:10:13+02:00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