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Mariem ABID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mariem-abid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0009-0009-1942-3963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Doctorante et ATER en sciences du langage à la Sorbonne Nouvelle</w:t>
      </w:r>
    </w:p>
    <w:p>
      <w:pPr/>
      <w:r>
        <w:rPr/>
        <w:t xml:space="preserve">Thèses en préparation à Paris 3 , dans le cadre de École doctorale Sciences du langage (Paris ; 2019-....) , en partenariat avec CLESTHIA (Paris) (laboratoire) depuis le 17-11-2020 .Sous la direction de Florence Lefeuvre et de Myriam Bergeron-Maguire.</w:t>
      </w:r>
    </w:p>
    <w:p>
      <w:pPr/>
      <w:r>
        <w:rPr/>
        <w:t xml:space="preserve">Domaines de recherche :Le français parléCorpus oralMarqueurs discursifsVariation linguistique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en français L2 chez des locuteurs tunisiens : Analyse quantitative à partir du CFPT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doctorant·e·s de CLESTHIA</w:t>
            </w:r>
            <w:r>
              <w:rPr/>
              <w:t xml:space="preserve">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recueil à l’annotation : exploration du français parlé en Tunisie à travers le CFPT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 : enjeux linguistiques, littéraires et socioculturels</w:t>
            </w:r>
            <w:r>
              <w:rPr/>
              <w:t xml:space="preserve">, Nov 2025,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topologique du marqueur discursif « la vérité » et son rôle dans le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CLESTHIA 2024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utilisation d’un corpus de français parlé en Tunisie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et atelier Corpus oraux et annotation</w:t>
            </w:r>
            <w:r>
              <w:rPr/>
              <w:t xml:space="preserve">, CFPP2000; CLESTHIA,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en français parlé en Tunisie : cas de « la vérité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CLESTHIA</w:t>
            </w:r>
            <w:r>
              <w:rPr/>
              <w:t xml:space="preserve">, CLESTHIA,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de français parlé en Tunisie pour l’étude des marqueurs discursifs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ligne Les outils d’investigation de la recherche scientifique en lettres et langues : entre adaptations et défis d’un changement de paradigme</w:t>
            </w:r>
            <w:r>
              <w:rPr/>
              <w:t xml:space="preserve">, Jun 2023, En ligne,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 marqueur discursif la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2026, Analyse topologique des marqueurs discursifs dans le discours, HS-43,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⟨10.4000/15w75⟩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François Kengue et Bruno Maurer (dir.), L’expansion de la norme endogène du français en francophonie. Explorations sociolinguistiques, socio-didactiques et médiatiques, France : Editions des archives contemporaines, 2023, 348pp., ISBN : 978 2 813004 72 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2024, pp.1-3.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⟨10.1017/S0959269524000048⟩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des doctorants de CLESTHIA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Pieplu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doctorants de CLESTHIA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de français parlé en Tunisie pour l’étude des marqueurs discursifs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Internationales de la Linguistique de Corpus</w:t>
            </w:r>
            <w:r>
              <w:rPr/>
              <w:t xml:space="preserve">, Apr 2023, Grenoble,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de français en Tunisie pour l'étude des marqueurs discursifs.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Journnées Linguistique de Corpus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de français parlé en Tunisie pour l'étude des marqueurs discursifs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Journées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hal-04157452v1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3C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m-abid" TargetMode="External"/><Relationship Id="rId9" Type="http://schemas.openxmlformats.org/officeDocument/2006/relationships/hyperlink" Target="https://orcid.org/0009-0009-1942-3963" TargetMode="External"/><Relationship Id="rId10" Type="http://schemas.openxmlformats.org/officeDocument/2006/relationships/hyperlink" Target="https://hal.science/hal-05579502v1" TargetMode="External"/><Relationship Id="rId11" Type="http://schemas.openxmlformats.org/officeDocument/2006/relationships/hyperlink" Target="https://hal.science/search/index/?q=*&amp;authFullName_s=Mariem Abid" TargetMode="External"/><Relationship Id="rId12" Type="http://schemas.openxmlformats.org/officeDocument/2006/relationships/hyperlink" Target="https://hal.science/hal-05413458v1" TargetMode="External"/><Relationship Id="rId13" Type="http://schemas.openxmlformats.org/officeDocument/2006/relationships/hyperlink" Target="https://hal.science/hal-04553974v1" TargetMode="External"/><Relationship Id="rId14" Type="http://schemas.openxmlformats.org/officeDocument/2006/relationships/hyperlink" Target="https://hal.science/hal-04110399v1" TargetMode="External"/><Relationship Id="rId15" Type="http://schemas.openxmlformats.org/officeDocument/2006/relationships/hyperlink" Target="https://hal.science/hal-04096545v1" TargetMode="External"/><Relationship Id="rId16" Type="http://schemas.openxmlformats.org/officeDocument/2006/relationships/hyperlink" Target="https://hal.science/hal-04135801v1" TargetMode="External"/><Relationship Id="rId17" Type="http://schemas.openxmlformats.org/officeDocument/2006/relationships/hyperlink" Target="https://hal.science/hal-05579473v1" TargetMode="External"/><Relationship Id="rId18" Type="http://schemas.openxmlformats.org/officeDocument/2006/relationships/hyperlink" Target="https://dx.doi.org/10.4000/15w75" TargetMode="External"/><Relationship Id="rId19" Type="http://schemas.openxmlformats.org/officeDocument/2006/relationships/hyperlink" Target="https://hal.science/hal-04571508v1" TargetMode="External"/><Relationship Id="rId20" Type="http://schemas.openxmlformats.org/officeDocument/2006/relationships/hyperlink" Target="https://dx.doi.org/10.1017/S0959269524000048" TargetMode="External"/><Relationship Id="rId21" Type="http://schemas.openxmlformats.org/officeDocument/2006/relationships/hyperlink" Target="https://hal.science/hal-04450117v1" TargetMode="External"/><Relationship Id="rId22" Type="http://schemas.openxmlformats.org/officeDocument/2006/relationships/hyperlink" Target="https://hal.science/search/index/?q=*&amp;authFullName_s=L&#233;a Robin" TargetMode="External"/><Relationship Id="rId23" Type="http://schemas.openxmlformats.org/officeDocument/2006/relationships/hyperlink" Target="https://hal.science/search/index/?q=*&amp;authFullName_s=Valentine Pieplu" TargetMode="External"/><Relationship Id="rId24" Type="http://schemas.openxmlformats.org/officeDocument/2006/relationships/hyperlink" Target="https://hal.science/hal-05579524v1" TargetMode="External"/><Relationship Id="rId25" Type="http://schemas.openxmlformats.org/officeDocument/2006/relationships/hyperlink" Target="https://hal.science/hal-04737334v1" TargetMode="External"/><Relationship Id="rId26" Type="http://schemas.openxmlformats.org/officeDocument/2006/relationships/hyperlink" Target="https://hal.science/hal-0415745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Mariem ABID</dc:title>
  <dc:description>CV</dc:description>
  <dc:subject/>
  <cp:keywords/>
  <cp:category/>
  <cp:lastModifiedBy/>
  <dcterms:created xsi:type="dcterms:W3CDTF">2026-04-05T05:25:41+02:00</dcterms:created>
  <dcterms:modified xsi:type="dcterms:W3CDTF">2026-04-05T05:25:41+02:00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