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Potus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L’institution de l’humain. Réflexion critique sur la summa divisio personne/chose au XXIe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Potus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Conclusion successive de baux : le preneur à bail emphytéotique n’a pas la qualité de bailleur à l’égard du locataire commercial préétabli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Potus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2023, 50, pp.31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hal-04740487v1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Servitude de passage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Potus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Louis Josserand - Lyon 3</w:t>
            </w:r>
            <w:r>
              <w:rPr/>
              <w:t xml:space="preserve">, 2022,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hal-04740512v1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Construction : de quelques dommages causés aux voisins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Potus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Louis Josserand - Lyon 3</w:t>
            </w:r>
            <w:r>
              <w:rPr/>
              <w:t xml:space="preserve">, 2022,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hal-04740513v1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Tour d’échelle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Potus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arrêts de la Cour d'appel de Lyon</w:t>
            </w:r>
            <w:r>
              <w:rPr/>
              <w:t xml:space="preserve">, 2021,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hal-04740510v1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Troubles anormaux du voisinage : action et délai de prescription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Potus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arrêts de la Cour d'appel de Lyon</w:t>
            </w:r>
            <w:r>
              <w:rPr/>
              <w:t xml:space="preserve">, 2020,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hal-04740508v1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L’article 653 du Code civil et la présomption de mitoyenneté : une portée restreinte par l’absence de “séparation”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Potus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arrêts de la Cour d'appel de Lyon</w:t>
            </w:r>
            <w:r>
              <w:rPr/>
              <w:t xml:space="preserve">, 2019,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L’antispécisme en droit prospectif », in M. MZATI, J. PERRIN, M. POTUS, M. ROMAN, « Quelle réception juridique pour le choix éthique végane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Potus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2019, pp.552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hal-04740474v1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Usucapion et non-usage trentenaire d’une servitude de passage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Potus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arrêts de la Cour d'appel de Lyon</w:t>
            </w:r>
            <w:r>
              <w:rPr/>
              <w:t xml:space="preserve">, 2018,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hal-04740511v1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Conflit de voisinage : l’entretien de la végétation litigieuse n’exclut pas une réparation sur le fondement des troubles anormaux du voisinage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Potus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arrêts de la Cour d'appel de Lyon</w:t>
            </w:r>
            <w:r>
              <w:rPr/>
              <w:t xml:space="preserve">, 2018,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hal-04740503v1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Responsabilité du fait des produits défectueux : rappel de la prescription triennale de l’action et du caractère exclusif de la loi du 19 mai 1988 en présence d’un régime de droit commun reposant sur le même fondement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Potus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arrêts de la Cour d'appel de Lyon</w:t>
            </w:r>
            <w:r>
              <w:rPr/>
              <w:t xml:space="preserve">, 2016,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hal-04740502v1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Brèves réflexions sur le statut juridique des robots humanoïdes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Potus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robots, regards disciplinaires en sciences juridiques, sociales et humaines</w:t>
            </w:r>
            <w:r>
              <w:rPr/>
              <w:t xml:space="preserve">, PUAM, pp.19,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hal-04740482v1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L’institution de l’humain. Réflexion critique sur la summa divisio personne/chose au XXIe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Potus</w:t>
              </w:r>
            </w:hyperlink>
          </w:p>
          <w:p>
            <w:pPr/>
            <w:r>
              <w:rPr/>
              <w:t xml:space="preserve">Droit. Lyon 3, 2023.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tel-04740515v1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lyon3.hal.science/hal-04740501v1" TargetMode="External"/><Relationship Id="rId8" Type="http://schemas.openxmlformats.org/officeDocument/2006/relationships/hyperlink" Target="https://hal.science/search/index/?q=*&amp;authFullName_s=Marie Potus" TargetMode="External"/><Relationship Id="rId9" Type="http://schemas.openxmlformats.org/officeDocument/2006/relationships/hyperlink" Target="https://univ-lyon3.hal.science/hal-04740487v1" TargetMode="External"/><Relationship Id="rId10" Type="http://schemas.openxmlformats.org/officeDocument/2006/relationships/hyperlink" Target="https://univ-lyon3.hal.science/hal-04740512v1" TargetMode="External"/><Relationship Id="rId11" Type="http://schemas.openxmlformats.org/officeDocument/2006/relationships/hyperlink" Target="https://univ-lyon3.hal.science/hal-04740513v1" TargetMode="External"/><Relationship Id="rId12" Type="http://schemas.openxmlformats.org/officeDocument/2006/relationships/hyperlink" Target="https://univ-lyon3.hal.science/hal-04740510v1" TargetMode="External"/><Relationship Id="rId13" Type="http://schemas.openxmlformats.org/officeDocument/2006/relationships/hyperlink" Target="https://univ-lyon3.hal.science/hal-04740508v1" TargetMode="External"/><Relationship Id="rId14" Type="http://schemas.openxmlformats.org/officeDocument/2006/relationships/hyperlink" Target="https://univ-lyon3.hal.science/hal-04740504v1" TargetMode="External"/><Relationship Id="rId15" Type="http://schemas.openxmlformats.org/officeDocument/2006/relationships/hyperlink" Target="https://univ-lyon3.hal.science/hal-04740474v1" TargetMode="External"/><Relationship Id="rId16" Type="http://schemas.openxmlformats.org/officeDocument/2006/relationships/hyperlink" Target="https://univ-lyon3.hal.science/hal-04740511v1" TargetMode="External"/><Relationship Id="rId17" Type="http://schemas.openxmlformats.org/officeDocument/2006/relationships/hyperlink" Target="https://univ-lyon3.hal.science/hal-04740503v1" TargetMode="External"/><Relationship Id="rId18" Type="http://schemas.openxmlformats.org/officeDocument/2006/relationships/hyperlink" Target="https://univ-lyon3.hal.science/hal-04740502v1" TargetMode="External"/><Relationship Id="rId19" Type="http://schemas.openxmlformats.org/officeDocument/2006/relationships/hyperlink" Target="https://univ-lyon3.hal.science/hal-04740482v1" TargetMode="External"/><Relationship Id="rId20" Type="http://schemas.openxmlformats.org/officeDocument/2006/relationships/hyperlink" Target="https://univ-lyon3.hal.science/tel-04740515v1" TargetMode="External"/><Relationship Id="rId21" Type="http://schemas.openxmlformats.org/officeDocument/2006/relationships/hyperlink" Target="https://www.theses.fr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Potus</dc:title>
  <dc:description>CV</dc:description>
  <dc:subject/>
  <cp:keywords/>
  <cp:category/>
  <cp:lastModifiedBy/>
  <dcterms:created xsi:type="dcterms:W3CDTF">2026-03-21T11:03:19+01:00</dcterms:created>
  <dcterms:modified xsi:type="dcterms:W3CDTF">2026-03-21T11:03:19+01:00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