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Marilyn 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marilynguez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d’exécution de l’article L. 111-4 du CPCEx : le point de départ du délai fixé à la signification de la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financière de l'avocat : pas d'usurpation de titre en l'absence de notification de la décision d'omission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comparution : la cour d'appel n'est pas tenue de vérifier d'office la signification des conclusions à l'intimé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03,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la prescription par la demande en justice : conséquence du caractère non avenu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34,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Déféré à l'encontre des ordonnances du CME statuant sur la caducité ou la recevabilité de l'appel : compétence et pouvoir de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34,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du JEX : appel à bref délai de plein droit et délai maximal imparti à l'appelant pour conclure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une motivation explicite justifiant le recours à une procédure non contradictoire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des tribunaux de commerce spécialement désignés en matière de sauvegarde, redressement, liquidation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de l'article 6, § 1 de la CESDH à la conciliation préalable à l'arbitrage du bâtonnier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bref délai : pas de suspension du délai de péremption à compter de l'avis de fixation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des parties à l'audience dans la procédure sans représentation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25,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en écriture privée : la caducité du jugement civil ne prive pas l'infraction de son caractère préjudiciable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does matter : la taille du fichier supérieure à 10 Mo constitue une cause étrangère au sens de l'article 930-1 du CPC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25,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l'intérêt légitime à la communication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02,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Convocation à une réunion d'information sur la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dévolutif de la déclaration d'appel : allègement du formalisme dans les procédures sans représentation obligatoire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38,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d'instance : quelles règles de computation du délai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d'interruption de l'instance en cas de dissolution de la personne morale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d'instruction in futurum : précisions sur la compétence territoriale et la légalité des mesures ordonnées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38,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procédure devant le tribunal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2021, 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désistement d'appel motivé par l'incompétence de la cour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l'injonction de payer : incidences de l'absence de constitution de l'avocat du requérant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04,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910-3 du Code de procédure civile : la Cour de cassation définit la force majeure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27,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du jugement statuant exclusivement sur la compétence : le jour fixe imposé à l'appel des ordonnances du JME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38,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L'erreur, dans l'assignation, sur la désignation du représentant du défendeur personne morale constitue un vice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04,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relevé de caducité de la déclaration d'appel en cas de force majeure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04,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juridictionnelle : pas d'incidence des désignations successives d'avocats sur le délai d'appel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27,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du commandement constatée en appel du jugement d'orientation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04,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d'inscription sur la liste des médiateurs : l'expérience attestant l'aptitude à la pratique de la 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38,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judiciaire, naissance d'une juridiction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jugement d'orientation et prescription de la créance qu'il mentionne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non avenu pour défaut de notification dans les six mois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23, pp.1105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/>
              <w:t xml:space="preserve">Mare Martin,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devant le tribunal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pp.155-180,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devant les juridictions d'exception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pp.181-190,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 des différends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pp.279-345,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civiles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procédure civile 2023</w:t>
            </w:r>
            <w:r>
              <w:rPr/>
              <w:t xml:space="preserve">, Editions IEJ de la Sorbonne, pp.37-66, 2023, 9782380410501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jugement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Marilyn Guez</w:t>
              </w:r>
            </w:hyperlink>
          </w:p>
          <w:p>
            <w:pPr/>
            <w:r>
              <w:rPr/>
              <w:t xml:space="preserve">Droit. Université Paris 1 Panthéon-Sorbonne, 2017.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tel-04460037v1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1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ynguez" TargetMode="External"/><Relationship Id="rId9" Type="http://schemas.openxmlformats.org/officeDocument/2006/relationships/hyperlink" Target="https://hal.science/hal-04459395v1" TargetMode="External"/><Relationship Id="rId10" Type="http://schemas.openxmlformats.org/officeDocument/2006/relationships/hyperlink" Target="https://hal.science/search/index/?q=*&amp;authFullName_s=Marilyn Guez" TargetMode="External"/><Relationship Id="rId11" Type="http://schemas.openxmlformats.org/officeDocument/2006/relationships/hyperlink" Target="https://hal.science/hal-04459422v1" TargetMode="External"/><Relationship Id="rId12" Type="http://schemas.openxmlformats.org/officeDocument/2006/relationships/hyperlink" Target="https://hal.science/hal-04459439v1" TargetMode="External"/><Relationship Id="rId13" Type="http://schemas.openxmlformats.org/officeDocument/2006/relationships/hyperlink" Target="https://hal.science/hal-04459461v1" TargetMode="External"/><Relationship Id="rId14" Type="http://schemas.openxmlformats.org/officeDocument/2006/relationships/hyperlink" Target="https://hal.science/hal-04459452v1" TargetMode="External"/><Relationship Id="rId15" Type="http://schemas.openxmlformats.org/officeDocument/2006/relationships/hyperlink" Target="https://hal.science/hal-04459521v1" TargetMode="External"/><Relationship Id="rId16" Type="http://schemas.openxmlformats.org/officeDocument/2006/relationships/hyperlink" Target="https://hal.science/hal-04459528v1" TargetMode="External"/><Relationship Id="rId17" Type="http://schemas.openxmlformats.org/officeDocument/2006/relationships/hyperlink" Target="https://hal.science/hal-04459673v1" TargetMode="External"/><Relationship Id="rId18" Type="http://schemas.openxmlformats.org/officeDocument/2006/relationships/hyperlink" Target="https://hal.science/hal-04459538v1" TargetMode="External"/><Relationship Id="rId19" Type="http://schemas.openxmlformats.org/officeDocument/2006/relationships/hyperlink" Target="https://hal.science/hal-04459506v1" TargetMode="External"/><Relationship Id="rId20" Type="http://schemas.openxmlformats.org/officeDocument/2006/relationships/hyperlink" Target="https://hal.science/hal-04459483v1" TargetMode="External"/><Relationship Id="rId21" Type="http://schemas.openxmlformats.org/officeDocument/2006/relationships/hyperlink" Target="https://hal.science/hal-04459530v1" TargetMode="External"/><Relationship Id="rId22" Type="http://schemas.openxmlformats.org/officeDocument/2006/relationships/hyperlink" Target="https://hal.science/hal-04459495v1" TargetMode="External"/><Relationship Id="rId23" Type="http://schemas.openxmlformats.org/officeDocument/2006/relationships/hyperlink" Target="https://hal.science/hal-04459662v1" TargetMode="External"/><Relationship Id="rId24" Type="http://schemas.openxmlformats.org/officeDocument/2006/relationships/hyperlink" Target="https://hal.science/hal-04459761v1" TargetMode="External"/><Relationship Id="rId25" Type="http://schemas.openxmlformats.org/officeDocument/2006/relationships/hyperlink" Target="https://hal.science/hal-04459679v1" TargetMode="External"/><Relationship Id="rId26" Type="http://schemas.openxmlformats.org/officeDocument/2006/relationships/hyperlink" Target="https://hal.science/hal-04459822v1" TargetMode="External"/><Relationship Id="rId27" Type="http://schemas.openxmlformats.org/officeDocument/2006/relationships/hyperlink" Target="https://hal.science/hal-04459772v1" TargetMode="External"/><Relationship Id="rId28" Type="http://schemas.openxmlformats.org/officeDocument/2006/relationships/hyperlink" Target="https://hal.science/hal-04459707v1" TargetMode="External"/><Relationship Id="rId29" Type="http://schemas.openxmlformats.org/officeDocument/2006/relationships/hyperlink" Target="https://hal.science/hal-04459403v1" TargetMode="External"/><Relationship Id="rId30" Type="http://schemas.openxmlformats.org/officeDocument/2006/relationships/hyperlink" Target="https://hal.science/hal-04459801v1" TargetMode="External"/><Relationship Id="rId31" Type="http://schemas.openxmlformats.org/officeDocument/2006/relationships/hyperlink" Target="https://hal.science/hal-04459783v1" TargetMode="External"/><Relationship Id="rId32" Type="http://schemas.openxmlformats.org/officeDocument/2006/relationships/hyperlink" Target="https://hal.science/hal-04459750v1" TargetMode="External"/><Relationship Id="rId33" Type="http://schemas.openxmlformats.org/officeDocument/2006/relationships/hyperlink" Target="https://hal.science/hal-04459839v1" TargetMode="External"/><Relationship Id="rId34" Type="http://schemas.openxmlformats.org/officeDocument/2006/relationships/hyperlink" Target="https://hal.science/hal-04459873v1" TargetMode="External"/><Relationship Id="rId35" Type="http://schemas.openxmlformats.org/officeDocument/2006/relationships/hyperlink" Target="https://hal.science/hal-04459856v1" TargetMode="External"/><Relationship Id="rId36" Type="http://schemas.openxmlformats.org/officeDocument/2006/relationships/hyperlink" Target="https://hal.science/hal-04459849v1" TargetMode="External"/><Relationship Id="rId37" Type="http://schemas.openxmlformats.org/officeDocument/2006/relationships/hyperlink" Target="https://hal.science/hal-04459904v1" TargetMode="External"/><Relationship Id="rId38" Type="http://schemas.openxmlformats.org/officeDocument/2006/relationships/hyperlink" Target="https://hal.science/hal-04459886v1" TargetMode="External"/><Relationship Id="rId39" Type="http://schemas.openxmlformats.org/officeDocument/2006/relationships/hyperlink" Target="https://hal.science/hal-04459417v1" TargetMode="External"/><Relationship Id="rId40" Type="http://schemas.openxmlformats.org/officeDocument/2006/relationships/hyperlink" Target="https://hal.science/hal-04459926v1" TargetMode="External"/><Relationship Id="rId41" Type="http://schemas.openxmlformats.org/officeDocument/2006/relationships/hyperlink" Target="https://hal.science/hal-04459941v1" TargetMode="External"/><Relationship Id="rId42" Type="http://schemas.openxmlformats.org/officeDocument/2006/relationships/hyperlink" Target="https://hal.science/hal-04460047v1" TargetMode="External"/><Relationship Id="rId43" Type="http://schemas.openxmlformats.org/officeDocument/2006/relationships/hyperlink" Target="https://hal.science/hal-04459974v1" TargetMode="External"/><Relationship Id="rId44" Type="http://schemas.openxmlformats.org/officeDocument/2006/relationships/hyperlink" Target="https://hal.science/hal-04459978v1" TargetMode="External"/><Relationship Id="rId45" Type="http://schemas.openxmlformats.org/officeDocument/2006/relationships/hyperlink" Target="https://hal.science/hal-04459986v1" TargetMode="External"/><Relationship Id="rId46" Type="http://schemas.openxmlformats.org/officeDocument/2006/relationships/hyperlink" Target="https://hal.science/hal-04459965v1" TargetMode="External"/><Relationship Id="rId47" Type="http://schemas.openxmlformats.org/officeDocument/2006/relationships/hyperlink" Target="https://hal.science/tel-0446003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Guez</dc:title>
  <dc:description>CV</dc:description>
  <dc:subject/>
  <cp:keywords/>
  <cp:category/>
  <cp:lastModifiedBy/>
  <dcterms:created xsi:type="dcterms:W3CDTF">2026-05-25T18:06:43+02:00</dcterms:created>
  <dcterms:modified xsi:type="dcterms:W3CDTF">2026-05-25T18:06:43+02:00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