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Launay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marina-launay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0000-0002-0750-619X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285372130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sustainability in french social housing? Overcoming gaps between construction teams and tenants in energy renovation projects: an analysis from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2025, pp.1-21.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⟨10.1080/00140139.2025.2575836⟩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conduct of renovation projects in social housing: integrating dwellers' activities, energy and social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 (ODAM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energy management technologies and systems: understanding Energy Management Activities (EMAs) collective and temporal dimensions in French social housing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European Conference on Cognitive Ergonomics (ECCE 2022)</w:t>
            </w:r>
            <w:r>
              <w:rPr/>
              <w:t xml:space="preserve">, European Association of Cognitive Ergonomics, Oct 2022, Kaiserslautern, Germany. pp.1-4,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⟨10.1145/3552327.3552330⟩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 nouveaux systèmes de production en agriculture urbaine : connaître le travail pour soutenir la santé et le travail d'organisation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Forrierre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Université de Genève (Germain Poizat; Raphaël Maion; Simon Flandin); Haute Ecole Spécialisée de Suisse Occidentale (Carole Baudin; Bruno Parent; Rafaël Weissbrodt); Centre universitaire de médecine générale et de santé publique (Claire Bauduin); Centre hospitalier universitaire vaudois (Vera Bustamante) Hopitaux Universitaire de Genève (Christine Villaret); Optimance (David Bozier), Jul 2022,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complexité du développement durable par le prisme des « situations d’habiter » et des « Activités de Management Energétique » (AME) en logement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ARPEGE</w:t>
            </w:r>
            <w:r>
              <w:rPr/>
              <w:t xml:space="preserve">, ARPEGE (Association pour la Recherche en Psychologie ErGonomique et l’Ergonomie); RJCE,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rénovation en logement social comme opportunité de développement d’une réflexivité énergétique : vers des habitants-concepteurs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</w:p>
          <w:p>
            <w:pPr/>
            <w:r>
              <w:rPr/>
              <w:t xml:space="preserve">Psychologie. Conservatoire national des arts et metiers - CNAM, 2025.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2025CNAM0006⟩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tel-05113920v1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4D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a-launay" TargetMode="External"/><Relationship Id="rId8" Type="http://schemas.openxmlformats.org/officeDocument/2006/relationships/hyperlink" Target="https://orcid.org/0000-0002-0750-619X" TargetMode="External"/><Relationship Id="rId9" Type="http://schemas.openxmlformats.org/officeDocument/2006/relationships/hyperlink" Target="https://www.idref.fr/285372130" TargetMode="External"/><Relationship Id="rId10" Type="http://schemas.openxmlformats.org/officeDocument/2006/relationships/hyperlink" Target="https://hal.science/hal-05327085v1" TargetMode="External"/><Relationship Id="rId11" Type="http://schemas.openxmlformats.org/officeDocument/2006/relationships/hyperlink" Target="https://hal.science/search/index/?q=*&amp;authFullName_s=Marina Launay" TargetMode="External"/><Relationship Id="rId12" Type="http://schemas.openxmlformats.org/officeDocument/2006/relationships/hyperlink" Target="https://hal.science/search/index/?q=*&amp;authFullName_s=Marie Ruellan" TargetMode="External"/><Relationship Id="rId13" Type="http://schemas.openxmlformats.org/officeDocument/2006/relationships/hyperlink" Target="https://hal.science/search/index/?q=*&amp;authFullName_s=Flore Barcellini" TargetMode="External"/><Relationship Id="rId14" Type="http://schemas.openxmlformats.org/officeDocument/2006/relationships/hyperlink" Target="https://dx.doi.org/10.1080/00140139.2025.2575836" TargetMode="External"/><Relationship Id="rId15" Type="http://schemas.openxmlformats.org/officeDocument/2006/relationships/hyperlink" Target="https://hal.science/hal-04315893v1" TargetMode="External"/><Relationship Id="rId16" Type="http://schemas.openxmlformats.org/officeDocument/2006/relationships/hyperlink" Target="https://hal.science/hal-03924948v1" TargetMode="External"/><Relationship Id="rId17" Type="http://schemas.openxmlformats.org/officeDocument/2006/relationships/hyperlink" Target="https://dx.doi.org/10.1145/3552327.3552330" TargetMode="External"/><Relationship Id="rId18" Type="http://schemas.openxmlformats.org/officeDocument/2006/relationships/hyperlink" Target="https://hal.science/hal-03925045v1" TargetMode="External"/><Relationship Id="rId19" Type="http://schemas.openxmlformats.org/officeDocument/2006/relationships/hyperlink" Target="https://hal.science/search/index/?q=*&amp;authFullName_s=Jeanne Th&#233;bault" TargetMode="External"/><Relationship Id="rId20" Type="http://schemas.openxmlformats.org/officeDocument/2006/relationships/hyperlink" Target="https://hal.science/search/index/?q=*&amp;authFullName_s=Justine Forrierre" TargetMode="External"/><Relationship Id="rId21" Type="http://schemas.openxmlformats.org/officeDocument/2006/relationships/hyperlink" Target="https://hal.science/hal-03925157v1" TargetMode="External"/><Relationship Id="rId22" Type="http://schemas.openxmlformats.org/officeDocument/2006/relationships/hyperlink" Target="https://theses.hal.science/tel-05113920v1" TargetMode="External"/><Relationship Id="rId23" Type="http://schemas.openxmlformats.org/officeDocument/2006/relationships/hyperlink" Target="https://www.theses.fr/2025CNAM000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Launay</dc:title>
  <dc:description>CV</dc:description>
  <dc:subject/>
  <cp:keywords/>
  <cp:category/>
  <cp:lastModifiedBy/>
  <dcterms:created xsi:type="dcterms:W3CDTF">2026-05-13T21:42:27+02:00</dcterms:created>
  <dcterms:modified xsi:type="dcterms:W3CDTF">2026-05-13T21:42:27+02:00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