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Beccarelli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marine-beccarelli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0009-0001-1893-4309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l’histoire de la radio et des médias. Après une thèse de doctorat consacrée à l’histoire de la radio nocturne en France (1945-2012), je poursuis des recherches autour de l’histoire radiophonique à l’échelle française et européenne, qui s’articulent autour de deux axes principaux : genre et radio ; radio pirates et radios libres. Je m’intéresse notamment à la place des femmes dans l’histoire des radios, ainsi qu’à l’évolution des émissions destinées à un public féminin.</w:t>
      </w:r>
    </w:p>
    <w:p>
      <w:pPr/>
      <w:r>
        <w:rPr/>
        <w:t xml:space="preserve">Mes recherches se situent à l’intersection de :</w:t>
      </w:r>
    </w:p>
    <w:p>
      <w:pPr>
        <w:numPr>
          <w:ilvl w:val="0"/>
          <w:numId w:val="2"/>
        </w:numPr>
      </w:pPr>
      <w:r>
        <w:rPr/>
        <w:t xml:space="preserve">L’histoire culturelle et sociale des médias, en particulier de la radio</w:t>
      </w:r>
    </w:p>
    <w:p>
      <w:pPr>
        <w:numPr>
          <w:ilvl w:val="0"/>
          <w:numId w:val="2"/>
        </w:numPr>
      </w:pPr>
      <w:r>
        <w:rPr/>
        <w:t xml:space="preserve">L’histoire des femmes et du genre</w:t>
      </w:r>
    </w:p>
    <w:p>
      <w:pPr>
        <w:numPr>
          <w:ilvl w:val="0"/>
          <w:numId w:val="2"/>
        </w:numPr>
      </w:pPr>
      <w:r>
        <w:rPr/>
        <w:t xml:space="preserve">L’histoire de l’intime et des sensibilités</w:t>
      </w:r>
    </w:p>
    <w:p>
      <w:pPr>
        <w:numPr>
          <w:ilvl w:val="0"/>
          <w:numId w:val="2"/>
        </w:numPr>
      </w:pPr>
      <w:r>
        <w:rPr/>
        <w:t xml:space="preserve">L’histoire orale</w:t>
      </w:r>
    </w:p>
    <w:p>
      <w:pPr>
        <w:numPr>
          <w:ilvl w:val="0"/>
          <w:numId w:val="2"/>
        </w:numPr>
      </w:pPr>
      <w:r>
        <w:rPr/>
        <w:t xml:space="preserve">Les sound studies</w:t>
      </w:r>
    </w:p>
    <w:p>
      <w:pPr>
        <w:numPr>
          <w:ilvl w:val="0"/>
          <w:numId w:val="2"/>
        </w:numPr>
      </w:pPr>
      <w:r>
        <w:rPr/>
        <w:t xml:space="preserve">Les sciences de l’information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 de nuit. Histoire de la radio nocturne en France, 1945-2012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Presses Universitaires de Rennes.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du bout des ondes. Introduction à l'histoire de la radio nocturne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INA, 2014, 2869382316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der Radiosendung Pop Club bei der Verbreitung von Popmusik in 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Dietmar Hüser, Florence Tamagne, Maude Williams. </w:t>
            </w:r>
            <w:r>
              <w:rPr>
                <w:i w:val="1"/>
                <w:iCs w:val="1"/>
              </w:rPr>
              <w:t xml:space="preserve">Trans-Europe-Express – Zirkulation, Diffusion und Verflechtung populärer Musik im Europa der langen 1960er Jahre</w:t>
            </w:r>
            <w:r>
              <w:rPr/>
              <w:t xml:space="preserve">, -, transcript Verlag, p. 39-66, 2025, Populärkultur transnational – Europa im langen 20. Jahrhundert, 978-3-8376-5459-2.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⟨10.14361/9783839400227-002⟩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the dark: a history of late-night French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Hugh Chignell; Kathryn McDonald. </w:t>
            </w:r>
            <w:r>
              <w:rPr>
                <w:i w:val="1"/>
                <w:iCs w:val="1"/>
              </w:rPr>
              <w:t xml:space="preserve">Handbook of Radio</w:t>
            </w:r>
            <w:r>
              <w:rPr/>
              <w:t xml:space="preserve">, Bloomsbury Academic Press, pp.175-189,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de la radio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Delphine Chedaleux. </w:t>
            </w:r>
            <w:r>
              <w:rPr>
                <w:i w:val="1"/>
                <w:iCs w:val="1"/>
              </w:rPr>
              <w:t xml:space="preserve">Négocier la norme. Genre et médias (1946-1959)</w:t>
            </w:r>
            <w:r>
              <w:rPr/>
              <w:t xml:space="preserve">, Éditions de la Maison des Sciences de l’Homme et de la Société, pp.27-44,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l’histoire de la radio nocturne, des clés pour penser l’histoire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Claire Blandin, François Robinet, Valérie Schafer.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CNRS éditions, pp.83-84,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nocturne et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/>
              <w:t xml:space="preserve">Alain Clavien; Nelly Valsangiacomo. </w:t>
            </w:r>
            <w:r>
              <w:rPr>
                <w:i w:val="1"/>
                <w:iCs w:val="1"/>
              </w:rPr>
              <w:t xml:space="preserve">Politique, culture et radio dans le monde francophone. Le rôle des intellectuel.le.s</w:t>
            </w:r>
            <w:r>
              <w:rPr/>
              <w:t xml:space="preserve">, Antipodes, pp.113-129, 2018, 9782889011124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Occulter la réalité du viol. Une histoire de la radio et de la tévision publiques françaises (1970-1990)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2025, 2025/1 (75), p. 71-97.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⟨10.3917/cdge.078.0071⟩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« Radio París ». La radio de l’exil espagnol en France, 1945-1974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2024,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⟨10.4000/13bpv⟩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Madame Inter : Annik Beauchamps, une professionnelle de radio pour incarner « l’amie des auditrices » (1966-1970)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41 (2), pp.97-113.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⟨10.3917/tdm.041.0097⟩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dans la 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2023/2 (92), pp.Pages 47 à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de la nuit: historia de la radio nocturna francesa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Historia de la Comunicación</w:t>
            </w:r>
            <w:r>
              <w:rPr/>
              <w:t xml:space="preserve">, 2023, 21, pp.58 - 74.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⟨10.12795/rihc.2023.i21.04⟩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Confidences nocturnes. Dialogues sur les ondes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38 (1), pp.73-88.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ondes. Les archives de la radio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Sons et cultures sonores, 2020/1 (49),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Croyez-moi, mesdames, n’abusez pas du micro…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2020, XIX (2),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air. Radio Representations of the Conquest of the Skies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radio habite la 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2016,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auditeurs et le retour de l’émission Allô Macha en 1986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2016, 129,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féminines à la radio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2015, 123, p. 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Nuits de France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2015, 125, p.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l'auditeur une présence radiophonique nocturne en direct, une mission du service public ? L'exemple de la France et de France Inter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14 (2), p. 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amoureux de la radio</w:t>
            </w:r>
            <w:r>
              <w:rPr/>
              <w:t xml:space="preserve">, 2023, pp.341-343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hal-04906054v1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8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7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beccarelli" TargetMode="External"/><Relationship Id="rId8" Type="http://schemas.openxmlformats.org/officeDocument/2006/relationships/hyperlink" Target="https://orcid.org/0009-0001-1893-4309" TargetMode="External"/><Relationship Id="rId9" Type="http://schemas.openxmlformats.org/officeDocument/2006/relationships/hyperlink" Target="https://hal.science/hal-05238642v1" TargetMode="External"/><Relationship Id="rId10" Type="http://schemas.openxmlformats.org/officeDocument/2006/relationships/hyperlink" Target="https://hal.science/search/index/?q=*&amp;authFullName_s=Marine Beccarelli" TargetMode="External"/><Relationship Id="rId11" Type="http://schemas.openxmlformats.org/officeDocument/2006/relationships/hyperlink" Target="https://hal.science/hal-04905949v1" TargetMode="External"/><Relationship Id="rId12" Type="http://schemas.openxmlformats.org/officeDocument/2006/relationships/hyperlink" Target="https://hal.science/hal-04905903v1" TargetMode="External"/><Relationship Id="rId13" Type="http://schemas.openxmlformats.org/officeDocument/2006/relationships/hyperlink" Target="https://dx.doi.org/10.14361/9783839400227-002" TargetMode="External"/><Relationship Id="rId14" Type="http://schemas.openxmlformats.org/officeDocument/2006/relationships/hyperlink" Target="https://hal.science/hal-04906046v1" TargetMode="External"/><Relationship Id="rId15" Type="http://schemas.openxmlformats.org/officeDocument/2006/relationships/hyperlink" Target="https://hal.science/hal-04906030v1" TargetMode="External"/><Relationship Id="rId16" Type="http://schemas.openxmlformats.org/officeDocument/2006/relationships/hyperlink" Target="https://hal.science/hal-04906042v1" TargetMode="External"/><Relationship Id="rId17" Type="http://schemas.openxmlformats.org/officeDocument/2006/relationships/hyperlink" Target="https://hal.science/hal-04906052v1" TargetMode="External"/><Relationship Id="rId18" Type="http://schemas.openxmlformats.org/officeDocument/2006/relationships/hyperlink" Target="https://hal.science/hal-05410128v1" TargetMode="External"/><Relationship Id="rId19" Type="http://schemas.openxmlformats.org/officeDocument/2006/relationships/hyperlink" Target="https://dx.doi.org/10.3917/cdge.078.0071" TargetMode="External"/><Relationship Id="rId20" Type="http://schemas.openxmlformats.org/officeDocument/2006/relationships/hyperlink" Target="https://hal.science/hal-05208326v1" TargetMode="External"/><Relationship Id="rId21" Type="http://schemas.openxmlformats.org/officeDocument/2006/relationships/hyperlink" Target="https://dx.doi.org/10.4000/13bpv" TargetMode="External"/><Relationship Id="rId22" Type="http://schemas.openxmlformats.org/officeDocument/2006/relationships/hyperlink" Target="https://hal.science/hal-04905742v1" TargetMode="External"/><Relationship Id="rId23" Type="http://schemas.openxmlformats.org/officeDocument/2006/relationships/hyperlink" Target="https://dx.doi.org/10.3917/tdm.041.0097" TargetMode="External"/><Relationship Id="rId24" Type="http://schemas.openxmlformats.org/officeDocument/2006/relationships/hyperlink" Target="https://hal.science/hal-04902342v1" TargetMode="External"/><Relationship Id="rId25" Type="http://schemas.openxmlformats.org/officeDocument/2006/relationships/hyperlink" Target="https://hal.science/hal-04905870v1" TargetMode="External"/><Relationship Id="rId26" Type="http://schemas.openxmlformats.org/officeDocument/2006/relationships/hyperlink" Target="https://dx.doi.org/10.12795/rihc.2023.i21.04" TargetMode="External"/><Relationship Id="rId27" Type="http://schemas.openxmlformats.org/officeDocument/2006/relationships/hyperlink" Target="https://hal.science/hal-04902339v1" TargetMode="External"/><Relationship Id="rId28" Type="http://schemas.openxmlformats.org/officeDocument/2006/relationships/hyperlink" Target="https://dx.doi.org/10.3917/tdm.038.0073" TargetMode="External"/><Relationship Id="rId29" Type="http://schemas.openxmlformats.org/officeDocument/2006/relationships/hyperlink" Target="https://hal.science/hal-03504513v1" TargetMode="External"/><Relationship Id="rId30" Type="http://schemas.openxmlformats.org/officeDocument/2006/relationships/hyperlink" Target="https://hal.science/hal-04905981v1" TargetMode="External"/><Relationship Id="rId31" Type="http://schemas.openxmlformats.org/officeDocument/2006/relationships/hyperlink" Target="https://hal.science/hal-04936107v1" TargetMode="External"/><Relationship Id="rId32" Type="http://schemas.openxmlformats.org/officeDocument/2006/relationships/hyperlink" Target="https://hal.science/hal-04936108v1" TargetMode="External"/><Relationship Id="rId33" Type="http://schemas.openxmlformats.org/officeDocument/2006/relationships/hyperlink" Target="https://hal.science/hal-04936106v1" TargetMode="External"/><Relationship Id="rId34" Type="http://schemas.openxmlformats.org/officeDocument/2006/relationships/hyperlink" Target="https://hal.science/hal-04936109v1" TargetMode="External"/><Relationship Id="rId35" Type="http://schemas.openxmlformats.org/officeDocument/2006/relationships/hyperlink" Target="https://hal.science/hal-04936105v1" TargetMode="External"/><Relationship Id="rId36" Type="http://schemas.openxmlformats.org/officeDocument/2006/relationships/hyperlink" Target="https://hal.science/hal-04936103v1" TargetMode="External"/><Relationship Id="rId37" Type="http://schemas.openxmlformats.org/officeDocument/2006/relationships/hyperlink" Target="https://hal.science/hal-0490605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Beccarelli</dc:title>
  <dc:description>CV</dc:description>
  <dc:subject/>
  <cp:keywords/>
  <cp:category/>
  <cp:lastModifiedBy/>
  <dcterms:created xsi:type="dcterms:W3CDTF">2026-04-19T21:01:26+02:00</dcterms:created>
  <dcterms:modified xsi:type="dcterms:W3CDTF">2026-04-19T21:01:26+02:00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