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BERTHIOT </w:t>
      </w:r>
      <w:r>
        <w:rPr>
          <w:color w:val="641e6e"/>
        </w:rPr>
        <w:t xml:space="preserve">MSCA Postdoctoral ResearcherSchool of English, Drama, and Creative ArtsUniversity of Galway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Marine Berthiot a obtenu son doctorat en littérature néo-zélandaise à l'Université d'Edimbourg. Elle travaille à l'Université de Galway en tant que chercheuse dans le cadre d'un postdoctorat MSCA.  Auparavant, elle enseignait l'anglais et les études environnementales à l'Université de Lorraine en étant chercheuse associée à l'axe &amp;quot;Mémoire(s)&amp;quot; du Laboratoire de recherche &amp;quot;Lettres et Civilisations Etrangères&amp;quot; (LCE) à l'Université Lumière Lyon 2. Ses recherches portent sur le trauma, l'enfance, et le genre dans les littératures du Pacifique, les littératures des colonies de peuplement, et l'écopoésie.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corps et âmes en tant que femmes kanak dans Graines de pin colonnaire (2009) de Déwé Gorodé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Berthiot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francophones</w:t>
            </w:r>
            <w:r>
              <w:rPr/>
              <w:t xml:space="preserve">, 2025, 37 (2), pp.61-94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Reappropriating the colonisers' language to contest racist and sexist stereotyping processes in kiwi asian poetry written by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Marine Berthiot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2023, Colonial, Postcolonial, and Decolonial Encounters in the English-speaking World: Rethinking the Other,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hal-04472165v1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60858v1" TargetMode="External"/><Relationship Id="rId8" Type="http://schemas.openxmlformats.org/officeDocument/2006/relationships/hyperlink" Target="https://hal.science/search/index/?q=*&amp;authFullName_s=Marine Berthiot" TargetMode="External"/><Relationship Id="rId9" Type="http://schemas.openxmlformats.org/officeDocument/2006/relationships/hyperlink" Target="https://univ-reunion.hal.science/hal-04472165v1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BERTHIOT</dc:title>
  <dc:description>CV</dc:description>
  <dc:subject/>
  <cp:keywords/>
  <cp:category/>
  <cp:lastModifiedBy/>
  <dcterms:created xsi:type="dcterms:W3CDTF">2026-05-13T09:05:36+02:00</dcterms:created>
  <dcterms:modified xsi:type="dcterms:W3CDTF">2026-05-13T09:05:36+02:00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