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Colon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1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13" w:history="1"><w:r><w:rPr><w:color w:val="#410a8c"/><w:u w:val="single"/></w:rPr><w:t xml:space="preserve">Geoffrey Carrère</w:t></w:r></w:hyperlink><w:r><w:rPr/><w:t xml:space="preserve">,</w:t></w:r><w:hyperlink r:id="rId9" w:history="1"><w:r><w:rPr><w:color w:val="#410a8c"/><w:u w:val="single"/></w:rPr><w:t xml:space="preserve">Héloïse Valette</w:t></w:r></w:hyperlink><w:r><w:rPr/><w:t xml:space="preserve">,</w:t></w:r><w:hyperlink r:id="rId14" w:history="1"><w:r><w:rPr><w:color w:val="#410a8c"/><w:u w:val="single"/></w:rPr><w:t xml:space="preserve">Kévin Caillaud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16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remunicipalisation du service public de l'eau à Montpellier : un processus de refocalisation d'outils de gestion du privé Montpellier's water utility back into public hands: a process of private management tools re-focusing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Gestion et management public</w:t></w:r><w:r><w:rPr/><w:t xml:space="preserve">, 2022, 10 (4), pp.29-49. </w:t></w:r><w:hyperlink r:id="rId19" w:history="1"><w:r><w:rPr><w:color w:val="#410a8c"/><w:u w:val="single"/></w:rPr><w:t xml:space="preserve">⟨10.3917/gmp.104.0029⟩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hal-03995510v1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evolution of water governance in France from the 1960s: disputes as major drivers for radical changes within a consensual framework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1" w:history="1"><w:r><w:rPr><w:color w:val="#410a8c"/><w:u w:val="single"/></w:rPr><w:t xml:space="preserve">Sophie Richard</w:t></w:r></w:hyperlink><w:r><w:rPr/><w:t xml:space="preserve">,</w:t></w:r><w:hyperlink r:id="rId22" w:history="1"><w:r><w:rPr><w:color w:val="#410a8c"/><w:u w:val="single"/></w:rPr><w:t xml:space="preserve">Pierre-Alain Roche</w:t></w:r></w:hyperlink></w:p><w:p><w:pPr/><w:r><w:rPr><w:i w:val="1"/><w:iCs w:val="1"/></w:rPr><w:t xml:space="preserve">Water International</w:t></w:r><w:r><w:rPr/><w:t xml:space="preserve">, 2018, The OECD Principles on Water Governance: from policy standards to practice, 43 (1), pp.109-132. </w:t></w:r><w:hyperlink r:id="rId23" w:history="1"><w:r><w:rPr><w:color w:val="#410a8c"/><w:u w:val="single"/></w:rPr><w:t xml:space="preserve">⟨10.1080/02508060.2018.1403013⟩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Y a-t-il un sens de l'histoire dans les services d'eau ? Un modèle post-évolutionniste</w:t></w:r></w:hyperlink></w:p><w:p><w:pPr/><w:hyperlink r:id="rId25" w:history="1"><w:r><w:rPr><w:color w:val="#410a8c"/><w:u w:val="single"/></w:rPr><w:t xml:space="preserve">L. Guerin Schneider</w:t></w:r></w:hyperlink><w:r><w:rPr/><w:t xml:space="preserve">,</w:t></w:r><w:hyperlink r:id="rId26" w:history="1"><w:r><w:rPr><w:color w:val="#410a8c"/><w:u w:val="single"/></w:rPr><w:t xml:space="preserve">Pierre-Louis Mayaux</w:t></w:r></w:hyperlink><w:r><w:rPr/><w:t xml:space="preserve">,</w:t></w:r><w:hyperlink r:id="rId27" w:history="1"><w:r><w:rPr><w:color w:val="#410a8c"/><w:u w:val="single"/></w:rPr><w:t xml:space="preserve">Magalie Bourblanc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Politiques et Management public</w:t></w:r><w:r><w:rPr/><w:t xml:space="preserve">, 2016, 33 (1), pp.5-25</w:t></w:r></w:p><w:p><w:pPr/><w:r><w:rPr/><w:t xml:space="preserve">Article dans une revue</w:t></w:r></w:p><w:p><w:pPr/><w:hyperlink r:id="rId24" w:history="1"><w:r><w:rPr><w:color w:val="#410a8c"/><w:u w:val="single"/></w:rPr><w:t xml:space="preserve">hal-01430642v1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reform of New Public Management and the creation of public values: compatible processes? An empirical analysis of public water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International Review of Administrative Sciences</w:t></w:r><w:r><w:rPr/><w:t xml:space="preserve">, 2015, 81 (2), pp.264-281. </w:t></w:r><w:hyperlink r:id="rId30" w:history="1"><w:r><w:rPr><w:color w:val="#410a8c"/><w:u w:val="single"/></w:rPr><w:t xml:space="preserve">⟨10.1177/0020852314568837⟩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hal-01567806v1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Community-based household waste management: Lessons learnt from EXNORA's ‘zero waste management’ scheme in two South Indian cities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32" w:history="1"><w:r><w:rPr><w:color w:val="#410a8c"/><w:u w:val="single"/></w:rPr><w:t xml:space="preserve">Ben Fawcett</w:t></w:r></w:hyperlink></w:p><w:p><w:pPr/><w:r><w:rPr><w:i w:val="1"/><w:iCs w:val="1"/></w:rPr><w:t xml:space="preserve">Habitat International</w:t></w:r><w:r><w:rPr/><w:t xml:space="preserve">, 2006, 30 (4), pp.916-931. </w:t></w:r><w:hyperlink r:id="rId33" w:history="1"><w:r><w:rPr><w:color w:val="#410a8c"/><w:u w:val="single"/></w:rPr><w:t xml:space="preserve">⟨10.1016/j.habitatint.2005.04.006⟩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hal-01580487v1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L'économie circulaire dans la gestion des services d'eau : entre continuité des pratiques environnementales et mise en tension du modèle économique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5" w:history="1"><w:r><w:rPr><w:color w:val="#410a8c"/><w:u w:val="single"/></w:rPr><w:t xml:space="preserve">hal-05356153v1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des outils numériques de reporting facilite-t-il le contrôle externe ? Le cas de la régulation des opérateurs d’eau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w:r><w:rPr/><w:t xml:space="preserve">,</w:t></w:r><w:hyperlink r:id="rId37" w:history="1"><w:r><w:rPr><w:color w:val="#410a8c"/><w:u w:val="single"/></w:rPr><w:t xml:space="preserve">Quentin Braen Terrien</w:t></w:r></w:hyperlink></w:p><w:p><w:pPr/><w:r><w:rPr><w:i w:val="1"/><w:iCs w:val="1"/></w:rPr><w:t xml:space="preserve">44. Congrès de l'AFC</w:t></w:r><w:r><w:rPr/><w:t xml:space="preserve">, May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hal-04360217v1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Suffit-il de construire un cadre de reporting pour mesurer le coût d’un service public ? Le cas des concessions de l’eau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><w:i w:val="1"/><w:iCs w:val="1"/></w:rPr><w:t xml:space="preserve">1re Conférence francophone sur la recherche en comptabilité critique &amp; interprétative - Université de Toulouse</w:t></w:r><w:r><w:rPr/><w:t xml:space="preserve">, Jul 2021,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hal-03524480v1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Adopte-t-on une logique entrepreneuriale en adoptant ses outils : le cas de la régie des eaux de Montpellier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9ème colloque International de l’Association Internationale de Recherche en Management Public</w:t></w:r><w:r><w:rPr/><w:t xml:space="preserve">, Nov 2020,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halshs-03019999v1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Materiality in disruptive institutional work: a case from the Ugandan water supply sector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3" w:history="1"><w:r><w:rPr><w:color w:val="#410a8c"/><w:u w:val="single"/></w:rPr><w:t xml:space="preserve">Eva Boxenbaum</w:t></w:r></w:hyperlink></w:p><w:p><w:pPr/><w:r><w:rPr><w:i w:val="1"/><w:iCs w:val="1"/></w:rPr><w:t xml:space="preserve">35. EGOS Colloquium - Enlightening the Future: The Challenge for Organizations</w:t></w:r><w:r><w:rPr/><w:t xml:space="preserve">, Jul 2019, Edinburgh,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hal-02322109v1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de pratiques d'accountability dans le secteur des services d'eau : un changement institutionnel inabouti ?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5" w:history="1"><w:r><w:rPr><w:color w:val="#410a8c"/><w:u w:val="single"/></w:rPr><w:t xml:space="preserve">Laëtitia Guerin Schneider</w:t></w:r></w:hyperlink></w:p><w:p><w:pPr/><w:r><w:rPr><w:i w:val="1"/><w:iCs w:val="1"/></w:rPr><w:t xml:space="preserve">Accountability, Responsabilités et Comptabilités</w:t></w:r><w:r><w:rPr/><w:t xml:space="preserve">, May 2016,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hal-01902120v1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Nouveau Management Public : créateur ou destructeur de valeurs publiques ? Le cas des secteurs de l’eau potable en Ouganda et au Cambodge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Valeurs publiques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hal-01580510v1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Complementing a neo institutional approach with a management tools’ approach? The case of internal performance contracts in the urban water sector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8" w:history="1"><w:r><w:rPr><w:color w:val="#410a8c"/><w:u w:val="single"/></w:rPr><w:t xml:space="preserve">Michel Nakhla</w:t></w:r></w:hyperlink></w:p><w:p><w:pPr/><w:r><w:rPr><w:i w:val="1"/><w:iCs w:val="1"/></w:rPr><w:t xml:space="preserve">7TH International Conference on Accounting, Auditing &amp; Management in Public Sector Reforms</w:t></w:r><w:r><w:rPr/><w:t xml:space="preserve">, European Institute for Advanced Studies in Management, Sep 2012, Milan, Italy</w:t></w:r></w:p><w:p><w:pPr/><w:r><w:rPr/><w:t xml:space="preserve">Communication dans un congrès</w:t></w:r></w:p><w:p><w:pPr/><w:hyperlink r:id="rId47" w:history="1"><w:r><w:rPr><w:color w:val="#410a8c"/><w:u w:val="single"/></w:rPr><w:t xml:space="preserve">hal-01580517v1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contrôle de gestion dans l'analyse institutionnelle. Les contrats de performance dans le secteur de l'eau ougandais</w:t></w:r></w:hyperlink></w:p><w:p><w:pPr/><w:hyperlink r:id="rId10" w:history="1"><w:r><w:rPr><w:color w:val="#410a8c"/><w:u w:val="single"/></w:rPr><w:t xml:space="preserve">Marine Colon</w:t></w:r></w:hyperlink></w:p><w:p><w:pPr/><w:r><w:rPr/><w:t xml:space="preserve">Presse des Mines. pp.196, 2018, Collection Economie et Gestion, 978-2-35671-493-0</w:t></w:r></w:p><w:p><w:pPr/><w:r><w:rPr/><w:t xml:space="preserve">Ouvrages</w:t></w:r></w:p><w:p><w:pPr/><w:hyperlink r:id="rId49" w:history="1"><w:r><w:rPr><w:color w:val="#410a8c"/><w:u w:val="single"/></w:rPr><w:t xml:space="preserve">hal-01828945v1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51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50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53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52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Services d'eau et d'assainissement : faire tomber les limites du petit cycle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/><w:t xml:space="preserve">Sylvain Barone; Julie Fabre; Julia Hidalgo; David Salas y Melia; Guillaume Simonet. </w:t></w:r><w:r><w:rPr><w:i w:val="1"/><w:iCs w:val="1"/></w:rPr><w:t xml:space="preserve">Cahier Régional Occitanie sur les Changements Climatiques</w:t></w:r><w:r><w:rPr/><w:t xml:space="preserve">, Réseau d’expertise sur les changements climatiques en Occitanie (RECO), pp.81, 2021</w:t></w:r></w:p><w:p><w:pPr/><w:r><w:rPr/><w:t xml:space="preserve">Chapitre d'ouvrage</w:t></w:r></w:p><w:p><w:pPr/><w:hyperlink r:id="rId54" w:history="1"><w:r><w:rPr><w:color w:val="#410a8c"/><w:u w:val="single"/></w:rPr><w:t xml:space="preserve">hal-04574454v1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Performance Contracts: A Case of the National Water and Sewerage Corporation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56" w:history="1"><w:r><w:rPr><w:color w:val="#410a8c"/><w:u w:val="single"/></w:rPr><w:t xml:space="preserve">Silver Mugisha</w:t></w:r></w:hyperlink></w:p><w:p><w:pPr/><w:r><w:rPr/><w:t xml:space="preserve">Jan JANSSENS, Didier CARRON, Philippe MARIN, Philip GIANTRIS, Tom WILLIAMS. </w:t></w:r><w:r><w:rPr><w:i w:val="1"/><w:iCs w:val="1"/></w:rPr><w:t xml:space="preserve">Performance-Based Contracts (PBC) for Improving Utilities Efficiency: Experiences and Perspectives</w:t></w:r><w:r><w:rPr/><w:t xml:space="preserve">, IWA Publishing, 2018</w:t></w:r></w:p><w:p><w:pPr/><w:r><w:rPr/><w:t xml:space="preserve">Chapitre d'ouvrage</w:t></w:r></w:p><w:p><w:pPr/><w:hyperlink r:id="rId55" w:history="1"><w:r><w:rPr><w:color w:val="#410a8c"/><w:u w:val="single"/></w:rPr><w:t xml:space="preserve">hal-01828979v1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Méthodes extra-comptables pour rendre visible la valeur invisible du service public. Le cas des établissements de santé et des délégations de service public d'eau</w:t></w:r></w:hyperlink></w:p><w:p><w:pPr/><w:hyperlink r:id="rId58" w:history="1"><w:r><w:rPr><w:color w:val="#410a8c"/><w:u w:val="single"/></w:rPr><w:t xml:space="preserve">Ariel Eggrickx</w:t></w:r></w:hyperlink><w:r><w:rPr/><w:t xml:space="preserve">,</w:t></w:r><w:hyperlink r:id="rId45" w:history="1"><w:r><w:rPr><w:color w:val="#410a8c"/><w:u w:val="single"/></w:rPr><w:t xml:space="preserve">Laëtitia Guerin Schneider</w:t></w:r></w:hyperlink><w:r><w:rPr/><w:t xml:space="preserve">,</w:t></w:r><w:hyperlink r:id="rId59" w:history="1"><w:r><w:rPr><w:color w:val="#410a8c"/><w:u w:val="single"/></w:rPr><w:t xml:space="preserve">Hugues Domingo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0" w:history="1"><w:r><w:rPr><w:color w:val="#410a8c"/><w:u w:val="single"/></w:rPr><w:t xml:space="preserve">Bruno Camous</w:t></w:r></w:hyperlink></w:p><w:p><w:pPr/><w:r><w:rPr/><w:t xml:space="preserve">Philippe Chapellier, Yves Dupuy, Claire Gillet-Monjarret, Agnès Mazars-Chapelon, Gérald Naro et Emmanuelle Nègre. </w:t></w:r><w:r><w:rPr><w:i w:val="1"/><w:iCs w:val="1"/></w:rPr><w:t xml:space="preserve">Comptabilités et Société. Entre représentation et construction du Monde</w:t></w:r><w:r><w:rPr/><w:t xml:space="preserve">, Collection Gestion en liberté, EMS Management &amp; Société, pp.133-152, 2018, 978-2-37687-102-6</w:t></w:r></w:p><w:p><w:pPr/><w:r><w:rPr/><w:t xml:space="preserve">Chapitre d'ouvrage</w:t></w:r></w:p><w:p><w:pPr/><w:hyperlink r:id="rId57" w:history="1"><w:r><w:rPr><w:color w:val="#410a8c"/><w:u w:val="single"/></w:rPr><w:t xml:space="preserve">hal-01828972v1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Recherche sur l'eau : La place des sciences sociales</w:t></w:r></w:hyperlink></w:p><w:p><w:pPr/><w:hyperlink r:id="rId62" w:history="1"><w:r><w:rPr><w:color w:val="#410a8c"/><w:u w:val="single"/></w:rPr><w:t xml:space="preserve">Marcel Kuper</w:t></w:r></w:hyperlink><w:r><w:rPr/><w:t xml:space="preserve">,</w:t></w:r><w:hyperlink r:id="rId63" w:history="1"><w:r><w:rPr><w:color w:val="#410a8c"/><w:u w:val="single"/></w:rPr><w:t xml:space="preserve">Sylvain Barone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4" w:history="1"><w:r><w:rPr><w:color w:val="#410a8c"/><w:u w:val="single"/></w:rPr><w:t xml:space="preserve">Christelle Gramaglia</w:t></w:r></w:hyperlink><w:r><w:rPr/><w:t xml:space="preserve">et al.</w:t></w:r></w:p><w:p><w:pPr/><w:r><w:rPr/><w:t xml:space="preserve">2025, pp.42-44</w:t></w:r></w:p><w:p><w:pPr/><w:r><w:rPr/><w:t xml:space="preserve">Autre publication scientifique</w:t></w:r></w:p><w:p><w:pPr/><w:hyperlink r:id="rId61" w:history="1"><w:r><w:rPr><w:color w:val="#410a8c"/><w:u w:val="single"/></w:rPr><w:t xml:space="preserve">hal-04950395v1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Impact of 2019' tenders on concession contracts for water and sanitation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66" w:history="1"><w:r><w:rPr><w:color w:val="#410a8c"/><w:u w:val="single"/></w:rPr><w:t xml:space="preserve">Frédéric Bonnet</w:t></w:r></w:hyperlink><w:r><w:rPr/><w:t xml:space="preserve">,</w:t></w:r><w:hyperlink r:id="rId67" w:history="1"><w:r><w:rPr><w:color w:val="#410a8c"/><w:u w:val="single"/></w:rPr><w:t xml:space="preserve">Cédric Duchesne</w:t></w:r></w:hyperlink><w:r><w:rPr/><w:t xml:space="preserve">,</w:t></w:r><w:hyperlink r:id="rId68" w:history="1"><w:r><w:rPr><w:color w:val="#410a8c"/><w:u w:val="single"/></w:rPr><w:t xml:space="preserve">Francine Audouy</w:t></w:r></w:hyperlink><w:r><w:rPr/><w:t xml:space="preserve">,</w:t></w:r><w:hyperlink r:id="rId69" w:history="1"><w:r><w:rPr><w:color w:val="#410a8c"/><w:u w:val="single"/></w:rPr><w:t xml:space="preserve">Sophie Portela</w:t></w:r></w:hyperlink></w:p><w:p><w:pPr/><w:r><w:rPr/><w:t xml:space="preserve">Office Français de la Biodiversité. 2022</w:t></w:r></w:p><w:p><w:pPr/><w:r><w:rPr/><w:t xml:space="preserve">Rapport</w:t></w:r></w:p><w:p><w:pPr/><w:hyperlink r:id="rId65" w:history="1"><w:r><w:rPr><w:color w:val="#410a8c"/><w:u w:val="single"/></w:rPr><w:t xml:space="preserve">hal-04353954v1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2018. AgroParisTech, pour l'Office Français de la Biodiversité. Présentation publique le 24 juin 2021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2021</w:t></w:r></w:p><w:p><w:pPr/><w:r><w:rPr/><w:t xml:space="preserve">Rapport</w:t></w:r><w:r><w:rPr/><w:t xml:space="preserve"> (rapport technique)</w:t></w:r></w:p><w:p><w:pPr/><w:hyperlink r:id="rId70" w:history="1"><w:r><w:rPr><w:color w:val="#410a8c"/><w:u w:val="single"/></w:rPr><w:t xml:space="preserve">hal-03524449v1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2017. AgroParisTech, pour l'Office Français de la Biodiversité. Présentation publique le 25 sept 2020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2020</w:t></w:r></w:p><w:p><w:pPr/><w:r><w:rPr/><w:t xml:space="preserve">Rapport</w:t></w:r><w:r><w:rPr/><w:t xml:space="preserve"> (rapport technique)</w:t></w:r></w:p><w:p><w:pPr/><w:hyperlink r:id="rId71" w:history="1"><w:r><w:rPr><w:color w:val="#410a8c"/><w:u w:val="single"/></w:rPr><w:t xml:space="preserve">hal-03524439v1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2016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2019</w:t></w:r></w:p><w:p><w:pPr/><w:r><w:rPr/><w:t xml:space="preserve">Rapport</w:t></w:r><w:r><w:rPr/><w:t xml:space="preserve"> (rapport technique)</w:t></w:r></w:p><w:p><w:pPr/><w:hyperlink r:id="rId72" w:history="1"><w:r><w:rPr><w:color w:val="#410a8c"/><w:u w:val="single"/></w:rPr><w:t xml:space="preserve">hal-03524434v1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2015. AgroParisTech, Agence Française pour la Biodiversité. Présentation publique le 27 juin 2018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2018</w:t></w:r></w:p><w:p><w:pPr/><w:r><w:rPr/><w:t xml:space="preserve">Rapport</w:t></w:r><w:r><w:rPr/><w:t xml:space="preserve"> (rapport technique)</w:t></w:r></w:p><w:p><w:pPr/><w:hyperlink r:id="rId73" w:history="1"><w:r><w:rPr><w:color w:val="#410a8c"/><w:u w:val="single"/></w:rPr><w:t xml:space="preserve">hal-03524427v1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2014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AgroParisTech, pour l'Agence Française pour la Biodiversité. 2017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hal-01580535v1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contrats de performance dans le secteur de l’eau urbaine ougandais, structures de la matérialisation de la logique de marché et supports du travail institutionnel</w:t></w:r></w:hyperlink></w:p><w:p><w:pPr/><w:hyperlink r:id="rId10" w:history="1"><w:r><w:rPr><w:color w:val="#410a8c"/><w:u w:val="single"/></w:rPr><w:t xml:space="preserve">Marine Colon</w:t></w:r></w:hyperlink></w:p><w:p><w:pPr/><w:r><w:rPr/><w:t xml:space="preserve">Gestion et management. AgroParisTech, 2014. Français. </w:t></w:r><w:hyperlink r:id="rId76" w:history="1"><w:r><w:rPr><w:color w:val="#410a8c"/><w:u w:val="single"/></w:rPr><w:t xml:space="preserve">⟨NNT : 2014AGPT0063⟩</w:t></w:r></w:hyperlink></w:p><w:p><w:pPr/><w:r><w:rPr/><w:t xml:space="preserve">Thèse</w:t></w:r></w:p><w:p><w:pPr/><w:hyperlink r:id="rId75" w:history="1"><w:r><w:rPr><w:color w:val="#410a8c"/><w:u w:val="single"/></w:rPr><w:t xml:space="preserve">tel-01116425v1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1473v1" TargetMode="External"/><Relationship Id="rId9" Type="http://schemas.openxmlformats.org/officeDocument/2006/relationships/hyperlink" Target="https://hal.science/search/index/?q=*&amp;authFullName_s=H&#233;lo&#239;se Valette" TargetMode="External"/><Relationship Id="rId10" Type="http://schemas.openxmlformats.org/officeDocument/2006/relationships/hyperlink" Target="https://hal.science/search/index/?q=*&amp;authFullName_s=Marine Colon" TargetMode="External"/><Relationship Id="rId11" Type="http://schemas.openxmlformats.org/officeDocument/2006/relationships/hyperlink" Target="https://dx.doi.org/10.1016/j.jup.2024.101755" TargetMode="External"/><Relationship Id="rId12" Type="http://schemas.openxmlformats.org/officeDocument/2006/relationships/hyperlink" Target="https://hal.science/hal-04169563v1" TargetMode="External"/><Relationship Id="rId13" Type="http://schemas.openxmlformats.org/officeDocument/2006/relationships/hyperlink" Target="https://hal.science/search/index/?q=*&amp;authFullName_s=Geoffrey Carr&#232;re" TargetMode="External"/><Relationship Id="rId14" Type="http://schemas.openxmlformats.org/officeDocument/2006/relationships/hyperlink" Target="https://hal.science/search/index/?q=*&amp;authFullName_s=K&#233;vin Caillaud" TargetMode="External"/><Relationship Id="rId15" Type="http://schemas.openxmlformats.org/officeDocument/2006/relationships/hyperlink" Target="https://hal.science/search/index/?q=*&amp;authFullName_s=Anne-Laure Collard" TargetMode="External"/><Relationship Id="rId16" Type="http://schemas.openxmlformats.org/officeDocument/2006/relationships/hyperlink" Target="https://dx.doi.org/10.1051/nss/2024046" TargetMode="External"/><Relationship Id="rId17" Type="http://schemas.openxmlformats.org/officeDocument/2006/relationships/hyperlink" Target="https://hal.science/hal-03995510v1" TargetMode="External"/><Relationship Id="rId18" Type="http://schemas.openxmlformats.org/officeDocument/2006/relationships/hyperlink" Target="https://hal.science/search/index/?q=*&amp;authFullName_s=L&#230;titia Gu&#233;rin-Schneider" TargetMode="External"/><Relationship Id="rId19" Type="http://schemas.openxmlformats.org/officeDocument/2006/relationships/hyperlink" Target="https://dx.doi.org/10.3917/gmp.104.0029" TargetMode="External"/><Relationship Id="rId20" Type="http://schemas.openxmlformats.org/officeDocument/2006/relationships/hyperlink" Target="https://hal.science/hal-01668129v1" TargetMode="External"/><Relationship Id="rId21" Type="http://schemas.openxmlformats.org/officeDocument/2006/relationships/hyperlink" Target="https://hal.science/search/index/?q=*&amp;authFullName_s=Sophie Richard" TargetMode="External"/><Relationship Id="rId22" Type="http://schemas.openxmlformats.org/officeDocument/2006/relationships/hyperlink" Target="https://hal.science/search/index/?q=*&amp;authFullName_s=Pierre-Alain Roche" TargetMode="External"/><Relationship Id="rId23" Type="http://schemas.openxmlformats.org/officeDocument/2006/relationships/hyperlink" Target="https://dx.doi.org/10.1080/02508060.2018.1403013" TargetMode="External"/><Relationship Id="rId24" Type="http://schemas.openxmlformats.org/officeDocument/2006/relationships/hyperlink" Target="https://hal.science/hal-01430642v1" TargetMode="External"/><Relationship Id="rId25" Type="http://schemas.openxmlformats.org/officeDocument/2006/relationships/hyperlink" Target="https://hal.science/search/index/?q=*&amp;authFullName_s=L. Guerin Schneider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hal.science/search/index/?q=*&amp;authFullName_s=Magalie Bourblanc" TargetMode="External"/><Relationship Id="rId28" Type="http://schemas.openxmlformats.org/officeDocument/2006/relationships/hyperlink" Target="https://hal.science/hal-01567806v1" TargetMode="External"/><Relationship Id="rId29" Type="http://schemas.openxmlformats.org/officeDocument/2006/relationships/hyperlink" Target="https://hal.science/search/index/?q=*&amp;authFullName_s=Laetitia Guerin-Schneider" TargetMode="External"/><Relationship Id="rId30" Type="http://schemas.openxmlformats.org/officeDocument/2006/relationships/hyperlink" Target="https://dx.doi.org/10.1177/0020852314568837" TargetMode="External"/><Relationship Id="rId31" Type="http://schemas.openxmlformats.org/officeDocument/2006/relationships/hyperlink" Target="https://hal.science/hal-01580487v1" TargetMode="External"/><Relationship Id="rId32" Type="http://schemas.openxmlformats.org/officeDocument/2006/relationships/hyperlink" Target="https://hal.science/search/index/?q=*&amp;authFullName_s=Ben Fawcett" TargetMode="External"/><Relationship Id="rId33" Type="http://schemas.openxmlformats.org/officeDocument/2006/relationships/hyperlink" Target="https://dx.doi.org/10.1016/j.habitatint.2005.04.006" TargetMode="External"/><Relationship Id="rId34" Type="http://schemas.openxmlformats.org/officeDocument/2006/relationships/hyperlink" Target="https://api.istex.fr/ark:/67375/6H6-BMKXM4S1-F/fulltext.pdf?sid=hal" TargetMode="External"/><Relationship Id="rId35" Type="http://schemas.openxmlformats.org/officeDocument/2006/relationships/hyperlink" Target="https://hal.science/hal-05356153v1" TargetMode="External"/><Relationship Id="rId36" Type="http://schemas.openxmlformats.org/officeDocument/2006/relationships/hyperlink" Target="https://hal.inrae.fr/hal-04360217v1" TargetMode="External"/><Relationship Id="rId37" Type="http://schemas.openxmlformats.org/officeDocument/2006/relationships/hyperlink" Target="https://hal.science/search/index/?q=*&amp;authFullName_s=Quentin Braen Terrien" TargetMode="External"/><Relationship Id="rId38" Type="http://schemas.openxmlformats.org/officeDocument/2006/relationships/hyperlink" Target="https://hal.science/hal-03655669v1" TargetMode="External"/><Relationship Id="rId39" Type="http://schemas.openxmlformats.org/officeDocument/2006/relationships/hyperlink" Target="https://hal.science/hal-03524480v1" TargetMode="External"/><Relationship Id="rId40" Type="http://schemas.openxmlformats.org/officeDocument/2006/relationships/hyperlink" Target="https://hal.science/hal-03524473v1" TargetMode="External"/><Relationship Id="rId41" Type="http://schemas.openxmlformats.org/officeDocument/2006/relationships/hyperlink" Target="https://shs.hal.science/halshs-03019999v1" TargetMode="External"/><Relationship Id="rId42" Type="http://schemas.openxmlformats.org/officeDocument/2006/relationships/hyperlink" Target="https://hal.science/hal-02322109v1" TargetMode="External"/><Relationship Id="rId43" Type="http://schemas.openxmlformats.org/officeDocument/2006/relationships/hyperlink" Target="https://hal.science/search/index/?q=*&amp;authFullName_s=Eva Boxenbaum" TargetMode="External"/><Relationship Id="rId44" Type="http://schemas.openxmlformats.org/officeDocument/2006/relationships/hyperlink" Target="https://hal.science/hal-01902120v1" TargetMode="External"/><Relationship Id="rId45" Type="http://schemas.openxmlformats.org/officeDocument/2006/relationships/hyperlink" Target="https://hal.science/search/index/?q=*&amp;authFullName_s=La&#235;titia Guerin Schneider" TargetMode="External"/><Relationship Id="rId46" Type="http://schemas.openxmlformats.org/officeDocument/2006/relationships/hyperlink" Target="https://hal.science/hal-01580510v1" TargetMode="External"/><Relationship Id="rId47" Type="http://schemas.openxmlformats.org/officeDocument/2006/relationships/hyperlink" Target="https://hal.science/hal-01580517v1" TargetMode="External"/><Relationship Id="rId48" Type="http://schemas.openxmlformats.org/officeDocument/2006/relationships/hyperlink" Target="https://hal.science/search/index/?q=*&amp;authFullName_s=Michel Nakhla" TargetMode="External"/><Relationship Id="rId49" Type="http://schemas.openxmlformats.org/officeDocument/2006/relationships/hyperlink" Target="https://hal.science/hal-01828945v1" TargetMode="External"/><Relationship Id="rId50" Type="http://schemas.openxmlformats.org/officeDocument/2006/relationships/hyperlink" Target="https://hal.science/hal-03655659v1" TargetMode="External"/><Relationship Id="rId51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52" Type="http://schemas.openxmlformats.org/officeDocument/2006/relationships/hyperlink" Target="https://hal.science/hal-03655663v1" TargetMode="External"/><Relationship Id="rId53" Type="http://schemas.openxmlformats.org/officeDocument/2006/relationships/hyperlink" Target="https://www.afd.fr/en/ressources/overcoming-institutional-and-organisational-barriers-sanitation-whats-new" TargetMode="External"/><Relationship Id="rId54" Type="http://schemas.openxmlformats.org/officeDocument/2006/relationships/hyperlink" Target="https://hal.science/hal-04574454v1" TargetMode="External"/><Relationship Id="rId55" Type="http://schemas.openxmlformats.org/officeDocument/2006/relationships/hyperlink" Target="https://hal.science/hal-01828979v1" TargetMode="External"/><Relationship Id="rId56" Type="http://schemas.openxmlformats.org/officeDocument/2006/relationships/hyperlink" Target="https://hal.science/search/index/?q=*&amp;authFullName_s=Silver Mugisha" TargetMode="External"/><Relationship Id="rId57" Type="http://schemas.openxmlformats.org/officeDocument/2006/relationships/hyperlink" Target="https://hal.science/hal-01828972v1" TargetMode="External"/><Relationship Id="rId58" Type="http://schemas.openxmlformats.org/officeDocument/2006/relationships/hyperlink" Target="https://hal.science/search/index/?q=*&amp;authFullName_s=Ariel Eggrickx" TargetMode="External"/><Relationship Id="rId59" Type="http://schemas.openxmlformats.org/officeDocument/2006/relationships/hyperlink" Target="https://hal.science/search/index/?q=*&amp;authFullName_s=Hugues Domingo" TargetMode="External"/><Relationship Id="rId60" Type="http://schemas.openxmlformats.org/officeDocument/2006/relationships/hyperlink" Target="https://hal.science/search/index/?q=*&amp;authFullName_s=Bruno Camous" TargetMode="External"/><Relationship Id="rId61" Type="http://schemas.openxmlformats.org/officeDocument/2006/relationships/hyperlink" Target="https://hal.science/hal-04950395v1" TargetMode="External"/><Relationship Id="rId62" Type="http://schemas.openxmlformats.org/officeDocument/2006/relationships/hyperlink" Target="https://hal.science/search/index/?q=*&amp;authFullName_s=Marcel Kuper" TargetMode="External"/><Relationship Id="rId63" Type="http://schemas.openxmlformats.org/officeDocument/2006/relationships/hyperlink" Target="https://hal.science/search/index/?q=*&amp;authFullName_s=Sylvain Barone" TargetMode="External"/><Relationship Id="rId64" Type="http://schemas.openxmlformats.org/officeDocument/2006/relationships/hyperlink" Target="https://hal.science/search/index/?q=*&amp;authFullName_s=Christelle Gramaglia" TargetMode="External"/><Relationship Id="rId65" Type="http://schemas.openxmlformats.org/officeDocument/2006/relationships/hyperlink" Target="https://hal.science/hal-04353954v1" TargetMode="External"/><Relationship Id="rId66" Type="http://schemas.openxmlformats.org/officeDocument/2006/relationships/hyperlink" Target="https://hal.science/search/index/?q=*&amp;authFullName_s=Fr&#233;d&#233;ric Bonnet" TargetMode="External"/><Relationship Id="rId67" Type="http://schemas.openxmlformats.org/officeDocument/2006/relationships/hyperlink" Target="https://hal.science/search/index/?q=*&amp;authFullName_s=C&#233;dric Duchesne" TargetMode="External"/><Relationship Id="rId68" Type="http://schemas.openxmlformats.org/officeDocument/2006/relationships/hyperlink" Target="https://hal.science/search/index/?q=*&amp;authFullName_s=Francine Audouy" TargetMode="External"/><Relationship Id="rId69" Type="http://schemas.openxmlformats.org/officeDocument/2006/relationships/hyperlink" Target="https://hal.science/search/index/?q=*&amp;authFullName_s=Sophie Portela" TargetMode="External"/><Relationship Id="rId70" Type="http://schemas.openxmlformats.org/officeDocument/2006/relationships/hyperlink" Target="https://hal.science/hal-03524449v1" TargetMode="External"/><Relationship Id="rId71" Type="http://schemas.openxmlformats.org/officeDocument/2006/relationships/hyperlink" Target="https://hal.science/hal-03524439v1" TargetMode="External"/><Relationship Id="rId72" Type="http://schemas.openxmlformats.org/officeDocument/2006/relationships/hyperlink" Target="https://hal.science/hal-03524434v1" TargetMode="External"/><Relationship Id="rId73" Type="http://schemas.openxmlformats.org/officeDocument/2006/relationships/hyperlink" Target="https://hal.science/hal-03524427v1" TargetMode="External"/><Relationship Id="rId74" Type="http://schemas.openxmlformats.org/officeDocument/2006/relationships/hyperlink" Target="https://hal.science/hal-01580535v1" TargetMode="External"/><Relationship Id="rId75" Type="http://schemas.openxmlformats.org/officeDocument/2006/relationships/hyperlink" Target="https://pastel.hal.science/tel-01116425v1" TargetMode="External"/><Relationship Id="rId76" Type="http://schemas.openxmlformats.org/officeDocument/2006/relationships/hyperlink" Target="https://www.theses.fr/2014AGPT006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Colon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