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marine DUVAL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marine-duval</w:t>
        </w:r>
      </w:hyperlink>
    </w:p>
    <w:p>
      <w:pPr>
        <w:spacing w:before="600"/>
      </w:pPr>
    </w:p>
    <w:p>
      <w:pPr>
        <w:pStyle w:val="Heading2"/>
      </w:pPr>
      <w:r>
        <w:rPr>
          <w:color w:val="1e198e"/>
          <w:b w:val="1"/>
          <w:bCs w:val="1"/>
        </w:rPr>
        <w:t xml:space="preserve">Présentation</w:t>
      </w:r>
    </w:p>
    <w:p>
      <w:pPr>
        <w:spacing w:after="100"/>
      </w:pPr>
    </w:p>
    <w:p>
      <w:pPr/>
      <w:r>
        <w:rPr/>
        <w:t xml:space="preserve">Marine Duval est doctorante à l’Université de Picardie Jules Verne (CERCLL) en littérature générale et comparée, sous la direction de Domingo Pujante (Universitat de València) avec le co-encadrement de Catherine Grall (UPJV).Professeur certifiée en Lettres Modernes depuis 2005, elle a enseigné en collège, lycée et en BTS. Elle est titulaire de la certification cinéma de l’Education Nationale. Elle a été chargée de cours à l’UFR STAPS de l’Université de Picardie Jules Verne en langue française et culture générale. Elle est chargée de cours à l’UFR Lettres de l’antenne universitaire de Beauvais en littérature française et littérature comparée pour les étudiants de Licence (PE, LHC et PPPE). Elle est chargée de cours à l'ESPE en didactique de la langue française et préparation au concours du CRPE.Ses objets de recherche actuels sont les personnages de fantômes et la spectralité dans les romans des XXe et XXIe ainsi que les enjeux de l’utilisation de ce personnage sur le roman et le romanesque contemporain (corpus principal : Jesmyn Ward, Isaac Rosa, Catherine Mavrikakis). Marine Duval s’interroge plus particulièrement sur la construction d’une esthétique des voix spectrales dans les romans aux écritures hantées.Recherches précédentes (Master) : les fantômes de Juan Rulfo et de Mia Couto, l’étude de la parole conteuse dans les récits brefs (Goethe, Barbey d’Aurevilly, Borges).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Faire chorus. Étude de l'écriture chorale dans l'oeuvre romanesque de Catherine Mavrikakis.</w:t>
              </w:r>
            </w:hyperlink>
          </w:p>
          <w:p>
            <w:pPr/>
            <w:hyperlink r:id="rId9" w:history="1">
              <w:r>
                <w:rPr>
                  <w:color w:val="#410a8c"/>
                  <w:u w:val="single"/>
                </w:rPr>
                <w:t xml:space="preserve">Marine Duval</w:t>
              </w:r>
            </w:hyperlink>
          </w:p>
          <w:p>
            <w:pPr/>
            <w:r>
              <w:rPr>
                <w:i w:val="1"/>
                <w:iCs w:val="1"/>
              </w:rPr>
              <w:t xml:space="preserve">Romanesques : revue du Cercll : roman &amp; romanesque</w:t>
            </w:r>
            <w:r>
              <w:rPr/>
              <w:t xml:space="preserve">, 2025, 17, </w:t>
            </w:r>
            <w:hyperlink r:id="rId10" w:history="1">
              <w:r>
                <w:rPr>
                  <w:color w:val="#410a8c"/>
                  <w:u w:val="single"/>
                </w:rPr>
                <w:t xml:space="preserve">⟨10.48611/isbn.978-2-406-18673-1.p.0159⟩</w:t>
              </w:r>
            </w:hyperlink>
          </w:p>
          <w:p>
            <w:pPr/>
            <w:r>
              <w:rPr/>
              <w:t xml:space="preserve">Article dans une revue</w:t>
            </w:r>
          </w:p>
          <w:p>
            <w:pPr/>
            <w:hyperlink r:id="rId8" w:history="1">
              <w:r>
                <w:rPr>
                  <w:color w:val="#410a8c"/>
                  <w:u w:val="single"/>
                </w:rPr>
                <w:t xml:space="preserve">hal-05497814v1</w:t>
              </w:r>
            </w:hyperlink>
          </w:p>
        </w:tc>
      </w:tr>
      <w:tr>
        <w:trPr/>
        <w:tc>
          <w:tcPr>
            <w:noWrap/>
          </w:tcPr>
          <w:p>
            <w:pPr>
              <w:spacing w:after="200"/>
            </w:pPr>
            <w:hyperlink r:id="rId11" w:history="1">
              <w:r>
                <w:rPr>
                  <w:color w:val="1e198e"/>
                  <w:b w:val="1"/>
                  <w:bCs w:val="1"/>
                  <w:u w:val="single"/>
                </w:rPr>
                <w:t xml:space="preserve">Entretien avec Catherine Mavrikakis. 'La choralité est en chacun de nous</w:t>
              </w:r>
            </w:hyperlink>
          </w:p>
          <w:p>
            <w:pPr/>
            <w:hyperlink r:id="rId9" w:history="1">
              <w:r>
                <w:rPr>
                  <w:color w:val="#410a8c"/>
                  <w:u w:val="single"/>
                </w:rPr>
                <w:t xml:space="preserve">Marine Duval</w:t>
              </w:r>
            </w:hyperlink>
          </w:p>
          <w:p>
            <w:pPr/>
            <w:r>
              <w:rPr>
                <w:i w:val="1"/>
                <w:iCs w:val="1"/>
              </w:rPr>
              <w:t xml:space="preserve">Romanesques : revue du Cercll : roman &amp; romanesque</w:t>
            </w:r>
            <w:r>
              <w:rPr/>
              <w:t xml:space="preserve">, 2025, 17, </w:t>
            </w:r>
            <w:hyperlink r:id="rId12" w:history="1">
              <w:r>
                <w:rPr>
                  <w:color w:val="#410a8c"/>
                  <w:u w:val="single"/>
                </w:rPr>
                <w:t xml:space="preserve">⟨10.48611/isbn.978-2-406-18673-1.p.0359⟩</w:t>
              </w:r>
            </w:hyperlink>
          </w:p>
          <w:p>
            <w:pPr/>
            <w:r>
              <w:rPr/>
              <w:t xml:space="preserve">Article dans une revue</w:t>
            </w:r>
          </w:p>
          <w:p>
            <w:pPr/>
            <w:hyperlink r:id="rId11" w:history="1">
              <w:r>
                <w:rPr>
                  <w:color w:val="#410a8c"/>
                  <w:u w:val="single"/>
                </w:rPr>
                <w:t xml:space="preserve">hal-05497835v1</w:t>
              </w:r>
            </w:hyperlink>
          </w:p>
        </w:tc>
      </w:tr>
      <w:tr>
        <w:trPr/>
        <w:tc>
          <w:tcPr>
            <w:noWrap/>
          </w:tcPr>
          <w:p>
            <w:pPr>
              <w:spacing w:after="200"/>
            </w:pPr>
            <w:hyperlink r:id="rId13" w:history="1">
              <w:r>
                <w:rPr>
                  <w:color w:val="1e198e"/>
                  <w:b w:val="1"/>
                  <w:bCs w:val="1"/>
                  <w:u w:val="single"/>
                </w:rPr>
                <w:t xml:space="preserve">Fantômes contemporains, mue du roman.</w:t>
              </w:r>
            </w:hyperlink>
          </w:p>
          <w:p>
            <w:pPr/>
            <w:hyperlink r:id="rId9" w:history="1">
              <w:r>
                <w:rPr>
                  <w:color w:val="#410a8c"/>
                  <w:u w:val="single"/>
                </w:rPr>
                <w:t xml:space="preserve">Marine Duval</w:t>
              </w:r>
            </w:hyperlink>
          </w:p>
          <w:p>
            <w:pPr/>
            <w:r>
              <w:rPr>
                <w:i w:val="1"/>
                <w:iCs w:val="1"/>
              </w:rPr>
              <w:t xml:space="preserve">HYBRIDA</w:t>
            </w:r>
            <w:r>
              <w:rPr/>
              <w:t xml:space="preserve">, 2021, 2, pp.81. </w:t>
            </w:r>
            <w:hyperlink r:id="rId14" w:history="1">
              <w:r>
                <w:rPr>
                  <w:color w:val="#410a8c"/>
                  <w:u w:val="single"/>
                </w:rPr>
                <w:t xml:space="preserve">⟨10.7203/HYBRIDA.2.20644⟩</w:t>
              </w:r>
            </w:hyperlink>
          </w:p>
          <w:p>
            <w:pPr/>
            <w:r>
              <w:rPr/>
              <w:t xml:space="preserve">Article dans une revue</w:t>
            </w:r>
          </w:p>
          <w:p>
            <w:pPr/>
            <w:hyperlink r:id="rId13" w:history="1">
              <w:r>
                <w:rPr>
                  <w:color w:val="#410a8c"/>
                  <w:u w:val="single"/>
                </w:rPr>
                <w:t xml:space="preserve">hal-03661691v1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Espaces liminaux, espaces choraux Une lecture de l'écriture chorale chez Jesmyn Ward</w:t>
              </w:r>
            </w:hyperlink>
          </w:p>
          <w:p>
            <w:pPr/>
            <w:hyperlink r:id="rId9" w:history="1">
              <w:r>
                <w:rPr>
                  <w:color w:val="#410a8c"/>
                  <w:u w:val="single"/>
                </w:rPr>
                <w:t xml:space="preserve">Marine Duval</w:t>
              </w:r>
            </w:hyperlink>
          </w:p>
          <w:p>
            <w:pPr/>
            <w:r>
              <w:rPr>
                <w:i w:val="1"/>
                <w:iCs w:val="1"/>
              </w:rPr>
              <w:t xml:space="preserve">Dialogisme, Polyphonie, choralité. ChoRUs/2</w:t>
            </w:r>
            <w:r>
              <w:rPr/>
              <w:t xml:space="preserve">, CERCLL, Dec 2025, Amiens ( Université Picardie Jules Vernes), France</w:t>
            </w:r>
          </w:p>
          <w:p>
            <w:pPr/>
            <w:r>
              <w:rPr/>
              <w:t xml:space="preserve">Communication dans un congrès</w:t>
            </w:r>
          </w:p>
          <w:p>
            <w:pPr/>
            <w:hyperlink r:id="rId15" w:history="1">
              <w:r>
                <w:rPr>
                  <w:color w:val="#410a8c"/>
                  <w:u w:val="single"/>
                </w:rPr>
                <w:t xml:space="preserve">hal-05497768v1</w:t>
              </w:r>
            </w:hyperlink>
          </w:p>
        </w:tc>
      </w:tr>
      <w:tr>
        <w:trPr/>
        <w:tc>
          <w:tcPr>
            <w:noWrap/>
          </w:tcPr>
          <w:p>
            <w:pPr>
              <w:spacing w:after="200"/>
            </w:pPr>
            <w:hyperlink r:id="rId16" w:history="1">
              <w:r>
                <w:rPr>
                  <w:color w:val="1e198e"/>
                  <w:b w:val="1"/>
                  <w:bCs w:val="1"/>
                  <w:u w:val="single"/>
                </w:rPr>
                <w:t xml:space="preserve">Transe et chamanisme réinvesti, la littérature contemporaine comme écho d'une nouvelle manière de penser le soin</w:t>
              </w:r>
            </w:hyperlink>
          </w:p>
          <w:p>
            <w:pPr/>
            <w:hyperlink r:id="rId9" w:history="1">
              <w:r>
                <w:rPr>
                  <w:color w:val="#410a8c"/>
                  <w:u w:val="single"/>
                </w:rPr>
                <w:t xml:space="preserve">Marine Duval</w:t>
              </w:r>
            </w:hyperlink>
          </w:p>
          <w:p>
            <w:pPr/>
            <w:r>
              <w:rPr>
                <w:i w:val="1"/>
                <w:iCs w:val="1"/>
              </w:rPr>
              <w:t xml:space="preserve">Penser le soin</w:t>
            </w:r>
            <w:r>
              <w:rPr/>
              <w:t xml:space="preserve">, ACFAS, May 2023, Montréal (Québec), Canada</w:t>
            </w:r>
          </w:p>
          <w:p>
            <w:pPr/>
            <w:r>
              <w:rPr/>
              <w:t xml:space="preserve">Communication dans un congrès</w:t>
            </w:r>
          </w:p>
          <w:p>
            <w:pPr/>
            <w:hyperlink r:id="rId16" w:history="1">
              <w:r>
                <w:rPr>
                  <w:color w:val="#410a8c"/>
                  <w:u w:val="single"/>
                </w:rPr>
                <w:t xml:space="preserve">hal-04751365v1</w:t>
              </w:r>
            </w:hyperlink>
          </w:p>
        </w:tc>
      </w:tr>
      <w:tr>
        <w:trPr/>
        <w:tc>
          <w:tcPr>
            <w:noWrap/>
          </w:tcPr>
          <w:p>
            <w:pPr>
              <w:spacing w:after="200"/>
            </w:pPr>
            <w:hyperlink r:id="rId17" w:history="1">
              <w:r>
                <w:rPr>
                  <w:color w:val="1e198e"/>
                  <w:b w:val="1"/>
                  <w:bCs w:val="1"/>
                  <w:u w:val="single"/>
                </w:rPr>
                <w:t xml:space="preserve">Catherine Mavrikakis, réalisme magique et esthétique de la transe</w:t>
              </w:r>
            </w:hyperlink>
          </w:p>
          <w:p>
            <w:pPr/>
            <w:hyperlink r:id="rId9" w:history="1">
              <w:r>
                <w:rPr>
                  <w:color w:val="#410a8c"/>
                  <w:u w:val="single"/>
                </w:rPr>
                <w:t xml:space="preserve">Marine Duval</w:t>
              </w:r>
            </w:hyperlink>
          </w:p>
          <w:p>
            <w:pPr/>
            <w:r>
              <w:rPr>
                <w:i w:val="1"/>
                <w:iCs w:val="1"/>
              </w:rPr>
              <w:t xml:space="preserve">Le Jardin devasté, les bouquets de la colère ( autour de l'oeuvre de Catherine Mavrikakis)</w:t>
            </w:r>
            <w:r>
              <w:rPr/>
              <w:t xml:space="preserve">, Ariane Gibeau (CRILCQ), Marie -Noëlle Huet (CRILCQ-UQAM), Jan 2023, Montréal (Québec), Canada</w:t>
            </w:r>
          </w:p>
          <w:p>
            <w:pPr/>
            <w:r>
              <w:rPr/>
              <w:t xml:space="preserve">Communication dans un congrès</w:t>
            </w:r>
          </w:p>
          <w:p>
            <w:pPr/>
            <w:hyperlink r:id="rId17" w:history="1">
              <w:r>
                <w:rPr>
                  <w:color w:val="#410a8c"/>
                  <w:u w:val="single"/>
                </w:rPr>
                <w:t xml:space="preserve">hal-04751253v1</w:t>
              </w:r>
            </w:hyperlink>
          </w:p>
        </w:tc>
      </w:tr>
      <w:tr>
        <w:trPr/>
        <w:tc>
          <w:tcPr>
            <w:noWrap/>
          </w:tcPr>
          <w:p>
            <w:pPr>
              <w:spacing w:after="200"/>
            </w:pPr>
            <w:hyperlink r:id="rId18" w:history="1">
              <w:r>
                <w:rPr>
                  <w:color w:val="1e198e"/>
                  <w:b w:val="1"/>
                  <w:bCs w:val="1"/>
                  <w:u w:val="single"/>
                </w:rPr>
                <w:t xml:space="preserve">Laisser des traces : les personnages fantômes et l’écriture hantée</w:t>
              </w:r>
            </w:hyperlink>
          </w:p>
          <w:p>
            <w:pPr/>
            <w:hyperlink r:id="rId9" w:history="1">
              <w:r>
                <w:rPr>
                  <w:color w:val="#410a8c"/>
                  <w:u w:val="single"/>
                </w:rPr>
                <w:t xml:space="preserve">Marine Duval</w:t>
              </w:r>
            </w:hyperlink>
          </w:p>
          <w:p>
            <w:pPr/>
            <w:r>
              <w:rPr>
                <w:i w:val="1"/>
                <w:iCs w:val="1"/>
              </w:rPr>
              <w:t xml:space="preserve">Violences inscrites. Saisir les violences par leurs traces de l'Antiquité à nos jours.</w:t>
            </w:r>
            <w:r>
              <w:rPr/>
              <w:t xml:space="preserve">, CERCLL-CHSSC-TrAme (Université de Picardie Jules Verne), Mar 2022, Amiens, France</w:t>
            </w:r>
          </w:p>
          <w:p>
            <w:pPr/>
            <w:r>
              <w:rPr/>
              <w:t xml:space="preserve">Communication dans un congrès</w:t>
            </w:r>
          </w:p>
          <w:p>
            <w:pPr/>
            <w:hyperlink r:id="rId18" w:history="1">
              <w:r>
                <w:rPr>
                  <w:color w:val="#410a8c"/>
                  <w:u w:val="single"/>
                </w:rPr>
                <w:t xml:space="preserve">hal-04751321v1</w:t>
              </w:r>
            </w:hyperlink>
          </w:p>
        </w:tc>
      </w:tr>
      <w:tr>
        <w:trPr/>
        <w:tc>
          <w:tcPr>
            <w:noWrap/>
          </w:tcPr>
          <w:p>
            <w:pPr>
              <w:spacing w:after="200"/>
            </w:pPr>
            <w:hyperlink r:id="rId19" w:history="1">
              <w:r>
                <w:rPr>
                  <w:color w:val="1e198e"/>
                  <w:b w:val="1"/>
                  <w:bCs w:val="1"/>
                  <w:u w:val="single"/>
                </w:rPr>
                <w:t xml:space="preserve">Take care of memory before it takes us, when the ghosts oblige us …</w:t>
              </w:r>
            </w:hyperlink>
          </w:p>
          <w:p>
            <w:pPr/>
            <w:hyperlink r:id="rId9" w:history="1">
              <w:r>
                <w:rPr>
                  <w:color w:val="#410a8c"/>
                  <w:u w:val="single"/>
                </w:rPr>
                <w:t xml:space="preserve">Marine Duval</w:t>
              </w:r>
            </w:hyperlink>
          </w:p>
          <w:p>
            <w:pPr/>
            <w:r>
              <w:rPr>
                <w:i w:val="1"/>
                <w:iCs w:val="1"/>
              </w:rPr>
              <w:t xml:space="preserve">Memory and Representation</w:t>
            </w:r>
            <w:r>
              <w:rPr/>
              <w:t xml:space="preserve">, Popular Culture Association (PCA-ACA), Apr 2022, Virtual, United States</w:t>
            </w:r>
          </w:p>
          <w:p>
            <w:pPr/>
            <w:r>
              <w:rPr/>
              <w:t xml:space="preserve">Communication dans un congrès</w:t>
            </w:r>
          </w:p>
          <w:p>
            <w:pPr/>
            <w:hyperlink r:id="rId19" w:history="1">
              <w:r>
                <w:rPr>
                  <w:color w:val="#410a8c"/>
                  <w:u w:val="single"/>
                </w:rPr>
                <w:t xml:space="preserve">hal-04751216v1</w:t>
              </w:r>
            </w:hyperlink>
          </w:p>
        </w:tc>
      </w:tr>
      <w:tr>
        <w:trPr/>
        <w:tc>
          <w:tcPr>
            <w:noWrap/>
          </w:tcPr>
          <w:p>
            <w:pPr>
              <w:spacing w:after="200"/>
            </w:pPr>
            <w:hyperlink r:id="rId20" w:history="1">
              <w:r>
                <w:rPr>
                  <w:color w:val="1e198e"/>
                  <w:b w:val="1"/>
                  <w:bCs w:val="1"/>
                  <w:u w:val="single"/>
                </w:rPr>
                <w:t xml:space="preserve">L'intranquille perception du monde : le chamane et la transe</w:t>
              </w:r>
            </w:hyperlink>
          </w:p>
          <w:p>
            <w:pPr/>
            <w:hyperlink r:id="rId9" w:history="1">
              <w:r>
                <w:rPr>
                  <w:color w:val="#410a8c"/>
                  <w:u w:val="single"/>
                </w:rPr>
                <w:t xml:space="preserve">Marine Duval</w:t>
              </w:r>
            </w:hyperlink>
          </w:p>
          <w:p>
            <w:pPr/>
            <w:r>
              <w:rPr>
                <w:i w:val="1"/>
                <w:iCs w:val="1"/>
              </w:rPr>
              <w:t xml:space="preserve">La connaissance intranquille. Savoirs, discours et croyances.</w:t>
            </w:r>
            <w:r>
              <w:rPr/>
              <w:t xml:space="preserve">, Université de Montréal - L'Organon, Jun 2022, Montréal (Québec), Canada</w:t>
            </w:r>
          </w:p>
          <w:p>
            <w:pPr/>
            <w:r>
              <w:rPr/>
              <w:t xml:space="preserve">Communication dans un congrès</w:t>
            </w:r>
          </w:p>
          <w:p>
            <w:pPr/>
            <w:hyperlink r:id="rId20" w:history="1">
              <w:r>
                <w:rPr>
                  <w:color w:val="#410a8c"/>
                  <w:u w:val="single"/>
                </w:rPr>
                <w:t xml:space="preserve">hal-04751267v1</w:t>
              </w:r>
            </w:hyperlink>
          </w:p>
        </w:tc>
      </w:tr>
      <w:tr>
        <w:trPr/>
        <w:tc>
          <w:tcPr>
            <w:noWrap/>
          </w:tcPr>
          <w:p>
            <w:pPr>
              <w:spacing w:after="200"/>
            </w:pPr>
            <w:hyperlink r:id="rId21" w:history="1">
              <w:r>
                <w:rPr>
                  <w:color w:val="1e198e"/>
                  <w:b w:val="1"/>
                  <w:bCs w:val="1"/>
                  <w:u w:val="single"/>
                </w:rPr>
                <w:t xml:space="preserve">Écriture hantée et leurre mélancolique : le réalisme magique réinvesti chez Catherine Mavrikakis</w:t>
              </w:r>
            </w:hyperlink>
          </w:p>
          <w:p>
            <w:pPr/>
            <w:hyperlink r:id="rId9" w:history="1">
              <w:r>
                <w:rPr>
                  <w:color w:val="#410a8c"/>
                  <w:u w:val="single"/>
                </w:rPr>
                <w:t xml:space="preserve">Marine Duval</w:t>
              </w:r>
            </w:hyperlink>
          </w:p>
          <w:p>
            <w:pPr/>
            <w:r>
              <w:rPr>
                <w:i w:val="1"/>
                <w:iCs w:val="1"/>
              </w:rPr>
              <w:t xml:space="preserve">Les leurres du moi : mélancolie, spectres et renouveau du réalisme magique</w:t>
            </w:r>
            <w:r>
              <w:rPr/>
              <w:t xml:space="preserve">, Université de Picardie Jules Verne, Nov 2022, Amiens (Université Picardie Jules Verne, La Citadelle), France</w:t>
            </w:r>
          </w:p>
          <w:p>
            <w:pPr/>
            <w:r>
              <w:rPr/>
              <w:t xml:space="preserve">Communication dans un congrès</w:t>
            </w:r>
          </w:p>
          <w:p>
            <w:pPr/>
            <w:hyperlink r:id="rId21" w:history="1">
              <w:r>
                <w:rPr>
                  <w:color w:val="#410a8c"/>
                  <w:u w:val="single"/>
                </w:rPr>
                <w:t xml:space="preserve">hal-04751232v1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EA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ne-duval" TargetMode="External"/><Relationship Id="rId8" Type="http://schemas.openxmlformats.org/officeDocument/2006/relationships/hyperlink" Target="https://hal.science/hal-05497814v1" TargetMode="External"/><Relationship Id="rId9" Type="http://schemas.openxmlformats.org/officeDocument/2006/relationships/hyperlink" Target="https://hal.science/search/index/?q=*&amp;authFullName_s=Marine Duval" TargetMode="External"/><Relationship Id="rId10" Type="http://schemas.openxmlformats.org/officeDocument/2006/relationships/hyperlink" Target="https://dx.doi.org/10.48611/isbn.978-2-406-18673-1.p.0159" TargetMode="External"/><Relationship Id="rId11" Type="http://schemas.openxmlformats.org/officeDocument/2006/relationships/hyperlink" Target="https://hal.science/hal-05497835v1" TargetMode="External"/><Relationship Id="rId12" Type="http://schemas.openxmlformats.org/officeDocument/2006/relationships/hyperlink" Target="https://dx.doi.org/10.48611/isbn.978-2-406-18673-1.p.0359" TargetMode="External"/><Relationship Id="rId13" Type="http://schemas.openxmlformats.org/officeDocument/2006/relationships/hyperlink" Target="https://hal.science/hal-03661691v1" TargetMode="External"/><Relationship Id="rId14" Type="http://schemas.openxmlformats.org/officeDocument/2006/relationships/hyperlink" Target="https://dx.doi.org/10.7203/HYBRIDA.2.20644" TargetMode="External"/><Relationship Id="rId15" Type="http://schemas.openxmlformats.org/officeDocument/2006/relationships/hyperlink" Target="https://hal.science/hal-05497768v1" TargetMode="External"/><Relationship Id="rId16" Type="http://schemas.openxmlformats.org/officeDocument/2006/relationships/hyperlink" Target="https://u-picardie.hal.science/hal-04751365v1" TargetMode="External"/><Relationship Id="rId17" Type="http://schemas.openxmlformats.org/officeDocument/2006/relationships/hyperlink" Target="https://u-picardie.hal.science/hal-04751253v1" TargetMode="External"/><Relationship Id="rId18" Type="http://schemas.openxmlformats.org/officeDocument/2006/relationships/hyperlink" Target="https://u-picardie.hal.science/hal-04751321v1" TargetMode="External"/><Relationship Id="rId19" Type="http://schemas.openxmlformats.org/officeDocument/2006/relationships/hyperlink" Target="https://u-picardie.hal.science/hal-04751216v1" TargetMode="External"/><Relationship Id="rId20" Type="http://schemas.openxmlformats.org/officeDocument/2006/relationships/hyperlink" Target="https://u-picardie.hal.science/hal-04751267v1" TargetMode="External"/><Relationship Id="rId21" Type="http://schemas.openxmlformats.org/officeDocument/2006/relationships/hyperlink" Target="https://u-picardie.hal.science/hal-04751232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DUVAL</dc:title>
  <dc:description>CV</dc:description>
  <dc:subject/>
  <cp:keywords/>
  <cp:category/>
  <cp:lastModifiedBy/>
  <dcterms:created xsi:type="dcterms:W3CDTF">2026-03-15T06:30:30+01:00</dcterms:created>
  <dcterms:modified xsi:type="dcterms:W3CDTF">2026-03-15T06:30:30+01:00</dcterms:modified>
</cp:coreProperties>
</file>

<file path=docProps/custom.xml><?xml version="1.0" encoding="utf-8"?>
<Properties xmlns="http://schemas.openxmlformats.org/officeDocument/2006/custom-properties" xmlns:vt="http://schemas.openxmlformats.org/officeDocument/2006/docPropsVTypes"/>
</file>