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Le Calvez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marine-le-calvez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0000-0002-7471-7675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sociologie à l'Université de Lorraine</w:t>
      </w:r>
    </w:p>
    <w:p>
      <w:pPr/>
      <w:r>
        <w:rPr/>
        <w:t xml:space="preserve">Diplômée de l'Institut d'Etudes Politiques de Rennes</w:t>
      </w:r>
    </w:p>
    <w:p>
      <w:pPr/>
      <w:r>
        <w:rPr/>
        <w:t xml:space="preserve">Membre du </w:t>
      </w:r>
      <w:hyperlink r:id="rId10" w:history="1">
        <w:r>
          <w:rPr>
            <w:color w:val="#410a8c"/>
            <w:u w:val="single"/>
          </w:rPr>
          <w:t xml:space="preserve">REIACTIS</w:t>
        </w:r>
      </w:hyperlink>
      <w:r>
        <w:rPr/>
        <w:t xml:space="preserve"> - Coordinatrice du groupe Juniors</w:t>
      </w:r>
    </w:p>
    <w:p>
      <w:pPr/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Sociologie des territoires</w:t>
      </w:r>
    </w:p>
    <w:p>
      <w:pPr>
        <w:numPr>
          <w:ilvl w:val="0"/>
          <w:numId w:val="2"/>
        </w:numPr>
      </w:pPr>
      <w:r>
        <w:rPr/>
        <w:t xml:space="preserve">Sociologie de l'action publique</w:t>
      </w:r>
    </w:p>
    <w:p>
      <w:pPr>
        <w:numPr>
          <w:ilvl w:val="0"/>
          <w:numId w:val="2"/>
        </w:numPr>
      </w:pPr>
      <w:r>
        <w:rPr/>
        <w:t xml:space="preserve">Sociologie de la participation</w:t>
      </w:r>
    </w:p>
    <w:p>
      <w:pPr>
        <w:numPr>
          <w:ilvl w:val="0"/>
          <w:numId w:val="2"/>
        </w:numPr>
      </w:pPr>
      <w:r>
        <w:rPr/>
        <w:t xml:space="preserve">Sociologie du vieillissement</w:t>
      </w:r>
    </w:p>
    <w:p>
      <w:pPr>
        <w:numPr>
          <w:ilvl w:val="0"/>
          <w:numId w:val="2"/>
        </w:numPr>
      </w:pPr>
      <w:r>
        <w:rPr/>
        <w:t xml:space="preserve">Analyse comparée (France, Allemagne, Belgique)</w:t>
      </w:r>
    </w:p>
    <w:p>
      <w:pPr/>
      <w:r>
        <w:rPr/>
        <w:t xml:space="preserve">Doctorat financé par l'I-SITE Lorraine Université d'Excellence</w:t>
      </w:r>
    </w:p>
    <w:p>
      <w:pPr/>
      <w:hyperlink r:id="rId11" w:history="1">
        <w:r>
          <w:rPr>
            <w:color w:val="#410a8c"/>
            <w:u w:val="single"/>
          </w:rPr>
          <w:t xml:space="preserve">Profil LinkedIn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Age-friendly communities: Designing a participative model for a former industrial territory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Le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Tabitha Sunoogo Oubda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in Europe. Places, spaces and cultures of ageing</w:t>
            </w:r>
            <w:r>
              <w:rPr/>
              <w:t xml:space="preserve">, European Sociological Association's Research Network on Ageing in Europe (RN01), Jan 2021, Jyväskylä (en ligne),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hal-03544023v1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d’atelier de design social en Val de Fensch et ses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Scheider-Yilmaz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Tabitha Sunoogo Oubda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Le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REIACTIS "Société inclusive et avancée en âge"</w:t>
            </w:r>
            <w:r>
              <w:rPr/>
              <w:t xml:space="preserve">, Réiactis (Réseau d'études international sur l'âge, la citoyenneté et l'intégration socio-économique),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Vieillissements et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Le Calvez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de Pindray d'Ambelle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Dörrenbächer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Garon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Cornelia Kricheldorff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international du REIACTIS : "Société inclusive et avancée en âge"</w:t>
            </w:r>
            <w:r>
              <w:rPr/>
              <w:t xml:space="preserve">, REAICTIS; Laboratoire lorrain de sciences sociales,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Impliquer les aînés dans l’adaptation des territoires au vieillissement : retour sur une recherche participative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Le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expertises dans les mondes politiques et sociaux contemporains</w:t>
            </w:r>
            <w:r>
              <w:rPr/>
              <w:t xml:space="preserve">, Sciences Po Rennes; Laboratoire Arènes,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hal-02991107v1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Bien vieillir » dans les territoires : une analyse comparée des liens entre participation des aînés et action publique gérontologique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Le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REIACTIS "Société inclusive et avancée en âge"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hal-02991145v1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« nationale » brouillée par le Covid-19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Morel-Doridat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Keira Oudina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Le Calvez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Boquet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Bordering in Pandemic Times: Insights into the COVID-19 Lockdown</w:t>
            </w:r>
            <w:r>
              <w:rPr/>
              <w:t xml:space="preserve">, 2020, pp.63-67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hal-03034702v1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6B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67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le-calvez" TargetMode="External"/><Relationship Id="rId9" Type="http://schemas.openxmlformats.org/officeDocument/2006/relationships/hyperlink" Target="https://orcid.org/0000-0002-7471-7675" TargetMode="External"/><Relationship Id="rId10" Type="http://schemas.openxmlformats.org/officeDocument/2006/relationships/hyperlink" Target="https://www.reiactis.com/" TargetMode="External"/><Relationship Id="rId11" Type="http://schemas.openxmlformats.org/officeDocument/2006/relationships/hyperlink" Target="https://www.linkedin.com/in/marinelecalvez/" TargetMode="External"/><Relationship Id="rId12" Type="http://schemas.openxmlformats.org/officeDocument/2006/relationships/hyperlink" Target="https://hal.univ-lorraine.fr/hal-03544023v1" TargetMode="External"/><Relationship Id="rId13" Type="http://schemas.openxmlformats.org/officeDocument/2006/relationships/hyperlink" Target="https://hal.science/search/index/?q=*&amp;authFullName_s=Jean-Philippe Viriot Durandal" TargetMode="External"/><Relationship Id="rId14" Type="http://schemas.openxmlformats.org/officeDocument/2006/relationships/hyperlink" Target="https://hal.science/search/index/?q=*&amp;authFullName_s=Marine Le Calvez" TargetMode="External"/><Relationship Id="rId15" Type="http://schemas.openxmlformats.org/officeDocument/2006/relationships/hyperlink" Target="https://hal.science/search/index/?q=*&amp;authFullName_s=Marion Scheider" TargetMode="External"/><Relationship Id="rId16" Type="http://schemas.openxmlformats.org/officeDocument/2006/relationships/hyperlink" Target="https://hal.science/search/index/?q=*&amp;authFullName_s=Tabitha Sunoogo Oubda" TargetMode="External"/><Relationship Id="rId17" Type="http://schemas.openxmlformats.org/officeDocument/2006/relationships/hyperlink" Target="https://hal.univ-lorraine.fr/hal-02991168v1" TargetMode="External"/><Relationship Id="rId18" Type="http://schemas.openxmlformats.org/officeDocument/2006/relationships/hyperlink" Target="https://hal.science/search/index/?q=*&amp;authFullName_s=Marion Scheider-Yilmaz" TargetMode="External"/><Relationship Id="rId19" Type="http://schemas.openxmlformats.org/officeDocument/2006/relationships/hyperlink" Target="https://hal.univ-lorraine.fr/hal-03252950v1" TargetMode="External"/><Relationship Id="rId20" Type="http://schemas.openxmlformats.org/officeDocument/2006/relationships/hyperlink" Target="https://hal.science/search/index/?q=*&amp;authFullName_s=Sabrina de Pindray d'Ambelle" TargetMode="External"/><Relationship Id="rId21" Type="http://schemas.openxmlformats.org/officeDocument/2006/relationships/hyperlink" Target="https://hal.science/search/index/?q=*&amp;authFullName_s=Peter D&#246;rrenb&#228;cher" TargetMode="External"/><Relationship Id="rId22" Type="http://schemas.openxmlformats.org/officeDocument/2006/relationships/hyperlink" Target="https://hal.science/search/index/?q=*&amp;authFullName_s=Suzanne Garon" TargetMode="External"/><Relationship Id="rId23" Type="http://schemas.openxmlformats.org/officeDocument/2006/relationships/hyperlink" Target="https://hal.science/search/index/?q=*&amp;authFullName_s=Cornelia Kricheldorff" TargetMode="External"/><Relationship Id="rId24" Type="http://schemas.openxmlformats.org/officeDocument/2006/relationships/hyperlink" Target="https://hal.univ-lorraine.fr/hal-02991107v1" TargetMode="External"/><Relationship Id="rId25" Type="http://schemas.openxmlformats.org/officeDocument/2006/relationships/hyperlink" Target="https://hal.univ-lorraine.fr/hal-02991145v1" TargetMode="External"/><Relationship Id="rId26" Type="http://schemas.openxmlformats.org/officeDocument/2006/relationships/hyperlink" Target="https://hal.univ-lorraine.fr/hal-03034702v1" TargetMode="External"/><Relationship Id="rId27" Type="http://schemas.openxmlformats.org/officeDocument/2006/relationships/hyperlink" Target="https://hal.science/search/index/?q=*&amp;authFullName_s=Gr&#233;gory Hamez" TargetMode="External"/><Relationship Id="rId28" Type="http://schemas.openxmlformats.org/officeDocument/2006/relationships/hyperlink" Target="https://hal.science/search/index/?q=*&amp;authFullName_s=Fr&#233;d&#233;rique Morel-Doridat" TargetMode="External"/><Relationship Id="rId29" Type="http://schemas.openxmlformats.org/officeDocument/2006/relationships/hyperlink" Target="https://hal.science/search/index/?q=*&amp;authFullName_s=Keira Oudina" TargetMode="External"/><Relationship Id="rId30" Type="http://schemas.openxmlformats.org/officeDocument/2006/relationships/hyperlink" Target="https://hal.science/search/index/?q=*&amp;authFullName_s=Mathias Boquet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Le Calvez</dc:title>
  <dc:description>CV</dc:description>
  <dc:subject/>
  <cp:keywords/>
  <cp:category/>
  <cp:lastModifiedBy/>
  <dcterms:created xsi:type="dcterms:W3CDTF">2026-03-16T10:38:13+01:00</dcterms:created>
  <dcterms:modified xsi:type="dcterms:W3CDTF">2026-03-16T10:38:13+01:00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