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 DENTI </w:t>
      </w:r>
      <w:r>
        <w:rPr>
          <w:color w:val="641e6e"/>
        </w:rPr>
        <w:t xml:space="preserve">-Professeur (classe exceptionnelle) d’Archéologie et Histoire de l’Art antique, Université Rennes 2-Membre senior de l’Institut Universitaire de France-Membre élu du Conseil Académique de l'Université Rennes 2 (CAC) -Membre élu du Conseil de la Formation et de la Vie Universitaire de l’Université Rennes 2 (CFVU) -Membre du Comité doctoral de BretagneDirecteur de la mission de fouille de l’Université Rennes 2 à l’Incoronata (Italie)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grand espace hypogée d’Incoronata, ses dépositions chtoniennes et une nouvelle structure monumentale</w:t>
              </w:r>
            </w:hyperlink>
          </w:p>
          <w:p>
            <w:pPr/>
            <w:hyperlink r:id="rId8" w:history="1">
              <w:r>
                <w:rPr>
                  <w:color w:val="#410a8c"/>
                  <w:u w:val="single"/>
                </w:rPr>
                <w:t xml:space="preserve">Mario Denti</w:t>
              </w:r>
            </w:hyperlink>
            <w:r>
              <w:rPr/>
              <w:t xml:space="preserve">,</w:t>
            </w:r>
            <w:hyperlink r:id="rId9" w:history="1">
              <w:r>
                <w:rPr>
                  <w:color w:val="#410a8c"/>
                  <w:u w:val="single"/>
                </w:rPr>
                <w:t xml:space="preserve">Josipa Mandić</w:t>
              </w:r>
            </w:hyperlink>
            <w:r>
              <w:rPr/>
              <w:t xml:space="preserve">,</w:t>
            </w:r>
            <w:hyperlink r:id="rId10" w:history="1">
              <w:r>
                <w:rPr>
                  <w:color w:val="#410a8c"/>
                  <w:u w:val="single"/>
                </w:rPr>
                <w:t xml:space="preserve">Cesare Vita</w:t>
              </w:r>
            </w:hyperlink>
            <w:r>
              <w:rPr/>
              <w:t xml:space="preserve">,</w:t>
            </w:r>
            <w:hyperlink r:id="rId11" w:history="1">
              <w:r>
                <w:rPr>
                  <w:color w:val="#410a8c"/>
                  <w:u w:val="single"/>
                </w:rPr>
                <w:t xml:space="preserve">Lisa Marchand</w:t>
              </w:r>
            </w:hyperlink>
          </w:p>
          <w:p>
            <w:pPr/>
            <w:r>
              <w:rPr>
                <w:i w:val="1"/>
                <w:iCs w:val="1"/>
              </w:rPr>
              <w:t xml:space="preserve">Bulletin archéologique des Écoles françaises à l’étranger</w:t>
            </w:r>
            <w:r>
              <w:rPr/>
              <w:t xml:space="preserve">, 2025, pp.13898. </w:t>
            </w:r>
            <w:hyperlink r:id="rId12" w:history="1">
              <w:r>
                <w:rPr>
                  <w:color w:val="#410a8c"/>
                  <w:u w:val="single"/>
                </w:rPr>
                <w:t xml:space="preserve">⟨10.4000/14puu⟩</w:t>
              </w:r>
            </w:hyperlink>
          </w:p>
          <w:p>
            <w:pPr/>
            <w:r>
              <w:rPr/>
              <w:t xml:space="preserve">Article dans une revue</w:t>
            </w:r>
          </w:p>
          <w:p>
            <w:pPr/>
            <w:hyperlink r:id="rId7" w:history="1">
              <w:r>
                <w:rPr>
                  <w:color w:val="#410a8c"/>
                  <w:u w:val="single"/>
                </w:rPr>
                <w:t xml:space="preserve">hal-05292834v1</w:t>
              </w:r>
            </w:hyperlink>
          </w:p>
        </w:tc>
      </w:tr>
      <w:tr>
        <w:trPr/>
        <w:tc>
          <w:tcPr>
            <w:noWrap/>
          </w:tcPr>
          <w:p>
            <w:pPr>
              <w:spacing w:after="200"/>
            </w:pPr>
            <w:hyperlink r:id="rId13" w:history="1">
              <w:r>
                <w:rPr>
                  <w:color w:val="1e198e"/>
                  <w:b w:val="1"/>
                  <w:bCs w:val="1"/>
                  <w:u w:val="single"/>
                </w:rPr>
                <w:t xml:space="preserve">Indigènes et Grecs, ensemble, en Italie méridionale à l’âge du Fer</w:t>
              </w:r>
            </w:hyperlink>
          </w:p>
          <w:p>
            <w:pPr/>
            <w:hyperlink r:id="rId8" w:history="1">
              <w:r>
                <w:rPr>
                  <w:color w:val="#410a8c"/>
                  <w:u w:val="single"/>
                </w:rPr>
                <w:t xml:space="preserve">Mario Denti</w:t>
              </w:r>
            </w:hyperlink>
          </w:p>
          <w:p>
            <w:pPr/>
            <w:r>
              <w:rPr>
                <w:i w:val="1"/>
                <w:iCs w:val="1"/>
              </w:rPr>
              <w:t xml:space="preserve">Dossiers d'Archéologie</w:t>
            </w:r>
            <w:r>
              <w:rPr/>
              <w:t xml:space="preserve">, 2025, juillet-août (430), pp.44-47</w:t>
            </w:r>
          </w:p>
          <w:p>
            <w:pPr/>
            <w:r>
              <w:rPr/>
              <w:t xml:space="preserve">Article dans une revue</w:t>
            </w:r>
          </w:p>
          <w:p>
            <w:pPr/>
            <w:hyperlink r:id="rId13" w:history="1">
              <w:r>
                <w:rPr>
                  <w:color w:val="#410a8c"/>
                  <w:u w:val="single"/>
                </w:rPr>
                <w:t xml:space="preserve">hal-05460510v1</w:t>
              </w:r>
            </w:hyperlink>
          </w:p>
        </w:tc>
      </w:tr>
      <w:tr>
        <w:trPr/>
        <w:tc>
          <w:tcPr>
            <w:noWrap/>
          </w:tcPr>
          <w:p>
            <w:pPr>
              <w:spacing w:after="200"/>
            </w:pPr>
            <w:hyperlink r:id="rId14" w:history="1">
              <w:r>
                <w:rPr>
                  <w:color w:val="1e198e"/>
                  <w:b w:val="1"/>
                  <w:bCs w:val="1"/>
                  <w:u w:val="single"/>
                </w:rPr>
                <w:t xml:space="preserve">Le grand espace hypogée d’Incoronata, ses dépositions chtoniennes et une nouvelle structure monumentale. La campagne de 2024</w:t>
              </w:r>
            </w:hyperlink>
          </w:p>
          <w:p>
            <w:pPr/>
            <w:hyperlink r:id="rId8" w:history="1">
              <w:r>
                <w:rPr>
                  <w:color w:val="#410a8c"/>
                  <w:u w:val="single"/>
                </w:rPr>
                <w:t xml:space="preserve">Mario Denti</w:t>
              </w:r>
            </w:hyperlink>
            <w:r>
              <w:rPr/>
              <w:t xml:space="preserve">,</w:t>
            </w:r>
            <w:hyperlink r:id="rId9" w:history="1">
              <w:r>
                <w:rPr>
                  <w:color w:val="#410a8c"/>
                  <w:u w:val="single"/>
                </w:rPr>
                <w:t xml:space="preserve">Josipa Mandić</w:t>
              </w:r>
            </w:hyperlink>
            <w:r>
              <w:rPr/>
              <w:t xml:space="preserve">,</w:t>
            </w:r>
            <w:hyperlink r:id="rId11" w:history="1">
              <w:r>
                <w:rPr>
                  <w:color w:val="#410a8c"/>
                  <w:u w:val="single"/>
                </w:rPr>
                <w:t xml:space="preserve">Lisa Marchand</w:t>
              </w:r>
            </w:hyperlink>
            <w:r>
              <w:rPr/>
              <w:t xml:space="preserve">,</w:t>
            </w:r>
            <w:hyperlink r:id="rId10" w:history="1">
              <w:r>
                <w:rPr>
                  <w:color w:val="#410a8c"/>
                  <w:u w:val="single"/>
                </w:rPr>
                <w:t xml:space="preserve">Cesare Vita</w:t>
              </w:r>
            </w:hyperlink>
          </w:p>
          <w:p>
            <w:pPr/>
            <w:r>
              <w:rPr>
                <w:i w:val="1"/>
                <w:iCs w:val="1"/>
              </w:rPr>
              <w:t xml:space="preserve">Bulletin archéologique des Écoles françaises à l’étranger</w:t>
            </w:r>
            <w:r>
              <w:rPr/>
              <w:t xml:space="preserve">, 2025</w:t>
            </w:r>
          </w:p>
          <w:p>
            <w:pPr/>
            <w:r>
              <w:rPr/>
              <w:t xml:space="preserve">Article dans une revue</w:t>
            </w:r>
          </w:p>
          <w:p>
            <w:pPr/>
            <w:hyperlink r:id="rId14" w:history="1">
              <w:r>
                <w:rPr>
                  <w:color w:val="#410a8c"/>
                  <w:u w:val="single"/>
                </w:rPr>
                <w:t xml:space="preserve">hal-05459658v1</w:t>
              </w:r>
            </w:hyperlink>
          </w:p>
        </w:tc>
      </w:tr>
      <w:tr>
        <w:trPr/>
        <w:tc>
          <w:tcPr>
            <w:noWrap/>
          </w:tcPr>
          <w:p>
            <w:pPr>
              <w:spacing w:after="200"/>
            </w:pPr>
            <w:hyperlink r:id="rId15" w:history="1">
              <w:r>
                <w:rPr>
                  <w:color w:val="1e198e"/>
                  <w:b w:val="1"/>
                  <w:bCs w:val="1"/>
                  <w:u w:val="single"/>
                </w:rPr>
                <w:t xml:space="preserve">Compte rendu à N.R. Arrington, « Athens at the Margins. Pottery and People in the Early Mediterranean World », Princeton 2021</w:t>
              </w:r>
            </w:hyperlink>
          </w:p>
          <w:p>
            <w:pPr/>
            <w:hyperlink r:id="rId8" w:history="1">
              <w:r>
                <w:rPr>
                  <w:color w:val="#410a8c"/>
                  <w:u w:val="single"/>
                </w:rPr>
                <w:t xml:space="preserve">Mario Denti</w:t>
              </w:r>
            </w:hyperlink>
          </w:p>
          <w:p>
            <w:pPr/>
            <w:r>
              <w:rPr>
                <w:i w:val="1"/>
                <w:iCs w:val="1"/>
              </w:rPr>
              <w:t xml:space="preserve">Ancient West and East</w:t>
            </w:r>
            <w:r>
              <w:rPr/>
              <w:t xml:space="preserve">, 2024, 23, pp.285-287</w:t>
            </w:r>
          </w:p>
          <w:p>
            <w:pPr/>
            <w:r>
              <w:rPr/>
              <w:t xml:space="preserve">Article dans une revue</w:t>
            </w:r>
          </w:p>
          <w:p>
            <w:pPr/>
            <w:hyperlink r:id="rId15" w:history="1">
              <w:r>
                <w:rPr>
                  <w:color w:val="#410a8c"/>
                  <w:u w:val="single"/>
                </w:rPr>
                <w:t xml:space="preserve">hal-05460477v1</w:t>
              </w:r>
            </w:hyperlink>
          </w:p>
        </w:tc>
      </w:tr>
      <w:tr>
        <w:trPr/>
        <w:tc>
          <w:tcPr>
            <w:noWrap/>
          </w:tcPr>
          <w:p>
            <w:pPr>
              <w:spacing w:after="200"/>
            </w:pPr>
            <w:hyperlink r:id="rId16" w:history="1">
              <w:r>
                <w:rPr>
                  <w:color w:val="1e198e"/>
                  <w:b w:val="1"/>
                  <w:bCs w:val="1"/>
                  <w:u w:val="single"/>
                </w:rPr>
                <w:t xml:space="preserve">Des nouveaux extraordinaires témoignages de la ritualité chtonienne à Incoronata. Campagne 2023</w:t>
              </w:r>
            </w:hyperlink>
          </w:p>
          <w:p>
            <w:pPr/>
            <w:hyperlink r:id="rId8" w:history="1">
              <w:r>
                <w:rPr>
                  <w:color w:val="#410a8c"/>
                  <w:u w:val="single"/>
                </w:rPr>
                <w:t xml:space="preserve">Mario Denti</w:t>
              </w:r>
            </w:hyperlink>
            <w:r>
              <w:rPr/>
              <w:t xml:space="preserve">,</w:t>
            </w:r>
            <w:hyperlink r:id="rId10" w:history="1">
              <w:r>
                <w:rPr>
                  <w:color w:val="#410a8c"/>
                  <w:u w:val="single"/>
                </w:rPr>
                <w:t xml:space="preserve">Cesare Vita</w:t>
              </w:r>
            </w:hyperlink>
            <w:r>
              <w:rPr/>
              <w:t xml:space="preserve">,</w:t>
            </w:r>
            <w:hyperlink r:id="rId9" w:history="1">
              <w:r>
                <w:rPr>
                  <w:color w:val="#410a8c"/>
                  <w:u w:val="single"/>
                </w:rPr>
                <w:t xml:space="preserve">Josipa Mandić</w:t>
              </w:r>
            </w:hyperlink>
          </w:p>
          <w:p>
            <w:pPr/>
            <w:r>
              <w:rPr>
                <w:i w:val="1"/>
                <w:iCs w:val="1"/>
              </w:rPr>
              <w:t xml:space="preserve">Bulletin archéologique des Écoles françaises à l’étranger</w:t>
            </w:r>
            <w:r>
              <w:rPr/>
              <w:t xml:space="preserve">, 2024, Italie, pp.1-18</w:t>
            </w:r>
          </w:p>
          <w:p>
            <w:pPr/>
            <w:r>
              <w:rPr/>
              <w:t xml:space="preserve">Article dans une revue</w:t>
            </w:r>
          </w:p>
          <w:p>
            <w:pPr/>
            <w:hyperlink r:id="rId16" w:history="1">
              <w:r>
                <w:rPr>
                  <w:color w:val="#410a8c"/>
                  <w:u w:val="single"/>
                </w:rPr>
                <w:t xml:space="preserve">hal-04970790v1</w:t>
              </w:r>
            </w:hyperlink>
          </w:p>
        </w:tc>
      </w:tr>
      <w:tr>
        <w:trPr/>
        <w:tc>
          <w:tcPr>
            <w:noWrap/>
          </w:tcPr>
          <w:p>
            <w:pPr>
              <w:spacing w:after="200"/>
            </w:pPr>
            <w:hyperlink r:id="rId17" w:history="1">
              <w:r>
                <w:rPr>
                  <w:color w:val="1e198e"/>
                  <w:b w:val="1"/>
                  <w:bCs w:val="1"/>
                  <w:u w:val="single"/>
                </w:rPr>
                <w:t xml:space="preserve">Incoronata, la campagne de fouille 2022 : confirmations et nouvelles données</w:t>
              </w:r>
            </w:hyperlink>
          </w:p>
          <w:p>
            <w:pPr/>
            <w:hyperlink r:id="rId10" w:history="1">
              <w:r>
                <w:rPr>
                  <w:color w:val="#410a8c"/>
                  <w:u w:val="single"/>
                </w:rPr>
                <w:t xml:space="preserve">Cesare Vita</w:t>
              </w:r>
            </w:hyperlink>
            <w:r>
              <w:rPr/>
              <w:t xml:space="preserve">,</w:t>
            </w:r>
            <w:hyperlink r:id="rId9" w:history="1">
              <w:r>
                <w:rPr>
                  <w:color w:val="#410a8c"/>
                  <w:u w:val="single"/>
                </w:rPr>
                <w:t xml:space="preserve">Josipa Mandić</w:t>
              </w:r>
            </w:hyperlink>
            <w:r>
              <w:rPr/>
              <w:t xml:space="preserve">,</w:t>
            </w:r>
            <w:hyperlink r:id="rId8" w:history="1">
              <w:r>
                <w:rPr>
                  <w:color w:val="#410a8c"/>
                  <w:u w:val="single"/>
                </w:rPr>
                <w:t xml:space="preserve">Mario Denti</w:t>
              </w:r>
            </w:hyperlink>
          </w:p>
          <w:p>
            <w:pPr/>
            <w:r>
              <w:rPr>
                <w:i w:val="1"/>
                <w:iCs w:val="1"/>
              </w:rPr>
              <w:t xml:space="preserve">Bulletin archéologique des Écoles françaises à l’étranger</w:t>
            </w:r>
            <w:r>
              <w:rPr/>
              <w:t xml:space="preserve">, 2023, </w:t>
            </w:r>
            <w:hyperlink r:id="rId18" w:history="1">
              <w:r>
                <w:rPr>
                  <w:color w:val="#410a8c"/>
                  <w:u w:val="single"/>
                </w:rPr>
                <w:t xml:space="preserve">⟨10.4000/baefe.8925⟩</w:t>
              </w:r>
            </w:hyperlink>
          </w:p>
          <w:p>
            <w:pPr/>
            <w:r>
              <w:rPr/>
              <w:t xml:space="preserve">Article dans une revue</w:t>
            </w:r>
          </w:p>
          <w:p>
            <w:pPr/>
            <w:hyperlink r:id="rId17" w:history="1">
              <w:r>
                <w:rPr>
                  <w:color w:val="#410a8c"/>
                  <w:u w:val="single"/>
                </w:rPr>
                <w:t xml:space="preserve">hal-04213022v1</w:t>
              </w:r>
            </w:hyperlink>
          </w:p>
        </w:tc>
      </w:tr>
      <w:tr>
        <w:trPr/>
        <w:tc>
          <w:tcPr>
            <w:noWrap/>
          </w:tcPr>
          <w:p>
            <w:pPr>
              <w:spacing w:after="200"/>
            </w:pPr>
            <w:hyperlink r:id="rId19" w:history="1">
              <w:r>
                <w:rPr>
                  <w:color w:val="1e198e"/>
                  <w:b w:val="1"/>
                  <w:bCs w:val="1"/>
                  <w:u w:val="single"/>
                </w:rPr>
                <w:t xml:space="preserve">Pierres et galets dans les contextes rituels chtoniens du monde ancien : cadre épistémologique et documentation archéologique (« Ritual Pebbles 2 »)</w:t>
              </w:r>
            </w:hyperlink>
          </w:p>
          <w:p>
            <w:pPr/>
            <w:hyperlink r:id="rId8" w:history="1">
              <w:r>
                <w:rPr>
                  <w:color w:val="#410a8c"/>
                  <w:u w:val="single"/>
                </w:rPr>
                <w:t xml:space="preserve">Mario Denti</w:t>
              </w:r>
            </w:hyperlink>
          </w:p>
          <w:p>
            <w:pPr/>
            <w:r>
              <w:rPr>
                <w:i w:val="1"/>
                <w:iCs w:val="1"/>
              </w:rPr>
              <w:t xml:space="preserve">Bulletin de Correspondance Hellénique</w:t>
            </w:r>
            <w:r>
              <w:rPr/>
              <w:t xml:space="preserve">, 2023, 147 (1), pp.1-59</w:t>
            </w:r>
          </w:p>
          <w:p>
            <w:pPr/>
            <w:r>
              <w:rPr/>
              <w:t xml:space="preserve">Article dans une revue</w:t>
            </w:r>
          </w:p>
          <w:p>
            <w:pPr/>
            <w:hyperlink r:id="rId19" w:history="1">
              <w:r>
                <w:rPr>
                  <w:color w:val="#410a8c"/>
                  <w:u w:val="single"/>
                </w:rPr>
                <w:t xml:space="preserve">hal-04970798v1</w:t>
              </w:r>
            </w:hyperlink>
          </w:p>
        </w:tc>
      </w:tr>
      <w:tr>
        <w:trPr/>
        <w:tc>
          <w:tcPr>
            <w:noWrap/>
          </w:tcPr>
          <w:p>
            <w:pPr>
              <w:spacing w:after="200"/>
            </w:pPr>
            <w:hyperlink r:id="rId20" w:history="1">
              <w:r>
                <w:rPr>
                  <w:color w:val="1e198e"/>
                  <w:b w:val="1"/>
                  <w:bCs w:val="1"/>
                  <w:u w:val="single"/>
                </w:rPr>
                <w:t xml:space="preserve">Une structure monumentale en pierres à Incoronata. La campagne de 2020</w:t>
              </w:r>
            </w:hyperlink>
          </w:p>
          <w:p>
            <w:pPr/>
            <w:hyperlink r:id="rId8" w:history="1">
              <w:r>
                <w:rPr>
                  <w:color w:val="#410a8c"/>
                  <w:u w:val="single"/>
                </w:rPr>
                <w:t xml:space="preserve">Mario Denti</w:t>
              </w:r>
            </w:hyperlink>
          </w:p>
          <w:p>
            <w:pPr/>
            <w:r>
              <w:rPr>
                <w:i w:val="1"/>
                <w:iCs w:val="1"/>
              </w:rPr>
              <w:t xml:space="preserve">Bulletin archéologique des Écoles françaises à l’étranger</w:t>
            </w:r>
            <w:r>
              <w:rPr/>
              <w:t xml:space="preserve">, 2021, Italie, p. 1-18</w:t>
            </w:r>
          </w:p>
          <w:p>
            <w:pPr/>
            <w:r>
              <w:rPr/>
              <w:t xml:space="preserve">Article dans une revue</w:t>
            </w:r>
          </w:p>
          <w:p>
            <w:pPr/>
            <w:hyperlink r:id="rId20" w:history="1">
              <w:r>
                <w:rPr>
                  <w:color w:val="#410a8c"/>
                  <w:u w:val="single"/>
                </w:rPr>
                <w:t xml:space="preserve">hal-04970764v1</w:t>
              </w:r>
            </w:hyperlink>
          </w:p>
        </w:tc>
      </w:tr>
      <w:tr>
        <w:trPr/>
        <w:tc>
          <w:tcPr>
            <w:noWrap/>
          </w:tcPr>
          <w:p>
            <w:pPr>
              <w:spacing w:after="200"/>
            </w:pPr>
            <w:hyperlink r:id="rId21" w:history="1">
              <w:r>
                <w:rPr>
                  <w:color w:val="1e198e"/>
                  <w:b w:val="1"/>
                  <w:bCs w:val="1"/>
                  <w:u w:val="single"/>
                </w:rPr>
                <w:t xml:space="preserve">Des serpents à Incoronata. La campagne de 2019</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2020, [En ligne], </w:t>
            </w:r>
            <w:hyperlink r:id="rId22" w:history="1">
              <w:r>
                <w:rPr>
                  <w:color w:val="#410a8c"/>
                  <w:u w:val="single"/>
                </w:rPr>
                <w:t xml:space="preserve">⟨10.4000/cefr.4562⟩</w:t>
              </w:r>
            </w:hyperlink>
          </w:p>
          <w:p>
            <w:pPr/>
            <w:r>
              <w:rPr/>
              <w:t xml:space="preserve">Article dans une revue</w:t>
            </w:r>
          </w:p>
          <w:p>
            <w:pPr/>
            <w:hyperlink r:id="rId21" w:history="1">
              <w:r>
                <w:rPr>
                  <w:color w:val="#410a8c"/>
                  <w:u w:val="single"/>
                </w:rPr>
                <w:t xml:space="preserve">hal-03189930v1</w:t>
              </w:r>
            </w:hyperlink>
          </w:p>
        </w:tc>
      </w:tr>
      <w:tr>
        <w:trPr/>
        <w:tc>
          <w:tcPr>
            <w:noWrap/>
          </w:tcPr>
          <w:p>
            <w:pPr>
              <w:spacing w:after="200"/>
            </w:pPr>
            <w:hyperlink r:id="rId23" w:history="1">
              <w:r>
                <w:rPr>
                  <w:color w:val="1e198e"/>
                  <w:b w:val="1"/>
                  <w:bCs w:val="1"/>
                  <w:u w:val="single"/>
                </w:rPr>
                <w:t xml:space="preserve">Cultes et pratiques rituelles chtoniens à Incoronata</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2019, </w:t>
            </w:r>
            <w:hyperlink r:id="rId24" w:history="1">
              <w:r>
                <w:rPr>
                  <w:color w:val="#410a8c"/>
                  <w:u w:val="single"/>
                </w:rPr>
                <w:t xml:space="preserve">⟨10.4000/cefr.3274⟩</w:t>
              </w:r>
            </w:hyperlink>
          </w:p>
          <w:p>
            <w:pPr/>
            <w:r>
              <w:rPr/>
              <w:t xml:space="preserve">Article dans une revue</w:t>
            </w:r>
          </w:p>
          <w:p>
            <w:pPr/>
            <w:hyperlink r:id="rId23" w:history="1">
              <w:r>
                <w:rPr>
                  <w:color w:val="#410a8c"/>
                  <w:u w:val="single"/>
                </w:rPr>
                <w:t xml:space="preserve">hal-03189937v1</w:t>
              </w:r>
            </w:hyperlink>
          </w:p>
        </w:tc>
      </w:tr>
      <w:tr>
        <w:trPr/>
        <w:tc>
          <w:tcPr>
            <w:noWrap/>
          </w:tcPr>
          <w:p>
            <w:pPr>
              <w:spacing w:after="200"/>
            </w:pPr>
            <w:hyperlink r:id="rId25" w:history="1">
              <w:r>
                <w:rPr>
                  <w:color w:val="1e198e"/>
                  <w:b w:val="1"/>
                  <w:bCs w:val="1"/>
                  <w:u w:val="single"/>
                </w:rPr>
                <w:t xml:space="preserve">Des pratiques rituelles perpétuées sur deux siècles d’occupation à Incoronata</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2018, </w:t>
            </w:r>
            <w:hyperlink r:id="rId26" w:history="1">
              <w:r>
                <w:rPr>
                  <w:color w:val="#410a8c"/>
                  <w:u w:val="single"/>
                </w:rPr>
                <w:t xml:space="preserve">⟨10.4000/cefr.1928⟩</w:t>
              </w:r>
            </w:hyperlink>
          </w:p>
          <w:p>
            <w:pPr/>
            <w:r>
              <w:rPr/>
              <w:t xml:space="preserve">Article dans une revue</w:t>
            </w:r>
          </w:p>
          <w:p>
            <w:pPr/>
            <w:hyperlink r:id="rId25" w:history="1">
              <w:r>
                <w:rPr>
                  <w:color w:val="#410a8c"/>
                  <w:u w:val="single"/>
                </w:rPr>
                <w:t xml:space="preserve">hal-02156500v1</w:t>
              </w:r>
            </w:hyperlink>
          </w:p>
        </w:tc>
      </w:tr>
      <w:tr>
        <w:trPr/>
        <w:tc>
          <w:tcPr>
            <w:noWrap/>
          </w:tcPr>
          <w:p>
            <w:pPr>
              <w:spacing w:after="200"/>
            </w:pPr>
            <w:hyperlink r:id="rId27" w:history="1">
              <w:r>
                <w:rPr>
                  <w:color w:val="1e198e"/>
                  <w:b w:val="1"/>
                  <w:bCs w:val="1"/>
                  <w:u w:val="single"/>
                </w:rPr>
                <w:t xml:space="preserve">The circulation of Wild Goat Style pottery (MWGS I) from the Black Sea to Western Greece : reception and destination</w:t>
              </w:r>
            </w:hyperlink>
          </w:p>
          <w:p>
            <w:pPr/>
            <w:hyperlink r:id="rId8" w:history="1">
              <w:r>
                <w:rPr>
                  <w:color w:val="#410a8c"/>
                  <w:u w:val="single"/>
                </w:rPr>
                <w:t xml:space="preserve">Mario Denti</w:t>
              </w:r>
            </w:hyperlink>
          </w:p>
          <w:p>
            <w:pPr/>
            <w:r>
              <w:rPr>
                <w:i w:val="1"/>
                <w:iCs w:val="1"/>
              </w:rPr>
              <w:t xml:space="preserve">Aristej / Aristeas</w:t>
            </w:r>
            <w:r>
              <w:rPr/>
              <w:t xml:space="preserve">, 2016, 14, pp.15-52</w:t>
            </w:r>
          </w:p>
          <w:p>
            <w:pPr/>
            <w:r>
              <w:rPr/>
              <w:t xml:space="preserve">Article dans une revue</w:t>
            </w:r>
          </w:p>
          <w:p>
            <w:pPr/>
            <w:hyperlink r:id="rId27" w:history="1">
              <w:r>
                <w:rPr>
                  <w:color w:val="#410a8c"/>
                  <w:u w:val="single"/>
                </w:rPr>
                <w:t xml:space="preserve">hal-02397560v1</w:t>
              </w:r>
            </w:hyperlink>
          </w:p>
        </w:tc>
      </w:tr>
      <w:tr>
        <w:trPr/>
        <w:tc>
          <w:tcPr>
            <w:noWrap/>
          </w:tcPr>
          <w:p>
            <w:pPr>
              <w:spacing w:after="200"/>
            </w:pPr>
            <w:hyperlink r:id="rId28" w:history="1">
              <w:r>
                <w:rPr>
                  <w:color w:val="1e198e"/>
                  <w:b w:val="1"/>
                  <w:bCs w:val="1"/>
                  <w:u w:val="single"/>
                </w:rPr>
                <w:t xml:space="preserve">Ritual practices of “preservative” obliteration in the Iron Age. An archeological perspective on the choice of colors and materials</w:t>
              </w:r>
            </w:hyperlink>
          </w:p>
          <w:p>
            <w:pPr/>
            <w:hyperlink r:id="rId8" w:history="1">
              <w:r>
                <w:rPr>
                  <w:color w:val="#410a8c"/>
                  <w:u w:val="single"/>
                </w:rPr>
                <w:t xml:space="preserve">Mario Denti</w:t>
              </w:r>
            </w:hyperlink>
            <w:r>
              <w:rPr/>
              <w:t xml:space="preserve">,</w:t>
            </w:r>
            <w:hyperlink r:id="rId29" w:history="1">
              <w:r>
                <w:rPr>
                  <w:color w:val="#410a8c"/>
                  <w:u w:val="single"/>
                </w:rPr>
                <w:t xml:space="preserve">Philippe Jockey</w:t>
              </w:r>
            </w:hyperlink>
            <w:r>
              <w:rPr/>
              <w:t xml:space="preserve">,</w:t>
            </w:r>
            <w:hyperlink r:id="rId30" w:history="1">
              <w:r>
                <w:rPr>
                  <w:color w:val="#410a8c"/>
                  <w:u w:val="single"/>
                </w:rPr>
                <w:t xml:space="preserve">H Glanville</w:t>
              </w:r>
            </w:hyperlink>
            <w:r>
              <w:rPr/>
              <w:t xml:space="preserve">,</w:t>
            </w:r>
            <w:hyperlink r:id="rId31" w:history="1">
              <w:r>
                <w:rPr>
                  <w:color w:val="#410a8c"/>
                  <w:u w:val="single"/>
                </w:rPr>
                <w:t xml:space="preserve">Claudio Seccaroni</w:t>
              </w:r>
            </w:hyperlink>
          </w:p>
          <w:p>
            <w:pPr/>
            <w:r>
              <w:rPr>
                <w:i w:val="1"/>
                <w:iCs w:val="1"/>
              </w:rPr>
              <w:t xml:space="preserve">Kermes</w:t>
            </w:r>
            <w:r>
              <w:rPr/>
              <w:t xml:space="preserve">, 2016, XIX (101-102, janvier-juin), p. 67-77</w:t>
            </w:r>
          </w:p>
          <w:p>
            <w:pPr/>
            <w:r>
              <w:rPr/>
              <w:t xml:space="preserve">Article dans une revue</w:t>
            </w:r>
          </w:p>
          <w:p>
            <w:pPr/>
            <w:hyperlink r:id="rId28" w:history="1">
              <w:r>
                <w:rPr>
                  <w:color w:val="#410a8c"/>
                  <w:u w:val="single"/>
                </w:rPr>
                <w:t xml:space="preserve">hal-04026561v1</w:t>
              </w:r>
            </w:hyperlink>
          </w:p>
        </w:tc>
      </w:tr>
      <w:tr>
        <w:trPr/>
        <w:tc>
          <w:tcPr>
            <w:noWrap/>
          </w:tcPr>
          <w:p>
            <w:pPr>
              <w:spacing w:after="200"/>
            </w:pPr>
            <w:hyperlink r:id="rId32" w:history="1">
              <w:r>
                <w:rPr>
                  <w:color w:val="1e198e"/>
                  <w:b w:val="1"/>
                  <w:bCs w:val="1"/>
                  <w:u w:val="single"/>
                </w:rPr>
                <w:t xml:space="preserve">Compte rendu à F. Duthoy, « Sculpteurs et commanditaires au IIe siècle après J.-C. Rome et Tivoli », École française de Rome, Rome 2012</w:t>
              </w:r>
            </w:hyperlink>
          </w:p>
          <w:p>
            <w:pPr/>
            <w:hyperlink r:id="rId8" w:history="1">
              <w:r>
                <w:rPr>
                  <w:color w:val="#410a8c"/>
                  <w:u w:val="single"/>
                </w:rPr>
                <w:t xml:space="preserve">Mario Denti</w:t>
              </w:r>
            </w:hyperlink>
          </w:p>
          <w:p>
            <w:pPr/>
            <w:r>
              <w:rPr>
                <w:i w:val="1"/>
                <w:iCs w:val="1"/>
              </w:rPr>
              <w:t xml:space="preserve">Latomus : revue d'études latines</w:t>
            </w:r>
            <w:r>
              <w:rPr/>
              <w:t xml:space="preserve">, 2015, 74 (3), pp.829-831</w:t>
            </w:r>
          </w:p>
          <w:p>
            <w:pPr/>
            <w:r>
              <w:rPr/>
              <w:t xml:space="preserve">Article dans une revue</w:t>
            </w:r>
          </w:p>
          <w:p>
            <w:pPr/>
            <w:hyperlink r:id="rId32" w:history="1">
              <w:r>
                <w:rPr>
                  <w:color w:val="#410a8c"/>
                  <w:u w:val="single"/>
                </w:rPr>
                <w:t xml:space="preserve">hal-05460465v1</w:t>
              </w:r>
            </w:hyperlink>
          </w:p>
        </w:tc>
      </w:tr>
      <w:tr>
        <w:trPr/>
        <w:tc>
          <w:tcPr>
            <w:noWrap/>
          </w:tcPr>
          <w:p>
            <w:pPr>
              <w:spacing w:after="200"/>
            </w:pPr>
            <w:hyperlink r:id="rId33" w:history="1">
              <w:r>
                <w:rPr>
                  <w:color w:val="1e198e"/>
                  <w:b w:val="1"/>
                  <w:bCs w:val="1"/>
                  <w:u w:val="single"/>
                </w:rPr>
                <w:t xml:space="preserve">Rites d’abandon et opérations d’oblitération « conservative » à l’âge du Fer</w:t>
              </w:r>
            </w:hyperlink>
          </w:p>
          <w:p>
            <w:pPr/>
            <w:hyperlink r:id="rId8" w:history="1">
              <w:r>
                <w:rPr>
                  <w:color w:val="#410a8c"/>
                  <w:u w:val="single"/>
                </w:rPr>
                <w:t xml:space="preserve">Mario Denti</w:t>
              </w:r>
            </w:hyperlink>
          </w:p>
          <w:p>
            <w:pPr/>
            <w:r>
              <w:rPr>
                <w:i w:val="1"/>
                <w:iCs w:val="1"/>
              </w:rPr>
              <w:t xml:space="preserve">Revue de l'histoire des religions</w:t>
            </w:r>
            <w:r>
              <w:rPr/>
              <w:t xml:space="preserve">, 2014, L’objet rituel : concepts et méthodes croisés, 231 (4), pp.699-727. </w:t>
            </w:r>
            <w:hyperlink r:id="rId34" w:history="1">
              <w:r>
                <w:rPr>
                  <w:color w:val="#410a8c"/>
                  <w:u w:val="single"/>
                </w:rPr>
                <w:t xml:space="preserve">⟨10.4000/rhr.8328⟩</w:t>
              </w:r>
            </w:hyperlink>
          </w:p>
          <w:p>
            <w:pPr/>
            <w:r>
              <w:rPr/>
              <w:t xml:space="preserve">Article dans une revue</w:t>
            </w:r>
          </w:p>
          <w:p>
            <w:pPr/>
            <w:hyperlink r:id="rId33" w:history="1">
              <w:r>
                <w:rPr>
                  <w:color w:val="#410a8c"/>
                  <w:u w:val="single"/>
                </w:rPr>
                <w:t xml:space="preserve">halshs-01490657v1</w:t>
              </w:r>
            </w:hyperlink>
          </w:p>
        </w:tc>
      </w:tr>
      <w:tr>
        <w:trPr/>
        <w:tc>
          <w:tcPr>
            <w:noWrap/>
          </w:tcPr>
          <w:p>
            <w:pPr>
              <w:spacing w:after="200"/>
            </w:pPr>
            <w:hyperlink r:id="rId35" w:history="1">
              <w:r>
                <w:rPr>
                  <w:color w:val="1e198e"/>
                  <w:b w:val="1"/>
                  <w:bCs w:val="1"/>
                  <w:u w:val="single"/>
                </w:rPr>
                <w:t xml:space="preserve">Incoronata, la onzième campagne de fouille (2013). Les structures de l’âge du Fer, des composants de l’espace artisanal, un édifice absidé à vocation rituelle</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2014, 126, </w:t>
            </w:r>
            <w:hyperlink r:id="rId36" w:history="1">
              <w:r>
                <w:rPr>
                  <w:color w:val="#410a8c"/>
                  <w:u w:val="single"/>
                </w:rPr>
                <w:t xml:space="preserve">⟨10.4000/cefr.1096⟩</w:t>
              </w:r>
            </w:hyperlink>
          </w:p>
          <w:p>
            <w:pPr/>
            <w:r>
              <w:rPr/>
              <w:t xml:space="preserve">Article dans une revue</w:t>
            </w:r>
          </w:p>
          <w:p>
            <w:pPr/>
            <w:hyperlink r:id="rId35" w:history="1">
              <w:r>
                <w:rPr>
                  <w:color w:val="#410a8c"/>
                  <w:u w:val="single"/>
                </w:rPr>
                <w:t xml:space="preserve">halshs-01490545v1</w:t>
              </w:r>
            </w:hyperlink>
          </w:p>
        </w:tc>
      </w:tr>
      <w:tr>
        <w:trPr/>
        <w:tc>
          <w:tcPr>
            <w:noWrap/>
          </w:tcPr>
          <w:p>
            <w:pPr>
              <w:spacing w:after="200"/>
            </w:pPr>
            <w:hyperlink r:id="rId37" w:history="1">
              <w:r>
                <w:rPr>
                  <w:color w:val="1e198e"/>
                  <w:b w:val="1"/>
                  <w:bCs w:val="1"/>
                  <w:u w:val="single"/>
                </w:rPr>
                <w:t xml:space="preserve">Nuove prospettive e vecchi paradigmi negli strumenti della formazione universitaria contemporanea. Considerazioni sulla manualistica di archeologia e storia dell’arte antica</w:t>
              </w:r>
            </w:hyperlink>
          </w:p>
          <w:p>
            <w:pPr/>
            <w:hyperlink r:id="rId8" w:history="1">
              <w:r>
                <w:rPr>
                  <w:color w:val="#410a8c"/>
                  <w:u w:val="single"/>
                </w:rPr>
                <w:t xml:space="preserve">Mario Denti</w:t>
              </w:r>
            </w:hyperlink>
          </w:p>
          <w:p>
            <w:pPr/>
            <w:r>
              <w:rPr>
                <w:i w:val="1"/>
                <w:iCs w:val="1"/>
              </w:rPr>
              <w:t xml:space="preserve">Revue archéologique</w:t>
            </w:r>
            <w:r>
              <w:rPr/>
              <w:t xml:space="preserve">, 2014, 57 (1), pp.89-99. </w:t>
            </w:r>
            <w:hyperlink r:id="rId38" w:history="1">
              <w:r>
                <w:rPr>
                  <w:color w:val="#410a8c"/>
                  <w:u w:val="single"/>
                </w:rPr>
                <w:t xml:space="preserve">⟨10.3917/arch.141.0089⟩</w:t>
              </w:r>
            </w:hyperlink>
          </w:p>
          <w:p>
            <w:pPr/>
            <w:r>
              <w:rPr/>
              <w:t xml:space="preserve">Article dans une revue</w:t>
            </w:r>
          </w:p>
          <w:p>
            <w:pPr/>
            <w:hyperlink r:id="rId37" w:history="1">
              <w:r>
                <w:rPr>
                  <w:color w:val="#410a8c"/>
                  <w:u w:val="single"/>
                </w:rPr>
                <w:t xml:space="preserve">halshs-01490538v1</w:t>
              </w:r>
            </w:hyperlink>
          </w:p>
        </w:tc>
      </w:tr>
      <w:tr>
        <w:trPr/>
        <w:tc>
          <w:tcPr>
            <w:noWrap/>
          </w:tcPr>
          <w:p>
            <w:pPr>
              <w:spacing w:after="200"/>
            </w:pPr>
            <w:hyperlink r:id="rId39" w:history="1">
              <w:r>
                <w:rPr>
                  <w:color w:val="1e198e"/>
                  <w:b w:val="1"/>
                  <w:bCs w:val="1"/>
                  <w:u w:val="single"/>
                </w:rPr>
                <w:t xml:space="preserve">The contribution of research on Incoronata to the problem of the relations between Greeks and non-Greeks during proto-colonial times</w:t>
              </w:r>
            </w:hyperlink>
          </w:p>
          <w:p>
            <w:pPr/>
            <w:hyperlink r:id="rId8" w:history="1">
              <w:r>
                <w:rPr>
                  <w:color w:val="#410a8c"/>
                  <w:u w:val="single"/>
                </w:rPr>
                <w:t xml:space="preserve">Mario Denti</w:t>
              </w:r>
            </w:hyperlink>
          </w:p>
          <w:p>
            <w:pPr/>
            <w:r>
              <w:rPr>
                <w:i w:val="1"/>
                <w:iCs w:val="1"/>
              </w:rPr>
              <w:t xml:space="preserve">Ancient West &amp; East </w:t>
            </w:r>
            <w:r>
              <w:rPr/>
              <w:t xml:space="preserve">, 2013, 12, pp.71-116</w:t>
            </w:r>
          </w:p>
          <w:p>
            <w:pPr/>
            <w:r>
              <w:rPr/>
              <w:t xml:space="preserve">Article dans une revue</w:t>
            </w:r>
          </w:p>
          <w:p>
            <w:pPr/>
            <w:hyperlink r:id="rId39" w:history="1">
              <w:r>
                <w:rPr>
                  <w:color w:val="#410a8c"/>
                  <w:u w:val="single"/>
                </w:rPr>
                <w:t xml:space="preserve">halshs-01490853v1</w:t>
              </w:r>
            </w:hyperlink>
          </w:p>
        </w:tc>
      </w:tr>
      <w:tr>
        <w:trPr/>
        <w:tc>
          <w:tcPr>
            <w:noWrap/>
          </w:tcPr>
          <w:p>
            <w:pPr>
              <w:spacing w:after="200"/>
            </w:pPr>
            <w:hyperlink r:id="rId40" w:history="1">
              <w:r>
                <w:rPr>
                  <w:color w:val="1e198e"/>
                  <w:b w:val="1"/>
                  <w:bCs w:val="1"/>
                  <w:u w:val="single"/>
                </w:rPr>
                <w:t xml:space="preserve">Ceramisti greci dell’Egeo in un atelier indigeno d’Occidente. Scavi e ricerche sullo spazio artigianale dell’Incoronata nella valle del Basento (VIII-VII secolo a.C.</w:t>
              </w:r>
            </w:hyperlink>
          </w:p>
          <w:p>
            <w:pPr/>
            <w:hyperlink r:id="rId8" w:history="1">
              <w:r>
                <w:rPr>
                  <w:color w:val="#410a8c"/>
                  <w:u w:val="single"/>
                </w:rPr>
                <w:t xml:space="preserve">Mario Denti</w:t>
              </w:r>
            </w:hyperlink>
            <w:r>
              <w:rPr/>
              <w:t xml:space="preserve">,</w:t>
            </w:r>
            <w:hyperlink r:id="rId41" w:history="1">
              <w:r>
                <w:rPr>
                  <w:color w:val="#410a8c"/>
                  <w:u w:val="single"/>
                </w:rPr>
                <w:t xml:space="preserve">Mathilde Villette</w:t>
              </w:r>
            </w:hyperlink>
          </w:p>
          <w:p>
            <w:pPr/>
            <w:r>
              <w:rPr>
                <w:i w:val="1"/>
                <w:iCs w:val="1"/>
              </w:rPr>
              <w:t xml:space="preserve">Bollettino d'arte del Ministero della Pubblica Istruzione</w:t>
            </w:r>
            <w:r>
              <w:rPr/>
              <w:t xml:space="preserve">, 2013, gennaio-marzo (17), pp.1-36</w:t>
            </w:r>
          </w:p>
          <w:p>
            <w:pPr/>
            <w:r>
              <w:rPr/>
              <w:t xml:space="preserve">Article dans une revue</w:t>
            </w:r>
          </w:p>
          <w:p>
            <w:pPr/>
            <w:hyperlink r:id="rId40" w:history="1">
              <w:r>
                <w:rPr>
                  <w:color w:val="#410a8c"/>
                  <w:u w:val="single"/>
                </w:rPr>
                <w:t xml:space="preserve">halshs-01490530v1</w:t>
              </w:r>
            </w:hyperlink>
          </w:p>
        </w:tc>
      </w:tr>
      <w:tr>
        <w:trPr/>
        <w:tc>
          <w:tcPr>
            <w:noWrap/>
          </w:tcPr>
          <w:p>
            <w:pPr>
              <w:spacing w:after="200"/>
            </w:pPr>
            <w:hyperlink r:id="rId42" w:history="1">
              <w:r>
                <w:rPr>
                  <w:color w:val="1e198e"/>
                  <w:b w:val="1"/>
                  <w:bCs w:val="1"/>
                  <w:u w:val="single"/>
                </w:rPr>
                <w:t xml:space="preserve">Incoronata : les résultats de la dixième campagne de fouille (2012) : ruptures et continuités dans l’occupation du site entre VIIIe et VIIe siècle avant J.-C.</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2013, 125, </w:t>
            </w:r>
            <w:hyperlink r:id="rId43" w:history="1">
              <w:r>
                <w:rPr>
                  <w:color w:val="#410a8c"/>
                  <w:u w:val="single"/>
                </w:rPr>
                <w:t xml:space="preserve">⟨10.4000/cefr.878⟩</w:t>
              </w:r>
            </w:hyperlink>
          </w:p>
          <w:p>
            <w:pPr/>
            <w:r>
              <w:rPr/>
              <w:t xml:space="preserve">Article dans une revue</w:t>
            </w:r>
          </w:p>
          <w:p>
            <w:pPr/>
            <w:hyperlink r:id="rId42" w:history="1">
              <w:r>
                <w:rPr>
                  <w:color w:val="#410a8c"/>
                  <w:u w:val="single"/>
                </w:rPr>
                <w:t xml:space="preserve">halshs-01490840v1</w:t>
              </w:r>
            </w:hyperlink>
          </w:p>
        </w:tc>
      </w:tr>
      <w:tr>
        <w:trPr/>
        <w:tc>
          <w:tcPr>
            <w:noWrap/>
          </w:tcPr>
          <w:p>
            <w:pPr>
              <w:spacing w:after="200"/>
            </w:pPr>
            <w:hyperlink r:id="rId44" w:history="1">
              <w:r>
                <w:rPr>
                  <w:color w:val="1e198e"/>
                  <w:b w:val="1"/>
                  <w:bCs w:val="1"/>
                  <w:u w:val="single"/>
                </w:rPr>
                <w:t xml:space="preserve">Incoronata, la neuvième campagne de fouille (2011). Le grand pavement, les strates de son oblitération, les nouvelles composantes de l’espace artisanal</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2012, </w:t>
            </w:r>
            <w:hyperlink r:id="rId45" w:history="1">
              <w:r>
                <w:rPr>
                  <w:color w:val="#410a8c"/>
                  <w:u w:val="single"/>
                </w:rPr>
                <w:t xml:space="preserve">⟨10.4000/cefr.652⟩</w:t>
              </w:r>
            </w:hyperlink>
          </w:p>
          <w:p>
            <w:pPr/>
            <w:r>
              <w:rPr/>
              <w:t xml:space="preserve">Article dans une revue</w:t>
            </w:r>
          </w:p>
          <w:p>
            <w:pPr/>
            <w:hyperlink r:id="rId44" w:history="1">
              <w:r>
                <w:rPr>
                  <w:color w:val="#410a8c"/>
                  <w:u w:val="single"/>
                </w:rPr>
                <w:t xml:space="preserve">hal-04029070v1</w:t>
              </w:r>
            </w:hyperlink>
          </w:p>
        </w:tc>
      </w:tr>
      <w:tr>
        <w:trPr/>
        <w:tc>
          <w:tcPr>
            <w:noWrap/>
          </w:tcPr>
          <w:p>
            <w:pPr>
              <w:spacing w:after="200"/>
            </w:pPr>
            <w:hyperlink r:id="rId46" w:history="1">
              <w:r>
                <w:rPr>
                  <w:color w:val="1e198e"/>
                  <w:b w:val="1"/>
                  <w:bCs w:val="1"/>
                  <w:u w:val="single"/>
                </w:rPr>
                <w:t xml:space="preserve">Nouveaux témoignages du kerameikos de l’Incoronata depuis la huitième campagne de fouille</w:t>
              </w:r>
            </w:hyperlink>
          </w:p>
          <w:p>
            <w:pPr/>
            <w:hyperlink r:id="rId8" w:history="1">
              <w:r>
                <w:rPr>
                  <w:color w:val="#410a8c"/>
                  <w:u w:val="single"/>
                </w:rPr>
                <w:t xml:space="preserve">Mario Denti</w:t>
              </w:r>
            </w:hyperlink>
          </w:p>
          <w:p>
            <w:pPr/>
            <w:r>
              <w:rPr>
                <w:i w:val="1"/>
                <w:iCs w:val="1"/>
              </w:rPr>
              <w:t xml:space="preserve">Chronique des activités archéologiques de l'École française de Rome</w:t>
            </w:r>
            <w:r>
              <w:rPr/>
              <w:t xml:space="preserve">, 2011, 123 (1), pp. 366-373</w:t>
            </w:r>
          </w:p>
          <w:p>
            <w:pPr/>
            <w:r>
              <w:rPr/>
              <w:t xml:space="preserve">Article dans une revue</w:t>
            </w:r>
          </w:p>
          <w:p>
            <w:pPr/>
            <w:hyperlink r:id="rId46" w:history="1">
              <w:r>
                <w:rPr>
                  <w:color w:val="#410a8c"/>
                  <w:u w:val="single"/>
                </w:rPr>
                <w:t xml:space="preserve">hal-04029045v1</w:t>
              </w:r>
            </w:hyperlink>
          </w:p>
        </w:tc>
      </w:tr>
      <w:tr>
        <w:trPr/>
        <w:tc>
          <w:tcPr>
            <w:noWrap/>
          </w:tcPr>
          <w:p>
            <w:pPr>
              <w:spacing w:after="200"/>
            </w:pPr>
            <w:hyperlink r:id="rId47" w:history="1">
              <w:r>
                <w:rPr>
                  <w:color w:val="1e198e"/>
                  <w:b w:val="1"/>
                  <w:bCs w:val="1"/>
                  <w:u w:val="single"/>
                </w:rPr>
                <w:t xml:space="preserve">La septième campagne de fouille à l'Incoronata : confirmations et nouveautés</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2010, 1 (122), pp.310-320</w:t>
            </w:r>
          </w:p>
          <w:p>
            <w:pPr/>
            <w:r>
              <w:rPr/>
              <w:t xml:space="preserve">Article dans une revue</w:t>
            </w:r>
          </w:p>
          <w:p>
            <w:pPr/>
            <w:hyperlink r:id="rId47" w:history="1">
              <w:r>
                <w:rPr>
                  <w:color w:val="#410a8c"/>
                  <w:u w:val="single"/>
                </w:rPr>
                <w:t xml:space="preserve">halshs-00634400v1</w:t>
              </w:r>
            </w:hyperlink>
          </w:p>
        </w:tc>
      </w:tr>
      <w:tr>
        <w:trPr/>
        <w:tc>
          <w:tcPr>
            <w:noWrap/>
          </w:tcPr>
          <w:p>
            <w:pPr>
              <w:spacing w:after="200"/>
            </w:pPr>
            <w:hyperlink r:id="rId48" w:history="1">
              <w:r>
                <w:rPr>
                  <w:color w:val="1e198e"/>
                  <w:b w:val="1"/>
                  <w:bCs w:val="1"/>
                  <w:u w:val="single"/>
                </w:rPr>
                <w:t xml:space="preserve">Compte rendu de : A. Pautasso, Stipe votiva del santuario di Demetra a Catania, La ceramica greco-orientale</w:t>
              </w:r>
            </w:hyperlink>
          </w:p>
          <w:p>
            <w:pPr/>
            <w:hyperlink r:id="rId8" w:history="1">
              <w:r>
                <w:rPr>
                  <w:color w:val="#410a8c"/>
                  <w:u w:val="single"/>
                </w:rPr>
                <w:t xml:space="preserve">Mario Denti</w:t>
              </w:r>
            </w:hyperlink>
          </w:p>
          <w:p>
            <w:pPr/>
            <w:r>
              <w:rPr>
                <w:i w:val="1"/>
                <w:iCs w:val="1"/>
              </w:rPr>
              <w:t xml:space="preserve">Revue archéologique</w:t>
            </w:r>
            <w:r>
              <w:rPr/>
              <w:t xml:space="preserve">, 2010, pp.114-117</w:t>
            </w:r>
          </w:p>
          <w:p>
            <w:pPr/>
            <w:r>
              <w:rPr/>
              <w:t xml:space="preserve">Article dans une revue</w:t>
            </w:r>
            <w:r>
              <w:rPr/>
              <w:t xml:space="preserve"> (compte-rendu de lecture)</w:t>
            </w:r>
          </w:p>
          <w:p>
            <w:pPr/>
            <w:hyperlink r:id="rId48" w:history="1">
              <w:r>
                <w:rPr>
                  <w:color w:val="#410a8c"/>
                  <w:u w:val="single"/>
                </w:rPr>
                <w:t xml:space="preserve">halshs-00634401v1</w:t>
              </w:r>
            </w:hyperlink>
          </w:p>
        </w:tc>
      </w:tr>
      <w:tr>
        <w:trPr/>
        <w:tc>
          <w:tcPr>
            <w:noWrap/>
          </w:tcPr>
          <w:p>
            <w:pPr>
              <w:spacing w:after="200"/>
            </w:pPr>
            <w:hyperlink r:id="rId49" w:history="1">
              <w:r>
                <w:rPr>
                  <w:color w:val="1e198e"/>
                  <w:b w:val="1"/>
                  <w:bCs w:val="1"/>
                  <w:u w:val="single"/>
                </w:rPr>
                <w:t xml:space="preserve">Nouvelles perspectives à l'Incoronata. Les phases œnôtres du VIIIe et une zone artisanale gréco-indigène du VIIe siècle avant J.-C.</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2009, 1, pp.350-360</w:t>
            </w:r>
          </w:p>
          <w:p>
            <w:pPr/>
            <w:r>
              <w:rPr/>
              <w:t xml:space="preserve">Article dans une revue</w:t>
            </w:r>
          </w:p>
          <w:p>
            <w:pPr/>
            <w:hyperlink r:id="rId49" w:history="1">
              <w:r>
                <w:rPr>
                  <w:color w:val="#410a8c"/>
                  <w:u w:val="single"/>
                </w:rPr>
                <w:t xml:space="preserve">halshs-00634399v1</w:t>
              </w:r>
            </w:hyperlink>
          </w:p>
        </w:tc>
      </w:tr>
      <w:tr>
        <w:trPr/>
        <w:tc>
          <w:tcPr>
            <w:noWrap/>
          </w:tcPr>
          <w:p>
            <w:pPr>
              <w:spacing w:after="200"/>
            </w:pPr>
            <w:hyperlink r:id="rId50" w:history="1">
              <w:r>
                <w:rPr>
                  <w:color w:val="1e198e"/>
                  <w:b w:val="1"/>
                  <w:bCs w:val="1"/>
                  <w:u w:val="single"/>
                </w:rPr>
                <w:t xml:space="preserve">Archaeomagnetic investigation of bricks from the VIIIth–VIIth century BC Greek–indigenous site of Incoronata (Metaponto, Italy)</w:t>
              </w:r>
            </w:hyperlink>
          </w:p>
          <w:p>
            <w:pPr/>
            <w:hyperlink r:id="rId51" w:history="1">
              <w:r>
                <w:rPr>
                  <w:color w:val="#410a8c"/>
                  <w:u w:val="single"/>
                </w:rPr>
                <w:t xml:space="preserve">M.J. Hill</w:t>
              </w:r>
            </w:hyperlink>
            <w:r>
              <w:rPr/>
              <w:t xml:space="preserve">,</w:t>
            </w:r>
            <w:hyperlink r:id="rId52" w:history="1">
              <w:r>
                <w:rPr>
                  <w:color w:val="#410a8c"/>
                  <w:u w:val="single"/>
                </w:rPr>
                <w:t xml:space="preserve">Philippe Lanos</w:t>
              </w:r>
            </w:hyperlink>
            <w:r>
              <w:rPr/>
              <w:t xml:space="preserve">,</w:t>
            </w:r>
            <w:hyperlink r:id="rId8" w:history="1">
              <w:r>
                <w:rPr>
                  <w:color w:val="#410a8c"/>
                  <w:u w:val="single"/>
                </w:rPr>
                <w:t xml:space="preserve">Mario Denti</w:t>
              </w:r>
            </w:hyperlink>
            <w:r>
              <w:rPr/>
              <w:t xml:space="preserve">,</w:t>
            </w:r>
            <w:hyperlink r:id="rId53" w:history="1">
              <w:r>
                <w:rPr>
                  <w:color w:val="#410a8c"/>
                  <w:u w:val="single"/>
                </w:rPr>
                <w:t xml:space="preserve">Philippe Dufresne</w:t>
              </w:r>
            </w:hyperlink>
          </w:p>
          <w:p>
            <w:pPr/>
            <w:r>
              <w:rPr>
                <w:i w:val="1"/>
                <w:iCs w:val="1"/>
              </w:rPr>
              <w:t xml:space="preserve">Physics and Chemistry of the Earth. Parts A/B/C</w:t>
            </w:r>
            <w:r>
              <w:rPr/>
              <w:t xml:space="preserve">, 2008, 33 (6-7), pp.523-533. </w:t>
            </w:r>
            <w:hyperlink r:id="rId54" w:history="1">
              <w:r>
                <w:rPr>
                  <w:color w:val="#410a8c"/>
                  <w:u w:val="single"/>
                </w:rPr>
                <w:t xml:space="preserve">⟨10.1016/j.pce.2008.02.026⟩</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insu-00375819v1</w:t>
              </w:r>
            </w:hyperlink>
          </w:p>
        </w:tc>
      </w:tr>
      <w:tr>
        <w:trPr/>
        <w:tc>
          <w:tcPr>
            <w:noWrap/>
          </w:tcPr>
          <w:p>
            <w:pPr>
              <w:spacing w:after="200"/>
            </w:pPr>
            <w:hyperlink r:id="rId56" w:history="1">
              <w:r>
                <w:rPr>
                  <w:color w:val="1e198e"/>
                  <w:b w:val="1"/>
                  <w:bCs w:val="1"/>
                  <w:u w:val="single"/>
                </w:rPr>
                <w:t xml:space="preserve">L’auctoritas du Classique dans la construction de la périodisation de l’art romain</w:t>
              </w:r>
            </w:hyperlink>
          </w:p>
          <w:p>
            <w:pPr/>
            <w:hyperlink r:id="rId8" w:history="1">
              <w:r>
                <w:rPr>
                  <w:color w:val="#410a8c"/>
                  <w:u w:val="single"/>
                </w:rPr>
                <w:t xml:space="preserve">Mario Denti</w:t>
              </w:r>
            </w:hyperlink>
          </w:p>
          <w:p>
            <w:pPr/>
            <w:r>
              <w:rPr>
                <w:i w:val="1"/>
                <w:iCs w:val="1"/>
              </w:rPr>
              <w:t xml:space="preserve">Perspective - la revue de l'INHA : actualités de la recherche en histoire de l'art</w:t>
            </w:r>
            <w:r>
              <w:rPr/>
              <w:t xml:space="preserve">, 2008, 4, pp. 684-702</w:t>
            </w:r>
          </w:p>
          <w:p>
            <w:pPr/>
            <w:r>
              <w:rPr/>
              <w:t xml:space="preserve">Article dans une revue</w:t>
            </w:r>
          </w:p>
          <w:p>
            <w:pPr/>
            <w:hyperlink r:id="rId56" w:history="1">
              <w:r>
                <w:rPr>
                  <w:color w:val="#410a8c"/>
                  <w:u w:val="single"/>
                </w:rPr>
                <w:t xml:space="preserve">hal-04038751v1</w:t>
              </w:r>
            </w:hyperlink>
          </w:p>
        </w:tc>
      </w:tr>
      <w:tr>
        <w:trPr/>
        <w:tc>
          <w:tcPr>
            <w:noWrap/>
          </w:tcPr>
          <w:p>
            <w:pPr>
              <w:spacing w:after="200"/>
            </w:pPr>
            <w:hyperlink r:id="rId57" w:history="1">
              <w:r>
                <w:rPr>
                  <w:color w:val="1e198e"/>
                  <w:b w:val="1"/>
                  <w:bCs w:val="1"/>
                  <w:u w:val="single"/>
                </w:rPr>
                <w:t xml:space="preserve">La circulation de la céramique du « Wild Goat style » (WGS M 1), de la mer Noire à l’Occident. Les contextes de réception et de destination</w:t>
              </w:r>
            </w:hyperlink>
          </w:p>
          <w:p>
            <w:pPr/>
            <w:hyperlink r:id="rId8" w:history="1">
              <w:r>
                <w:rPr>
                  <w:color w:val="#410a8c"/>
                  <w:u w:val="single"/>
                </w:rPr>
                <w:t xml:space="preserve">Mario Denti</w:t>
              </w:r>
            </w:hyperlink>
          </w:p>
          <w:p>
            <w:pPr/>
            <w:r>
              <w:rPr>
                <w:i w:val="1"/>
                <w:iCs w:val="1"/>
              </w:rPr>
              <w:t xml:space="preserve">Revue archéologique</w:t>
            </w:r>
            <w:r>
              <w:rPr/>
              <w:t xml:space="preserve">, 2008, 1, pp. 3-36</w:t>
            </w:r>
          </w:p>
          <w:p>
            <w:pPr/>
            <w:r>
              <w:rPr/>
              <w:t xml:space="preserve">Article dans une revue</w:t>
            </w:r>
          </w:p>
          <w:p>
            <w:pPr/>
            <w:hyperlink r:id="rId57" w:history="1">
              <w:r>
                <w:rPr>
                  <w:color w:val="#410a8c"/>
                  <w:u w:val="single"/>
                </w:rPr>
                <w:t xml:space="preserve">hal-04028684v1</w:t>
              </w:r>
            </w:hyperlink>
          </w:p>
        </w:tc>
      </w:tr>
      <w:tr>
        <w:trPr/>
        <w:tc>
          <w:tcPr>
            <w:noWrap/>
          </w:tcPr>
          <w:p>
            <w:pPr>
              <w:spacing w:after="200"/>
            </w:pPr>
            <w:hyperlink r:id="rId58" w:history="1">
              <w:r>
                <w:rPr>
                  <w:color w:val="1e198e"/>
                  <w:b w:val="1"/>
                  <w:bCs w:val="1"/>
                  <w:u w:val="single"/>
                </w:rPr>
                <w:t xml:space="preserve">L’art du portrait en Grèce et à Rome, ou de l’approche ethnique et formaliste à un phénomène culturel et politique</w:t>
              </w:r>
            </w:hyperlink>
          </w:p>
          <w:p>
            <w:pPr/>
            <w:hyperlink r:id="rId8" w:history="1">
              <w:r>
                <w:rPr>
                  <w:color w:val="#410a8c"/>
                  <w:u w:val="single"/>
                </w:rPr>
                <w:t xml:space="preserve">Mario Denti</w:t>
              </w:r>
            </w:hyperlink>
          </w:p>
          <w:p>
            <w:pPr/>
            <w:r>
              <w:rPr>
                <w:i w:val="1"/>
                <w:iCs w:val="1"/>
              </w:rPr>
              <w:t xml:space="preserve">Perspective - la revue de l'INHA : actualités de la recherche en histoire de l'art</w:t>
            </w:r>
            <w:r>
              <w:rPr/>
              <w:t xml:space="preserve">, 2008, 1, pp. 72-78</w:t>
            </w:r>
          </w:p>
          <w:p>
            <w:pPr/>
            <w:r>
              <w:rPr/>
              <w:t xml:space="preserve">Article dans une revue</w:t>
            </w:r>
          </w:p>
          <w:p>
            <w:pPr/>
            <w:hyperlink r:id="rId58" w:history="1">
              <w:r>
                <w:rPr>
                  <w:color w:val="#410a8c"/>
                  <w:u w:val="single"/>
                </w:rPr>
                <w:t xml:space="preserve">hal-04028694v1</w:t>
              </w:r>
            </w:hyperlink>
          </w:p>
        </w:tc>
      </w:tr>
      <w:tr>
        <w:trPr/>
        <w:tc>
          <w:tcPr>
            <w:noWrap/>
          </w:tcPr>
          <w:p>
            <w:pPr>
              <w:spacing w:after="200"/>
            </w:pPr>
            <w:hyperlink r:id="rId59" w:history="1">
              <w:r>
                <w:rPr>
                  <w:color w:val="1e198e"/>
                  <w:b w:val="1"/>
                  <w:bCs w:val="1"/>
                  <w:u w:val="single"/>
                </w:rPr>
                <w:t xml:space="preserve">Rouges, non rougies. Les briques de l’Incoronata et le problème de l’interprétation des dépôts de céramique</w:t>
              </w:r>
            </w:hyperlink>
          </w:p>
          <w:p>
            <w:pPr/>
            <w:hyperlink r:id="rId52" w:history="1">
              <w:r>
                <w:rPr>
                  <w:color w:val="#410a8c"/>
                  <w:u w:val="single"/>
                </w:rPr>
                <w:t xml:space="preserve">Philippe Lanos</w:t>
              </w:r>
            </w:hyperlink>
            <w:r>
              <w:rPr/>
              <w:t xml:space="preserve">,</w:t>
            </w:r>
            <w:hyperlink r:id="rId8" w:history="1">
              <w:r>
                <w:rPr>
                  <w:color w:val="#410a8c"/>
                  <w:u w:val="single"/>
                </w:rPr>
                <w:t xml:space="preserve">Mario Denti</w:t>
              </w:r>
            </w:hyperlink>
          </w:p>
          <w:p>
            <w:pPr/>
            <w:r>
              <w:rPr>
                <w:i w:val="1"/>
                <w:iCs w:val="1"/>
              </w:rPr>
              <w:t xml:space="preserve">Mélanges de l'École française de Rome – Antiquité</w:t>
            </w:r>
            <w:r>
              <w:rPr/>
              <w:t xml:space="preserve">, 2007, 119/2, pp.445-481. </w:t>
            </w:r>
            <w:hyperlink r:id="rId60" w:history="1">
              <w:r>
                <w:rPr>
                  <w:color w:val="#410a8c"/>
                  <w:u w:val="single"/>
                </w:rPr>
                <w:t xml:space="preserve">⟨10.1400/93390⟩</w:t>
              </w:r>
            </w:hyperlink>
          </w:p>
          <w:p>
            <w:pPr/>
            <w:r>
              <w:rPr/>
              <w:t xml:space="preserve">Article dans une revue</w:t>
            </w:r>
          </w:p>
          <w:p>
            <w:pPr/>
            <w:hyperlink r:id="rId59" w:history="1">
              <w:r>
                <w:rPr>
                  <w:color w:val="#410a8c"/>
                  <w:u w:val="single"/>
                </w:rPr>
                <w:t xml:space="preserve">halshs-00396238v1</w:t>
              </w:r>
            </w:hyperlink>
          </w:p>
        </w:tc>
      </w:tr>
      <w:tr>
        <w:trPr/>
        <w:tc>
          <w:tcPr>
            <w:noWrap/>
          </w:tcPr>
          <w:p>
            <w:pPr>
              <w:spacing w:after="200"/>
            </w:pPr>
            <w:hyperlink r:id="rId61" w:history="1">
              <w:r>
                <w:rPr>
                  <w:color w:val="1e198e"/>
                  <w:b w:val="1"/>
                  <w:bCs w:val="1"/>
                  <w:u w:val="single"/>
                </w:rPr>
                <w:t xml:space="preserve">Perirrhanteria figurati a rilievo nei depositi di ceramica sulla collina dell’Incoronata di Metaponto. Tracce di un’attività rituale?</w:t>
              </w:r>
            </w:hyperlink>
          </w:p>
          <w:p>
            <w:pPr/>
            <w:hyperlink r:id="rId8" w:history="1">
              <w:r>
                <w:rPr>
                  <w:color w:val="#410a8c"/>
                  <w:u w:val="single"/>
                </w:rPr>
                <w:t xml:space="preserve">Mario Denti</w:t>
              </w:r>
            </w:hyperlink>
          </w:p>
          <w:p>
            <w:pPr/>
            <w:r>
              <w:rPr>
                <w:i w:val="1"/>
                <w:iCs w:val="1"/>
              </w:rPr>
              <w:t xml:space="preserve">SIRIS : Studi e ricerche della Scuola di specializzazione in archeologia di Matera.</w:t>
            </w:r>
            <w:r>
              <w:rPr/>
              <w:t xml:space="preserve">, 2005, VI (2005 (2006)), pp. 173-186</w:t>
            </w:r>
          </w:p>
          <w:p>
            <w:pPr/>
            <w:r>
              <w:rPr/>
              <w:t xml:space="preserve">Article dans une revue</w:t>
            </w:r>
          </w:p>
          <w:p>
            <w:pPr/>
            <w:hyperlink r:id="rId61" w:history="1">
              <w:r>
                <w:rPr>
                  <w:color w:val="#410a8c"/>
                  <w:u w:val="single"/>
                </w:rPr>
                <w:t xml:space="preserve">hal-04028549v1</w:t>
              </w:r>
            </w:hyperlink>
          </w:p>
        </w:tc>
      </w:tr>
      <w:tr>
        <w:trPr/>
        <w:tc>
          <w:tcPr>
            <w:noWrap/>
          </w:tcPr>
          <w:p>
            <w:pPr>
              <w:spacing w:after="200"/>
            </w:pPr>
            <w:hyperlink r:id="rId62" w:history="1">
              <w:r>
                <w:rPr>
                  <w:color w:val="1e198e"/>
                  <w:b w:val="1"/>
                  <w:bCs w:val="1"/>
                  <w:u w:val="single"/>
                </w:rPr>
                <w:t xml:space="preserve">Compte rendu à M. Papini, « Antichi volti della Repubblica. La ritrattistica in Italia centrale tra IV e II secolo a.C. », Roma 2004</w:t>
              </w:r>
            </w:hyperlink>
          </w:p>
          <w:p>
            <w:pPr/>
            <w:hyperlink r:id="rId8" w:history="1">
              <w:r>
                <w:rPr>
                  <w:color w:val="#410a8c"/>
                  <w:u w:val="single"/>
                </w:rPr>
                <w:t xml:space="preserve">Mario Denti</w:t>
              </w:r>
            </w:hyperlink>
          </w:p>
          <w:p>
            <w:pPr/>
            <w:r>
              <w:rPr>
                <w:i w:val="1"/>
                <w:iCs w:val="1"/>
              </w:rPr>
              <w:t xml:space="preserve">Revue archéologique</w:t>
            </w:r>
            <w:r>
              <w:rPr/>
              <w:t xml:space="preserve">, 2005, 2, pp.405-408</w:t>
            </w:r>
          </w:p>
          <w:p>
            <w:pPr/>
            <w:r>
              <w:rPr/>
              <w:t xml:space="preserve">Article dans une revue</w:t>
            </w:r>
          </w:p>
          <w:p>
            <w:pPr/>
            <w:hyperlink r:id="rId62" w:history="1">
              <w:r>
                <w:rPr>
                  <w:color w:val="#410a8c"/>
                  <w:u w:val="single"/>
                </w:rPr>
                <w:t xml:space="preserve">hal-05460456v1</w:t>
              </w:r>
            </w:hyperlink>
          </w:p>
        </w:tc>
      </w:tr>
      <w:tr>
        <w:trPr/>
        <w:tc>
          <w:tcPr>
            <w:noWrap/>
          </w:tcPr>
          <w:p>
            <w:pPr>
              <w:spacing w:after="200"/>
            </w:pPr>
            <w:hyperlink r:id="rId63" w:history="1">
              <w:r>
                <w:rPr>
                  <w:color w:val="1e198e"/>
                  <w:b w:val="1"/>
                  <w:bCs w:val="1"/>
                  <w:u w:val="single"/>
                </w:rPr>
                <w:t xml:space="preserve">Nuovi documenti di ceramica orientalizzante della Grecia d’Occidente. Stato della questione e prospettive della ricerca</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2000, 112 (2), pp. 781-842</w:t>
            </w:r>
          </w:p>
          <w:p>
            <w:pPr/>
            <w:r>
              <w:rPr/>
              <w:t xml:space="preserve">Article dans une revue</w:t>
            </w:r>
          </w:p>
          <w:p>
            <w:pPr/>
            <w:hyperlink r:id="rId63" w:history="1">
              <w:r>
                <w:rPr>
                  <w:color w:val="#410a8c"/>
                  <w:u w:val="single"/>
                </w:rPr>
                <w:t xml:space="preserve">hal-04028541v1</w:t>
              </w:r>
            </w:hyperlink>
          </w:p>
        </w:tc>
      </w:tr>
      <w:tr>
        <w:trPr/>
        <w:tc>
          <w:tcPr>
            <w:noWrap/>
          </w:tcPr>
          <w:p>
            <w:pPr>
              <w:spacing w:after="200"/>
            </w:pPr>
            <w:hyperlink r:id="rId64" w:history="1">
              <w:r>
                <w:rPr>
                  <w:color w:val="1e198e"/>
                  <w:b w:val="1"/>
                  <w:bCs w:val="1"/>
                  <w:u w:val="single"/>
                </w:rPr>
                <w:t xml:space="preserve">Un frammento di deinos del VII secolo a.C. con figura mitologica da Siris-Polieion</w:t>
              </w:r>
            </w:hyperlink>
          </w:p>
          <w:p>
            <w:pPr/>
            <w:hyperlink r:id="rId8" w:history="1">
              <w:r>
                <w:rPr>
                  <w:color w:val="#410a8c"/>
                  <w:u w:val="single"/>
                </w:rPr>
                <w:t xml:space="preserve">Mario Denti</w:t>
              </w:r>
            </w:hyperlink>
          </w:p>
          <w:p>
            <w:pPr/>
            <w:r>
              <w:rPr>
                <w:i w:val="1"/>
                <w:iCs w:val="1"/>
              </w:rPr>
              <w:t xml:space="preserve">Rendiconti dell’Accademia Nazionale dei Lincei. Classe di scienze morali, storiche e filologiche </w:t>
            </w:r>
            <w:r>
              <w:rPr/>
              <w:t xml:space="preserve">, 2000, s.IX, XI (3), pp. 475-497</w:t>
            </w:r>
          </w:p>
          <w:p>
            <w:pPr/>
            <w:r>
              <w:rPr/>
              <w:t xml:space="preserve">Article dans une revue</w:t>
            </w:r>
          </w:p>
          <w:p>
            <w:pPr/>
            <w:hyperlink r:id="rId64" w:history="1">
              <w:r>
                <w:rPr>
                  <w:color w:val="#410a8c"/>
                  <w:u w:val="single"/>
                </w:rPr>
                <w:t xml:space="preserve">hal-04028026v1</w:t>
              </w:r>
            </w:hyperlink>
          </w:p>
        </w:tc>
      </w:tr>
      <w:tr>
        <w:trPr/>
        <w:tc>
          <w:tcPr>
            <w:noWrap/>
          </w:tcPr>
          <w:p>
            <w:pPr>
              <w:spacing w:after="200"/>
            </w:pPr>
            <w:hyperlink r:id="rId65" w:history="1">
              <w:r>
                <w:rPr>
                  <w:color w:val="1e198e"/>
                  <w:b w:val="1"/>
                  <w:bCs w:val="1"/>
                  <w:u w:val="single"/>
                </w:rPr>
                <w:t xml:space="preserve">L’immaginario dei giovani Indiana. La divulgazione storico-archeologica</w:t>
              </w:r>
            </w:hyperlink>
          </w:p>
          <w:p>
            <w:pPr/>
            <w:hyperlink r:id="rId8" w:history="1">
              <w:r>
                <w:rPr>
                  <w:color w:val="#410a8c"/>
                  <w:u w:val="single"/>
                </w:rPr>
                <w:t xml:space="preserve">Mario Denti</w:t>
              </w:r>
            </w:hyperlink>
          </w:p>
          <w:p>
            <w:pPr/>
            <w:r>
              <w:rPr>
                <w:i w:val="1"/>
                <w:iCs w:val="1"/>
              </w:rPr>
              <w:t xml:space="preserve">Liber</w:t>
            </w:r>
            <w:r>
              <w:rPr/>
              <w:t xml:space="preserve">, 1998, juillet-septembre (39), pp.54-57</w:t>
            </w:r>
          </w:p>
          <w:p>
            <w:pPr/>
            <w:r>
              <w:rPr/>
              <w:t xml:space="preserve">Article dans une revue</w:t>
            </w:r>
          </w:p>
          <w:p>
            <w:pPr/>
            <w:hyperlink r:id="rId65" w:history="1">
              <w:r>
                <w:rPr>
                  <w:color w:val="#410a8c"/>
                  <w:u w:val="single"/>
                </w:rPr>
                <w:t xml:space="preserve">hal-05460503v1</w:t>
              </w:r>
            </w:hyperlink>
          </w:p>
        </w:tc>
      </w:tr>
      <w:tr>
        <w:trPr/>
        <w:tc>
          <w:tcPr>
            <w:noWrap/>
          </w:tcPr>
          <w:p>
            <w:pPr>
              <w:spacing w:after="200"/>
            </w:pPr>
            <w:hyperlink r:id="rId66" w:history="1">
              <w:r>
                <w:rPr>
                  <w:color w:val="1e198e"/>
                  <w:b w:val="1"/>
                  <w:bCs w:val="1"/>
                  <w:u w:val="single"/>
                </w:rPr>
                <w:t xml:space="preserve">Paradossi di un’utopia</w:t>
              </w:r>
            </w:hyperlink>
          </w:p>
          <w:p>
            <w:pPr/>
            <w:hyperlink r:id="rId8" w:history="1">
              <w:r>
                <w:rPr>
                  <w:color w:val="#410a8c"/>
                  <w:u w:val="single"/>
                </w:rPr>
                <w:t xml:space="preserve">Mario Denti</w:t>
              </w:r>
            </w:hyperlink>
          </w:p>
          <w:p>
            <w:pPr/>
            <w:r>
              <w:rPr>
                <w:i w:val="1"/>
                <w:iCs w:val="1"/>
              </w:rPr>
              <w:t xml:space="preserve">Leggere</w:t>
            </w:r>
            <w:r>
              <w:rPr/>
              <w:t xml:space="preserve">, 1997, 89, pp.25-30</w:t>
            </w:r>
          </w:p>
          <w:p>
            <w:pPr/>
            <w:r>
              <w:rPr/>
              <w:t xml:space="preserve">Article dans une revue</w:t>
            </w:r>
          </w:p>
          <w:p>
            <w:pPr/>
            <w:hyperlink r:id="rId66" w:history="1">
              <w:r>
                <w:rPr>
                  <w:color w:val="#410a8c"/>
                  <w:u w:val="single"/>
                </w:rPr>
                <w:t xml:space="preserve">hal-05460488v1</w:t>
              </w:r>
            </w:hyperlink>
          </w:p>
        </w:tc>
      </w:tr>
      <w:tr>
        <w:trPr/>
        <w:tc>
          <w:tcPr>
            <w:noWrap/>
          </w:tcPr>
          <w:p>
            <w:pPr>
              <w:spacing w:after="200"/>
            </w:pPr>
            <w:hyperlink r:id="rId67" w:history="1">
              <w:r>
                <w:rPr>
                  <w:color w:val="1e198e"/>
                  <w:b w:val="1"/>
                  <w:bCs w:val="1"/>
                  <w:u w:val="single"/>
                </w:rPr>
                <w:t xml:space="preserve">Typologie et iconographie de la statue masculine de Mozia</w:t>
              </w:r>
            </w:hyperlink>
          </w:p>
          <w:p>
            <w:pPr/>
            <w:hyperlink r:id="rId8" w:history="1">
              <w:r>
                <w:rPr>
                  <w:color w:val="#410a8c"/>
                  <w:u w:val="single"/>
                </w:rPr>
                <w:t xml:space="preserve">Mario Denti</w:t>
              </w:r>
            </w:hyperlink>
          </w:p>
          <w:p>
            <w:pPr/>
            <w:r>
              <w:rPr>
                <w:i w:val="1"/>
                <w:iCs w:val="1"/>
              </w:rPr>
              <w:t xml:space="preserve">Revue archéologique</w:t>
            </w:r>
            <w:r>
              <w:rPr/>
              <w:t xml:space="preserve">, 1997, 1, pp. 107-128</w:t>
            </w:r>
          </w:p>
          <w:p>
            <w:pPr/>
            <w:r>
              <w:rPr/>
              <w:t xml:space="preserve">Article dans une revue</w:t>
            </w:r>
          </w:p>
          <w:p>
            <w:pPr/>
            <w:hyperlink r:id="rId67" w:history="1">
              <w:r>
                <w:rPr>
                  <w:color w:val="#410a8c"/>
                  <w:u w:val="single"/>
                </w:rPr>
                <w:t xml:space="preserve">hal-04038739v1</w:t>
              </w:r>
            </w:hyperlink>
          </w:p>
        </w:tc>
      </w:tr>
      <w:tr>
        <w:trPr/>
        <w:tc>
          <w:tcPr>
            <w:noWrap/>
          </w:tcPr>
          <w:p>
            <w:pPr>
              <w:spacing w:after="200"/>
            </w:pPr>
            <w:hyperlink r:id="rId68" w:history="1">
              <w:r>
                <w:rPr>
                  <w:color w:val="1e198e"/>
                  <w:b w:val="1"/>
                  <w:bCs w:val="1"/>
                  <w:u w:val="single"/>
                </w:rPr>
                <w:t xml:space="preserve">Una certa idea di Grecia</w:t>
              </w:r>
            </w:hyperlink>
          </w:p>
          <w:p>
            <w:pPr/>
            <w:hyperlink r:id="rId8" w:history="1">
              <w:r>
                <w:rPr>
                  <w:color w:val="#410a8c"/>
                  <w:u w:val="single"/>
                </w:rPr>
                <w:t xml:space="preserve">Mario Denti</w:t>
              </w:r>
            </w:hyperlink>
          </w:p>
          <w:p>
            <w:pPr/>
            <w:r>
              <w:rPr>
                <w:i w:val="1"/>
                <w:iCs w:val="1"/>
              </w:rPr>
              <w:t xml:space="preserve">Leggere</w:t>
            </w:r>
            <w:r>
              <w:rPr/>
              <w:t xml:space="preserve">, 1996, 84, pp. 4-10</w:t>
            </w:r>
          </w:p>
          <w:p>
            <w:pPr/>
            <w:r>
              <w:rPr/>
              <w:t xml:space="preserve">Article dans une revue</w:t>
            </w:r>
          </w:p>
          <w:p>
            <w:pPr/>
            <w:hyperlink r:id="rId68" w:history="1">
              <w:r>
                <w:rPr>
                  <w:color w:val="#410a8c"/>
                  <w:u w:val="single"/>
                </w:rPr>
                <w:t xml:space="preserve">hal-04029151v1</w:t>
              </w:r>
            </w:hyperlink>
          </w:p>
        </w:tc>
      </w:tr>
      <w:tr>
        <w:trPr/>
        <w:tc>
          <w:tcPr>
            <w:noWrap/>
          </w:tcPr>
          <w:p>
            <w:pPr>
              <w:spacing w:after="200"/>
            </w:pPr>
            <w:hyperlink r:id="rId69" w:history="1">
              <w:r>
                <w:rPr>
                  <w:color w:val="1e198e"/>
                  <w:b w:val="1"/>
                  <w:bCs w:val="1"/>
                  <w:u w:val="single"/>
                </w:rPr>
                <w:t xml:space="preserve">Comptes rendus à P. Zanker, « Pompei », Torino 1993 ; T. Hölscher, « Il linguaggio dell'arte romana », Torino 1993 ; G. Pucci, « Il passato prossimo », Firenze 1993 ; R. Ginouvès, « I Macedoni. Da Filippo II alla conquista romana », Milano 1993</w:t>
              </w:r>
            </w:hyperlink>
          </w:p>
          <w:p>
            <w:pPr/>
            <w:hyperlink r:id="rId8" w:history="1">
              <w:r>
                <w:rPr>
                  <w:color w:val="#410a8c"/>
                  <w:u w:val="single"/>
                </w:rPr>
                <w:t xml:space="preserve">Mario Denti</w:t>
              </w:r>
            </w:hyperlink>
          </w:p>
          <w:p>
            <w:pPr/>
            <w:r>
              <w:rPr>
                <w:i w:val="1"/>
                <w:iCs w:val="1"/>
              </w:rPr>
              <w:t xml:space="preserve">Leggere</w:t>
            </w:r>
            <w:r>
              <w:rPr/>
              <w:t xml:space="preserve">, 1994, 58, pp.64-65</w:t>
            </w:r>
          </w:p>
          <w:p>
            <w:pPr/>
            <w:r>
              <w:rPr/>
              <w:t xml:space="preserve">Article dans une revue</w:t>
            </w:r>
          </w:p>
          <w:p>
            <w:pPr/>
            <w:hyperlink r:id="rId69" w:history="1">
              <w:r>
                <w:rPr>
                  <w:color w:val="#410a8c"/>
                  <w:u w:val="single"/>
                </w:rPr>
                <w:t xml:space="preserve">hal-05460449v1</w:t>
              </w:r>
            </w:hyperlink>
          </w:p>
        </w:tc>
      </w:tr>
      <w:tr>
        <w:trPr/>
        <w:tc>
          <w:tcPr>
            <w:noWrap/>
          </w:tcPr>
          <w:p>
            <w:pPr>
              <w:spacing w:after="200"/>
            </w:pPr>
            <w:hyperlink r:id="rId70" w:history="1">
              <w:r>
                <w:rPr>
                  <w:color w:val="1e198e"/>
                  <w:b w:val="1"/>
                  <w:bCs w:val="1"/>
                  <w:u w:val="single"/>
                </w:rPr>
                <w:t xml:space="preserve">Relazione degli scavi di Paestum 1992</w:t>
              </w:r>
            </w:hyperlink>
          </w:p>
          <w:p>
            <w:pPr/>
            <w:hyperlink r:id="rId8" w:history="1">
              <w:r>
                <w:rPr>
                  <w:color w:val="#410a8c"/>
                  <w:u w:val="single"/>
                </w:rPr>
                <w:t xml:space="preserve">Mario Denti</w:t>
              </w:r>
            </w:hyperlink>
          </w:p>
          <w:p>
            <w:pPr/>
            <w:r>
              <w:rPr>
                <w:i w:val="1"/>
                <w:iCs w:val="1"/>
              </w:rPr>
              <w:t xml:space="preserve">Mélanges de l'École française de Rome – Antiquité</w:t>
            </w:r>
            <w:r>
              <w:rPr/>
              <w:t xml:space="preserve">, 1993, 105 (1), pp. 450-452</w:t>
            </w:r>
          </w:p>
          <w:p>
            <w:pPr/>
            <w:r>
              <w:rPr/>
              <w:t xml:space="preserve">Article dans une revue</w:t>
            </w:r>
          </w:p>
          <w:p>
            <w:pPr/>
            <w:hyperlink r:id="rId70" w:history="1">
              <w:r>
                <w:rPr>
                  <w:color w:val="#410a8c"/>
                  <w:u w:val="single"/>
                </w:rPr>
                <w:t xml:space="preserve">hal-04028000v1</w:t>
              </w:r>
            </w:hyperlink>
          </w:p>
        </w:tc>
      </w:tr>
      <w:tr>
        <w:trPr/>
        <w:tc>
          <w:tcPr>
            <w:noWrap/>
          </w:tcPr>
          <w:p>
            <w:pPr>
              <w:spacing w:after="200"/>
            </w:pPr>
            <w:hyperlink r:id="rId71" w:history="1">
              <w:r>
                <w:rPr>
                  <w:color w:val="1e198e"/>
                  <w:b w:val="1"/>
                  <w:bCs w:val="1"/>
                  <w:u w:val="single"/>
                </w:rPr>
                <w:t xml:space="preserve">Il Marsia di Paestum</w:t>
              </w:r>
            </w:hyperlink>
          </w:p>
          <w:p>
            <w:pPr/>
            <w:hyperlink r:id="rId8" w:history="1">
              <w:r>
                <w:rPr>
                  <w:color w:val="#410a8c"/>
                  <w:u w:val="single"/>
                </w:rPr>
                <w:t xml:space="preserve">Mario Denti</w:t>
              </w:r>
            </w:hyperlink>
          </w:p>
          <w:p>
            <w:pPr/>
            <w:r>
              <w:rPr>
                <w:i w:val="1"/>
                <w:iCs w:val="1"/>
              </w:rPr>
              <w:t xml:space="preserve">Annali dell'Istituto Universitario Orientale di Napoli - Sezione Archeologia e Storia Antica </w:t>
            </w:r>
            <w:r>
              <w:rPr/>
              <w:t xml:space="preserve">, 1991, XIII, pp. 133-188</w:t>
            </w:r>
          </w:p>
          <w:p>
            <w:pPr/>
            <w:r>
              <w:rPr/>
              <w:t xml:space="preserve">Article dans une revue</w:t>
            </w:r>
          </w:p>
          <w:p>
            <w:pPr/>
            <w:hyperlink r:id="rId71" w:history="1">
              <w:r>
                <w:rPr>
                  <w:color w:val="#410a8c"/>
                  <w:u w:val="single"/>
                </w:rPr>
                <w:t xml:space="preserve">hal-04038735v1</w:t>
              </w:r>
            </w:hyperlink>
          </w:p>
        </w:tc>
      </w:tr>
      <w:tr>
        <w:trPr/>
        <w:tc>
          <w:tcPr>
            <w:noWrap/>
          </w:tcPr>
          <w:p>
            <w:pPr>
              <w:spacing w:after="200"/>
            </w:pPr>
            <w:hyperlink r:id="rId72" w:history="1">
              <w:r>
                <w:rPr>
                  <w:color w:val="1e198e"/>
                  <w:b w:val="1"/>
                  <w:bCs w:val="1"/>
                  <w:u w:val="single"/>
                </w:rPr>
                <w:t xml:space="preserve">Comptes rendus à « Storia di Roma, 4. Caratteri e morfologie&amp;quot;, Torino 1989 ; P. Zanker, « Augusto e il potere delle immagini », Torino 1989 ; F. Pesando, « La casa dei Greci », Milano 1989</w:t>
              </w:r>
            </w:hyperlink>
          </w:p>
          <w:p>
            <w:pPr/>
            <w:hyperlink r:id="rId8" w:history="1">
              <w:r>
                <w:rPr>
                  <w:color w:val="#410a8c"/>
                  <w:u w:val="single"/>
                </w:rPr>
                <w:t xml:space="preserve">Mario Denti</w:t>
              </w:r>
            </w:hyperlink>
          </w:p>
          <w:p>
            <w:pPr/>
            <w:r>
              <w:rPr>
                <w:i w:val="1"/>
                <w:iCs w:val="1"/>
              </w:rPr>
              <w:t xml:space="preserve">Leggere</w:t>
            </w:r>
            <w:r>
              <w:rPr/>
              <w:t xml:space="preserve">, 1990, pp.78</w:t>
            </w:r>
          </w:p>
          <w:p>
            <w:pPr/>
            <w:r>
              <w:rPr/>
              <w:t xml:space="preserve">Article dans une revue</w:t>
            </w:r>
          </w:p>
          <w:p>
            <w:pPr/>
            <w:hyperlink r:id="rId72" w:history="1">
              <w:r>
                <w:rPr>
                  <w:color w:val="#410a8c"/>
                  <w:u w:val="single"/>
                </w:rPr>
                <w:t xml:space="preserve">hal-05460441v1</w:t>
              </w:r>
            </w:hyperlink>
          </w:p>
        </w:tc>
      </w:tr>
      <w:tr>
        <w:trPr/>
        <w:tc>
          <w:tcPr>
            <w:noWrap/>
          </w:tcPr>
          <w:p>
            <w:pPr>
              <w:spacing w:after="200"/>
            </w:pPr>
            <w:hyperlink r:id="rId73" w:history="1">
              <w:r>
                <w:rPr>
                  <w:color w:val="1e198e"/>
                  <w:b w:val="1"/>
                  <w:bCs w:val="1"/>
                  <w:u w:val="single"/>
                </w:rPr>
                <w:t xml:space="preserve">Compte rendu à « Storia di Roma, 1. Roma in Italia », Torino 1988</w:t>
              </w:r>
            </w:hyperlink>
          </w:p>
          <w:p>
            <w:pPr/>
            <w:hyperlink r:id="rId8" w:history="1">
              <w:r>
                <w:rPr>
                  <w:color w:val="#410a8c"/>
                  <w:u w:val="single"/>
                </w:rPr>
                <w:t xml:space="preserve">Mario Denti</w:t>
              </w:r>
            </w:hyperlink>
          </w:p>
          <w:p>
            <w:pPr/>
            <w:r>
              <w:rPr>
                <w:i w:val="1"/>
                <w:iCs w:val="1"/>
              </w:rPr>
              <w:t xml:space="preserve">Leggere</w:t>
            </w:r>
            <w:r>
              <w:rPr/>
              <w:t xml:space="preserve">, 1989, pp.59</w:t>
            </w:r>
          </w:p>
          <w:p>
            <w:pPr/>
            <w:r>
              <w:rPr/>
              <w:t xml:space="preserve">Article dans une revue</w:t>
            </w:r>
          </w:p>
          <w:p>
            <w:pPr/>
            <w:hyperlink r:id="rId73" w:history="1">
              <w:r>
                <w:rPr>
                  <w:color w:val="#410a8c"/>
                  <w:u w:val="single"/>
                </w:rPr>
                <w:t xml:space="preserve">hal-05460429v1</w:t>
              </w:r>
            </w:hyperlink>
          </w:p>
        </w:tc>
      </w:tr>
      <w:tr>
        <w:trPr/>
        <w:tc>
          <w:tcPr>
            <w:noWrap/>
          </w:tcPr>
          <w:p>
            <w:pPr>
              <w:spacing w:after="200"/>
            </w:pPr>
            <w:hyperlink r:id="rId74" w:history="1">
              <w:r>
                <w:rPr>
                  <w:color w:val="1e198e"/>
                  <w:b w:val="1"/>
                  <w:bCs w:val="1"/>
                  <w:u w:val="single"/>
                </w:rPr>
                <w:t xml:space="preserve">La scultura ellenistica delle regioni transpadane nel I secolo a.C. Problemi e prospettive di ricerca</w:t>
              </w:r>
            </w:hyperlink>
          </w:p>
          <w:p>
            <w:pPr/>
            <w:hyperlink r:id="rId8" w:history="1">
              <w:r>
                <w:rPr>
                  <w:color w:val="#410a8c"/>
                  <w:u w:val="single"/>
                </w:rPr>
                <w:t xml:space="preserve">Mario Denti</w:t>
              </w:r>
            </w:hyperlink>
          </w:p>
          <w:p>
            <w:pPr/>
            <w:r>
              <w:rPr>
                <w:i w:val="1"/>
                <w:iCs w:val="1"/>
              </w:rPr>
              <w:t xml:space="preserve">Dialoghi di Archeologia</w:t>
            </w:r>
            <w:r>
              <w:rPr/>
              <w:t xml:space="preserve">, 1989, 3a serie, 7 (1), pp. 9-26</w:t>
            </w:r>
          </w:p>
          <w:p>
            <w:pPr/>
            <w:r>
              <w:rPr/>
              <w:t xml:space="preserve">Article dans une revue</w:t>
            </w:r>
          </w:p>
          <w:p>
            <w:pPr/>
            <w:hyperlink r:id="rId74" w:history="1">
              <w:r>
                <w:rPr>
                  <w:color w:val="#410a8c"/>
                  <w:u w:val="single"/>
                </w:rPr>
                <w:t xml:space="preserve">hal-04027973v1</w:t>
              </w:r>
            </w:hyperlink>
          </w:p>
        </w:tc>
      </w:tr>
      <w:tr>
        <w:trPr/>
        <w:tc>
          <w:tcPr>
            <w:noWrap/>
          </w:tcPr>
          <w:p>
            <w:pPr>
              <w:spacing w:after="200"/>
            </w:pPr>
            <w:hyperlink r:id="rId75" w:history="1">
              <w:r>
                <w:rPr>
                  <w:color w:val="1e198e"/>
                  <w:b w:val="1"/>
                  <w:bCs w:val="1"/>
                  <w:u w:val="single"/>
                </w:rPr>
                <w:t xml:space="preserve">Comptes rendus à « La Colonna Traiana », par S. Settis, Torino 1988 et P. Gros - M. Torelli, « Storia dell'urbanistica. Il mondo romano »</w:t>
              </w:r>
            </w:hyperlink>
          </w:p>
          <w:p>
            <w:pPr/>
            <w:hyperlink r:id="rId8" w:history="1">
              <w:r>
                <w:rPr>
                  <w:color w:val="#410a8c"/>
                  <w:u w:val="single"/>
                </w:rPr>
                <w:t xml:space="preserve">Mario Denti</w:t>
              </w:r>
            </w:hyperlink>
          </w:p>
          <w:p>
            <w:pPr/>
            <w:r>
              <w:rPr>
                <w:i w:val="1"/>
                <w:iCs w:val="1"/>
              </w:rPr>
              <w:t xml:space="preserve">Leggere</w:t>
            </w:r>
            <w:r>
              <w:rPr/>
              <w:t xml:space="preserve">, 1989, 9, pp.59</w:t>
            </w:r>
          </w:p>
          <w:p>
            <w:pPr/>
            <w:r>
              <w:rPr/>
              <w:t xml:space="preserve">Article dans une revue</w:t>
            </w:r>
          </w:p>
          <w:p>
            <w:pPr/>
            <w:hyperlink r:id="rId75" w:history="1">
              <w:r>
                <w:rPr>
                  <w:color w:val="#410a8c"/>
                  <w:u w:val="single"/>
                </w:rPr>
                <w:t xml:space="preserve">hal-05460417v1</w:t>
              </w:r>
            </w:hyperlink>
          </w:p>
        </w:tc>
      </w:tr>
      <w:tr>
        <w:trPr/>
        <w:tc>
          <w:tcPr>
            <w:noWrap/>
          </w:tcPr>
          <w:p>
            <w:pPr>
              <w:spacing w:after="200"/>
            </w:pPr>
            <w:hyperlink r:id="rId76" w:history="1">
              <w:r>
                <w:rPr>
                  <w:color w:val="1e198e"/>
                  <w:b w:val="1"/>
                  <w:bCs w:val="1"/>
                  <w:u w:val="single"/>
                </w:rPr>
                <w:t xml:space="preserve">Di due statue romane da Iulium Carnicum</w:t>
              </w:r>
            </w:hyperlink>
          </w:p>
          <w:p>
            <w:pPr/>
            <w:hyperlink r:id="rId8" w:history="1">
              <w:r>
                <w:rPr>
                  <w:color w:val="#410a8c"/>
                  <w:u w:val="single"/>
                </w:rPr>
                <w:t xml:space="preserve">Mario Denti</w:t>
              </w:r>
            </w:hyperlink>
          </w:p>
          <w:p>
            <w:pPr/>
            <w:r>
              <w:rPr>
                <w:i w:val="1"/>
                <w:iCs w:val="1"/>
              </w:rPr>
              <w:t xml:space="preserve">Forum Iulii. Annuario del Museo Nazionale di Cividale del Friuli </w:t>
            </w:r>
            <w:r>
              <w:rPr/>
              <w:t xml:space="preserve">, 1988, 1988-89, XII-XIII, pp. 111-114</w:t>
            </w:r>
          </w:p>
          <w:p>
            <w:pPr/>
            <w:r>
              <w:rPr/>
              <w:t xml:space="preserve">Article dans une revue</w:t>
            </w:r>
          </w:p>
          <w:p>
            <w:pPr/>
            <w:hyperlink r:id="rId76" w:history="1">
              <w:r>
                <w:rPr>
                  <w:color w:val="#410a8c"/>
                  <w:u w:val="single"/>
                </w:rPr>
                <w:t xml:space="preserve">hal-04029149v1</w:t>
              </w:r>
            </w:hyperlink>
          </w:p>
        </w:tc>
      </w:tr>
      <w:tr>
        <w:trPr/>
        <w:tc>
          <w:tcPr>
            <w:noWrap/>
          </w:tcPr>
          <w:p>
            <w:pPr>
              <w:spacing w:after="200"/>
            </w:pPr>
            <w:hyperlink r:id="rId77" w:history="1">
              <w:r>
                <w:rPr>
                  <w:color w:val="1e198e"/>
                  <w:b w:val="1"/>
                  <w:bCs w:val="1"/>
                  <w:u w:val="single"/>
                </w:rPr>
                <w:t xml:space="preserve">Lo schema iconografico dell'Afrodite Louvre-Borghese nei restauri moderni e nelle statue all'antica</w:t>
              </w:r>
            </w:hyperlink>
          </w:p>
          <w:p>
            <w:pPr/>
            <w:hyperlink r:id="rId8" w:history="1">
              <w:r>
                <w:rPr>
                  <w:color w:val="#410a8c"/>
                  <w:u w:val="single"/>
                </w:rPr>
                <w:t xml:space="preserve">Mario Denti</w:t>
              </w:r>
            </w:hyperlink>
          </w:p>
          <w:p>
            <w:pPr/>
            <w:r>
              <w:rPr>
                <w:i w:val="1"/>
                <w:iCs w:val="1"/>
              </w:rPr>
              <w:t xml:space="preserve">Xenia</w:t>
            </w:r>
            <w:r>
              <w:rPr/>
              <w:t xml:space="preserve">, 1987, 14, pp. 27-42</w:t>
            </w:r>
          </w:p>
          <w:p>
            <w:pPr/>
            <w:r>
              <w:rPr/>
              <w:t xml:space="preserve">Article dans une revue</w:t>
            </w:r>
          </w:p>
          <w:p>
            <w:pPr/>
            <w:hyperlink r:id="rId77" w:history="1">
              <w:r>
                <w:rPr>
                  <w:color w:val="#410a8c"/>
                  <w:u w:val="single"/>
                </w:rPr>
                <w:t xml:space="preserve">hal-04046709v1</w:t>
              </w:r>
            </w:hyperlink>
          </w:p>
        </w:tc>
      </w:tr>
      <w:tr>
        <w:trPr/>
        <w:tc>
          <w:tcPr>
            <w:noWrap/>
          </w:tcPr>
          <w:p>
            <w:pPr>
              <w:spacing w:after="200"/>
            </w:pPr>
            <w:hyperlink r:id="rId78" w:history="1">
              <w:r>
                <w:rPr>
                  <w:color w:val="1e198e"/>
                  <w:b w:val="1"/>
                  <w:bCs w:val="1"/>
                  <w:u w:val="single"/>
                </w:rPr>
                <w:t xml:space="preserve">Due “demoiselles” di tradizione ellenistica. Sul ruolo dell'arte antica nella formazione del Cubismo</w:t>
              </w:r>
            </w:hyperlink>
          </w:p>
          <w:p>
            <w:pPr/>
            <w:hyperlink r:id="rId8" w:history="1">
              <w:r>
                <w:rPr>
                  <w:color w:val="#410a8c"/>
                  <w:u w:val="single"/>
                </w:rPr>
                <w:t xml:space="preserve">Mario Denti</w:t>
              </w:r>
            </w:hyperlink>
          </w:p>
          <w:p>
            <w:pPr/>
            <w:r>
              <w:rPr>
                <w:i w:val="1"/>
                <w:iCs w:val="1"/>
              </w:rPr>
              <w:t xml:space="preserve">Prospettiva</w:t>
            </w:r>
            <w:r>
              <w:rPr/>
              <w:t xml:space="preserve">, 1986, 47 (1988), p. 75-87</w:t>
            </w:r>
          </w:p>
          <w:p>
            <w:pPr/>
            <w:r>
              <w:rPr/>
              <w:t xml:space="preserve">Article dans une revue</w:t>
            </w:r>
          </w:p>
          <w:p>
            <w:pPr/>
            <w:hyperlink r:id="rId78" w:history="1">
              <w:r>
                <w:rPr>
                  <w:color w:val="#410a8c"/>
                  <w:u w:val="single"/>
                </w:rPr>
                <w:t xml:space="preserve">hal-04027884v1</w:t>
              </w:r>
            </w:hyperlink>
          </w:p>
        </w:tc>
      </w:tr>
      <w:tr>
        <w:trPr/>
        <w:tc>
          <w:tcPr>
            <w:noWrap/>
          </w:tcPr>
          <w:p>
            <w:pPr>
              <w:spacing w:after="200"/>
            </w:pPr>
            <w:hyperlink r:id="rId79" w:history="1">
              <w:r>
                <w:rPr>
                  <w:color w:val="1e198e"/>
                  <w:b w:val="1"/>
                  <w:bCs w:val="1"/>
                  <w:u w:val="single"/>
                </w:rPr>
                <w:t xml:space="preserve">Sull'iconografia ellenistica di Afrodite: il tipo Louvre-Borghese</w:t>
              </w:r>
            </w:hyperlink>
          </w:p>
          <w:p>
            <w:pPr/>
            <w:hyperlink r:id="rId8" w:history="1">
              <w:r>
                <w:rPr>
                  <w:color w:val="#410a8c"/>
                  <w:u w:val="single"/>
                </w:rPr>
                <w:t xml:space="preserve">Mario Denti</w:t>
              </w:r>
            </w:hyperlink>
          </w:p>
          <w:p>
            <w:pPr/>
            <w:r>
              <w:rPr>
                <w:i w:val="1"/>
                <w:iCs w:val="1"/>
              </w:rPr>
              <w:t xml:space="preserve">Xenia</w:t>
            </w:r>
            <w:r>
              <w:rPr/>
              <w:t xml:space="preserve">, 1986, 12, pp. 5-40</w:t>
            </w:r>
          </w:p>
          <w:p>
            <w:pPr/>
            <w:r>
              <w:rPr/>
              <w:t xml:space="preserve">Article dans une revue</w:t>
            </w:r>
          </w:p>
          <w:p>
            <w:pPr/>
            <w:hyperlink r:id="rId79" w:history="1">
              <w:r>
                <w:rPr>
                  <w:color w:val="#410a8c"/>
                  <w:u w:val="single"/>
                </w:rPr>
                <w:t xml:space="preserve">hal-04046707v1</w:t>
              </w:r>
            </w:hyperlink>
          </w:p>
        </w:tc>
      </w:tr>
      <w:tr>
        <w:trPr/>
        <w:tc>
          <w:tcPr>
            <w:noWrap/>
          </w:tcPr>
          <w:p>
            <w:pPr>
              <w:spacing w:after="200"/>
            </w:pPr>
            <w:hyperlink r:id="rId80" w:history="1">
              <w:r>
                <w:rPr>
                  <w:color w:val="1e198e"/>
                  <w:b w:val="1"/>
                  <w:bCs w:val="1"/>
                  <w:u w:val="single"/>
                </w:rPr>
                <w:t xml:space="preserve">Afrodite Pudica semipanneggiata. Questioni di iconografia</w:t>
              </w:r>
            </w:hyperlink>
          </w:p>
          <w:p>
            <w:pPr/>
            <w:hyperlink r:id="rId8" w:history="1">
              <w:r>
                <w:rPr>
                  <w:color w:val="#410a8c"/>
                  <w:u w:val="single"/>
                </w:rPr>
                <w:t xml:space="preserve">Mario Denti</w:t>
              </w:r>
            </w:hyperlink>
          </w:p>
          <w:p>
            <w:pPr/>
            <w:r>
              <w:rPr>
                <w:i w:val="1"/>
                <w:iCs w:val="1"/>
              </w:rPr>
              <w:t xml:space="preserve">Archeologia Classica</w:t>
            </w:r>
            <w:r>
              <w:rPr/>
              <w:t xml:space="preserve">, 1985, XXVII (1988), pp. 138-153</w:t>
            </w:r>
          </w:p>
          <w:p>
            <w:pPr/>
            <w:r>
              <w:rPr/>
              <w:t xml:space="preserve">Article dans une revue</w:t>
            </w:r>
          </w:p>
          <w:p>
            <w:pPr/>
            <w:hyperlink r:id="rId80" w:history="1">
              <w:r>
                <w:rPr>
                  <w:color w:val="#410a8c"/>
                  <w:u w:val="single"/>
                </w:rPr>
                <w:t xml:space="preserve">hal-04027955v1</w:t>
              </w:r>
            </w:hyperlink>
          </w:p>
        </w:tc>
      </w:tr>
      <w:tr>
        <w:trPr/>
        <w:tc>
          <w:tcPr>
            <w:noWrap/>
          </w:tcPr>
          <w:p>
            <w:pPr>
              <w:spacing w:after="200"/>
            </w:pPr>
            <w:hyperlink r:id="rId81" w:history="1">
              <w:r>
                <w:rPr>
                  <w:color w:val="1e198e"/>
                  <w:b w:val="1"/>
                  <w:bCs w:val="1"/>
                  <w:u w:val="single"/>
                </w:rPr>
                <w:t xml:space="preserve">Arte romana e cultura moderna: le ragioni di una traduzione</w:t>
              </w:r>
            </w:hyperlink>
          </w:p>
          <w:p>
            <w:pPr/>
            <w:hyperlink r:id="rId8" w:history="1">
              <w:r>
                <w:rPr>
                  <w:color w:val="#410a8c"/>
                  <w:u w:val="single"/>
                </w:rPr>
                <w:t xml:space="preserve">Mario Denti</w:t>
              </w:r>
            </w:hyperlink>
          </w:p>
          <w:p>
            <w:pPr/>
            <w:r>
              <w:rPr>
                <w:i w:val="1"/>
                <w:iCs w:val="1"/>
              </w:rPr>
              <w:t xml:space="preserve">Quaderni di storia</w:t>
            </w:r>
            <w:r>
              <w:rPr/>
              <w:t xml:space="preserve">, 1985, 21, p. 141-154</w:t>
            </w:r>
          </w:p>
          <w:p>
            <w:pPr/>
            <w:r>
              <w:rPr/>
              <w:t xml:space="preserve">Article dans une revue</w:t>
            </w:r>
          </w:p>
          <w:p>
            <w:pPr/>
            <w:hyperlink r:id="rId81" w:history="1">
              <w:r>
                <w:rPr>
                  <w:color w:val="#410a8c"/>
                  <w:u w:val="single"/>
                </w:rPr>
                <w:t xml:space="preserve">hal-04027875v1</w:t>
              </w:r>
            </w:hyperlink>
          </w:p>
        </w:tc>
      </w:tr>
      <w:tr>
        <w:trPr/>
        <w:tc>
          <w:tcPr>
            <w:noWrap/>
          </w:tcPr>
          <w:p>
            <w:pPr>
              <w:spacing w:after="200"/>
            </w:pPr>
            <w:hyperlink r:id="rId82" w:history="1">
              <w:r>
                <w:rPr>
                  <w:color w:val="1e198e"/>
                  <w:b w:val="1"/>
                  <w:bCs w:val="1"/>
                  <w:u w:val="single"/>
                </w:rPr>
                <w:t xml:space="preserve">Tre sculture classicistiche di tradizione prassitelica della collezione Torno di Milano</w:t>
              </w:r>
            </w:hyperlink>
          </w:p>
          <w:p>
            <w:pPr/>
            <w:hyperlink r:id="rId8" w:history="1">
              <w:r>
                <w:rPr>
                  <w:color w:val="#410a8c"/>
                  <w:u w:val="single"/>
                </w:rPr>
                <w:t xml:space="preserve">Mario Denti</w:t>
              </w:r>
            </w:hyperlink>
          </w:p>
          <w:p>
            <w:pPr/>
            <w:r>
              <w:rPr>
                <w:i w:val="1"/>
                <w:iCs w:val="1"/>
              </w:rPr>
              <w:t xml:space="preserve">RASMI, Notizie dal Chiostro del Monastero Maggiore. Quaderni del Civico Museo Archeologico e del Civico Gabinetto Numismatico di Milano</w:t>
            </w:r>
            <w:r>
              <w:rPr/>
              <w:t xml:space="preserve">, 1982, XXIX-XXX, pp. 61-69</w:t>
            </w:r>
          </w:p>
          <w:p>
            <w:pPr/>
            <w:r>
              <w:rPr/>
              <w:t xml:space="preserve">Article dans une revue</w:t>
            </w:r>
          </w:p>
          <w:p>
            <w:pPr/>
            <w:hyperlink r:id="rId82" w:history="1">
              <w:r>
                <w:rPr>
                  <w:color w:val="#410a8c"/>
                  <w:u w:val="single"/>
                </w:rPr>
                <w:t xml:space="preserve">hal-04029134v1</w:t>
              </w:r>
            </w:hyperlink>
          </w:p>
        </w:tc>
      </w:tr>
      <w:tr>
        <w:trPr/>
        <w:tc>
          <w:tcPr>
            <w:noWrap/>
          </w:tcPr>
          <w:p>
            <w:pPr>
              <w:spacing w:after="200"/>
            </w:pPr>
            <w:hyperlink r:id="rId83" w:history="1">
              <w:r>
                <w:rPr>
                  <w:color w:val="1e198e"/>
                  <w:b w:val="1"/>
                  <w:bCs w:val="1"/>
                  <w:u w:val="single"/>
                </w:rPr>
                <w:t xml:space="preserve">Un'Afrodite della Collezione Torno e alcune osservazioni in margine al problema della Venus Genetrix di Arkesilaos</w:t>
              </w:r>
            </w:hyperlink>
          </w:p>
          <w:p>
            <w:pPr/>
            <w:hyperlink r:id="rId8" w:history="1">
              <w:r>
                <w:rPr>
                  <w:color w:val="#410a8c"/>
                  <w:u w:val="single"/>
                </w:rPr>
                <w:t xml:space="preserve">Mario Denti</w:t>
              </w:r>
            </w:hyperlink>
          </w:p>
          <w:p>
            <w:pPr/>
            <w:r>
              <w:rPr>
                <w:i w:val="1"/>
                <w:iCs w:val="1"/>
              </w:rPr>
              <w:t xml:space="preserve">Archeologia Classica</w:t>
            </w:r>
            <w:r>
              <w:rPr/>
              <w:t xml:space="preserve">, 1982, XXXIV, pp. 158-174</w:t>
            </w:r>
          </w:p>
          <w:p>
            <w:pPr/>
            <w:r>
              <w:rPr/>
              <w:t xml:space="preserve">Article dans une revue</w:t>
            </w:r>
          </w:p>
          <w:p>
            <w:pPr/>
            <w:hyperlink r:id="rId83" w:history="1">
              <w:r>
                <w:rPr>
                  <w:color w:val="#410a8c"/>
                  <w:u w:val="single"/>
                </w:rPr>
                <w:t xml:space="preserve">hal-04027403v1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Pottery chaînes opératoires at Incoronata. Local/regional production and imports (9th to 7th centuries BCE)</w:t>
              </w:r>
            </w:hyperlink>
          </w:p>
          <w:p>
            <w:pPr/>
            <w:hyperlink r:id="rId8" w:history="1">
              <w:r>
                <w:rPr>
                  <w:color w:val="#410a8c"/>
                  <w:u w:val="single"/>
                </w:rPr>
                <w:t xml:space="preserve">Mario Denti</w:t>
              </w:r>
            </w:hyperlink>
            <w:r>
              <w:rPr/>
              <w:t xml:space="preserve">,</w:t>
            </w:r>
            <w:hyperlink r:id="rId85" w:history="1">
              <w:r>
                <w:rPr>
                  <w:color w:val="#410a8c"/>
                  <w:u w:val="single"/>
                </w:rPr>
                <w:t xml:space="preserve">Johannes H. Sterba</w:t>
              </w:r>
            </w:hyperlink>
            <w:r>
              <w:rPr/>
              <w:t xml:space="preserve">,</w:t>
            </w:r>
            <w:hyperlink r:id="rId86" w:history="1">
              <w:r>
                <w:rPr>
                  <w:color w:val="#410a8c"/>
                  <w:u w:val="single"/>
                </w:rPr>
                <w:t xml:space="preserve">Pamela Fragnoli</w:t>
              </w:r>
            </w:hyperlink>
            <w:r>
              <w:rPr/>
              <w:t xml:space="preserve">,</w:t>
            </w:r>
            <w:hyperlink r:id="rId9" w:history="1">
              <w:r>
                <w:rPr>
                  <w:color w:val="#410a8c"/>
                  <w:u w:val="single"/>
                </w:rPr>
                <w:t xml:space="preserve">Josipa Mandić</w:t>
              </w:r>
            </w:hyperlink>
            <w:r>
              <w:rPr/>
              <w:t xml:space="preserve">,</w:t>
            </w:r>
            <w:hyperlink r:id="rId10" w:history="1">
              <w:r>
                <w:rPr>
                  <w:color w:val="#410a8c"/>
                  <w:u w:val="single"/>
                </w:rPr>
                <w:t xml:space="preserve">Cesare Vita</w:t>
              </w:r>
            </w:hyperlink>
            <w:r>
              <w:rPr/>
              <w:t xml:space="preserve">et al.</w:t>
            </w:r>
          </w:p>
          <w:p>
            <w:pPr/>
            <w:r>
              <w:rPr>
                <w:i w:val="1"/>
                <w:iCs w:val="1"/>
              </w:rPr>
              <w:t xml:space="preserve">Migration, technology transfer and cultural transmission. Macroscopic and science-based analyses of pottery from Greek mother-cities and ‘colonial’ and indigenous communities in southern Italy and Sicily, ca. 800-600 BCE</w:t>
            </w:r>
            <w:r>
              <w:rPr/>
              <w:t xml:space="preserve">, X. Charalambidou; J. P. Crielaard; VU University, Oct 2023, Amsterdam, Netherlands</w:t>
            </w:r>
          </w:p>
          <w:p>
            <w:pPr/>
            <w:r>
              <w:rPr/>
              <w:t xml:space="preserve">Communication dans un congrès</w:t>
            </w:r>
          </w:p>
          <w:p>
            <w:pPr/>
            <w:hyperlink r:id="rId84" w:history="1">
              <w:r>
                <w:rPr>
                  <w:color w:val="#410a8c"/>
                  <w:u w:val="single"/>
                </w:rPr>
                <w:t xml:space="preserve">hal-04520676v1</w:t>
              </w:r>
            </w:hyperlink>
          </w:p>
        </w:tc>
      </w:tr>
      <w:tr>
        <w:trPr/>
        <w:tc>
          <w:tcPr>
            <w:noWrap/>
          </w:tcPr>
          <w:p>
            <w:pPr>
              <w:spacing w:after="200"/>
            </w:pPr>
            <w:hyperlink r:id="rId87" w:history="1">
              <w:r>
                <w:rPr>
                  <w:color w:val="1e198e"/>
                  <w:b w:val="1"/>
                  <w:bCs w:val="1"/>
                  <w:u w:val="single"/>
                </w:rPr>
                <w:t xml:space="preserve">Apprendre à reconnaître les gestes des potiers. Une introduction au colloque</w:t>
              </w:r>
            </w:hyperlink>
          </w:p>
          <w:p>
            <w:pPr/>
            <w:hyperlink r:id="rId8" w:history="1">
              <w:r>
                <w:rPr>
                  <w:color w:val="#410a8c"/>
                  <w:u w:val="single"/>
                </w:rPr>
                <w:t xml:space="preserve">Mario Denti</w:t>
              </w:r>
            </w:hyperlink>
          </w:p>
          <w:p>
            <w:pPr/>
            <w:r>
              <w:rPr>
                <w:i w:val="1"/>
                <w:iCs w:val="1"/>
              </w:rPr>
              <w:t xml:space="preserve">Colloque international "Archéologie des espaces artisanaux. Fouiller et comprendre les gestes des potiers"</w:t>
            </w:r>
            <w:r>
              <w:rPr/>
              <w:t xml:space="preserve">, Laboratoire d’Archéologie et d’Histoire Merlat (LAHM); Centre de Recherche en Archéologie, Archéosciences et Histoire (CReAAH), Nov 2014, Rennes, France. pp.11-19</w:t>
            </w:r>
          </w:p>
          <w:p>
            <w:pPr/>
            <w:r>
              <w:rPr/>
              <w:t xml:space="preserve">Communication dans un congrès</w:t>
            </w:r>
          </w:p>
          <w:p>
            <w:pPr/>
            <w:hyperlink r:id="rId87" w:history="1">
              <w:r>
                <w:rPr>
                  <w:color w:val="#410a8c"/>
                  <w:u w:val="single"/>
                </w:rPr>
                <w:t xml:space="preserve">halshs-02089900v1</w:t>
              </w:r>
            </w:hyperlink>
          </w:p>
        </w:tc>
      </w:tr>
      <w:tr>
        <w:trPr/>
        <w:tc>
          <w:tcPr>
            <w:noWrap/>
          </w:tcPr>
          <w:p>
            <w:pPr>
              <w:spacing w:after="200"/>
            </w:pPr>
            <w:hyperlink r:id="rId88" w:history="1">
              <w:r>
                <w:rPr>
                  <w:color w:val="1e198e"/>
                  <w:b w:val="1"/>
                  <w:bCs w:val="1"/>
                  <w:u w:val="single"/>
                </w:rPr>
                <w:t xml:space="preserve">Di terra e di pietre, di legno e di ciottoli. Tecniche edilizie e funzioni architettoniche sulla costa ionica dell’Italia meridionale nell’età del Ferro</w:t>
              </w:r>
            </w:hyperlink>
          </w:p>
          <w:p>
            <w:pPr/>
            <w:hyperlink r:id="rId8" w:history="1">
              <w:r>
                <w:rPr>
                  <w:color w:val="#410a8c"/>
                  <w:u w:val="single"/>
                </w:rPr>
                <w:t xml:space="preserve">Mario Denti</w:t>
              </w:r>
            </w:hyperlink>
          </w:p>
          <w:p>
            <w:pPr/>
            <w:r>
              <w:rPr>
                <w:i w:val="1"/>
                <w:iCs w:val="1"/>
              </w:rPr>
              <w:t xml:space="preserve">Abitare in Magna Grecia: l’età classica</w:t>
            </w:r>
            <w:r>
              <w:rPr/>
              <w:t xml:space="preserve">, Mar 2018, Napoli / Paestum, Italy</w:t>
            </w:r>
          </w:p>
          <w:p>
            <w:pPr/>
            <w:r>
              <w:rPr/>
              <w:t xml:space="preserve">Communication dans un congrès</w:t>
            </w:r>
          </w:p>
          <w:p>
            <w:pPr/>
            <w:hyperlink r:id="rId88" w:history="1">
              <w:r>
                <w:rPr>
                  <w:color w:val="#410a8c"/>
                  <w:u w:val="single"/>
                </w:rPr>
                <w:t xml:space="preserve">hal-02156675v1</w:t>
              </w:r>
            </w:hyperlink>
          </w:p>
        </w:tc>
      </w:tr>
      <w:tr>
        <w:trPr/>
        <w:tc>
          <w:tcPr>
            <w:noWrap/>
          </w:tcPr>
          <w:p>
            <w:pPr>
              <w:spacing w:after="200"/>
            </w:pPr>
            <w:hyperlink r:id="rId89" w:history="1">
              <w:r>
                <w:rPr>
                  <w:color w:val="1e198e"/>
                  <w:b w:val="1"/>
                  <w:bCs w:val="1"/>
                  <w:u w:val="single"/>
                </w:rPr>
                <w:t xml:space="preserve">Craftsmanship and gentilitial empowerment in the South Italian Iron Age</w:t>
              </w:r>
            </w:hyperlink>
          </w:p>
          <w:p>
            <w:pPr/>
            <w:hyperlink r:id="rId8" w:history="1">
              <w:r>
                <w:rPr>
                  <w:color w:val="#410a8c"/>
                  <w:u w:val="single"/>
                </w:rPr>
                <w:t xml:space="preserve">Mario Denti</w:t>
              </w:r>
            </w:hyperlink>
          </w:p>
          <w:p>
            <w:pPr/>
            <w:r>
              <w:rPr>
                <w:i w:val="1"/>
                <w:iCs w:val="1"/>
              </w:rPr>
              <w:t xml:space="preserve">Archaeology and Economy in the Ancient World, 19th International Congress of Classical Archaeology</w:t>
            </w:r>
            <w:r>
              <w:rPr/>
              <w:t xml:space="preserve">, May 2018, Cologne/Bonn, Germany</w:t>
            </w:r>
          </w:p>
          <w:p>
            <w:pPr/>
            <w:r>
              <w:rPr/>
              <w:t xml:space="preserve">Communication dans un congrès</w:t>
            </w:r>
          </w:p>
          <w:p>
            <w:pPr/>
            <w:hyperlink r:id="rId89" w:history="1">
              <w:r>
                <w:rPr>
                  <w:color w:val="#410a8c"/>
                  <w:u w:val="single"/>
                </w:rPr>
                <w:t xml:space="preserve">hal-02156628v1</w:t>
              </w:r>
            </w:hyperlink>
          </w:p>
        </w:tc>
      </w:tr>
      <w:tr>
        <w:trPr/>
        <w:tc>
          <w:tcPr>
            <w:noWrap/>
          </w:tcPr>
          <w:p>
            <w:pPr>
              <w:spacing w:after="200"/>
            </w:pPr>
            <w:hyperlink r:id="rId90" w:history="1">
              <w:r>
                <w:rPr>
                  <w:color w:val="1e198e"/>
                  <w:b w:val="1"/>
                  <w:bCs w:val="1"/>
                  <w:u w:val="single"/>
                </w:rPr>
                <w:t xml:space="preserve">Un’area sacra e un atelier di ceramisti nella Basilicata dell’età del Ferro. Ricerche archeologiche e prospettive di tutela e valorizzazione del sito di Incoronata</w:t>
              </w:r>
            </w:hyperlink>
          </w:p>
          <w:p>
            <w:pPr/>
            <w:hyperlink r:id="rId8" w:history="1">
              <w:r>
                <w:rPr>
                  <w:color w:val="#410a8c"/>
                  <w:u w:val="single"/>
                </w:rPr>
                <w:t xml:space="preserve">Mario Denti</w:t>
              </w:r>
            </w:hyperlink>
          </w:p>
          <w:p>
            <w:pPr/>
            <w:r>
              <w:rPr>
                <w:i w:val="1"/>
                <w:iCs w:val="1"/>
              </w:rPr>
              <w:t xml:space="preserve">Basilicata olim Lucania, conoscere e tutelare i beni culturali</w:t>
            </w:r>
            <w:r>
              <w:rPr/>
              <w:t xml:space="preserve">, May 2018, Pisticci/Potenza, Italy</w:t>
            </w:r>
          </w:p>
          <w:p>
            <w:pPr/>
            <w:r>
              <w:rPr/>
              <w:t xml:space="preserve">Communication dans un congrès</w:t>
            </w:r>
          </w:p>
          <w:p>
            <w:pPr/>
            <w:hyperlink r:id="rId90" w:history="1">
              <w:r>
                <w:rPr>
                  <w:color w:val="#410a8c"/>
                  <w:u w:val="single"/>
                </w:rPr>
                <w:t xml:space="preserve">hal-02156668v1</w:t>
              </w:r>
            </w:hyperlink>
          </w:p>
        </w:tc>
      </w:tr>
      <w:tr>
        <w:trPr/>
        <w:tc>
          <w:tcPr>
            <w:noWrap/>
          </w:tcPr>
          <w:p>
            <w:pPr>
              <w:spacing w:after="200"/>
            </w:pPr>
            <w:hyperlink r:id="rId91" w:history="1">
              <w:r>
                <w:rPr>
                  <w:color w:val="1e198e"/>
                  <w:b w:val="1"/>
                  <w:bCs w:val="1"/>
                  <w:u w:val="single"/>
                </w:rPr>
                <w:t xml:space="preserve">Incoronata, les découvertes de la 12e campagne de fouille</w:t>
              </w:r>
            </w:hyperlink>
          </w:p>
          <w:p>
            <w:pPr/>
            <w:hyperlink r:id="rId8" w:history="1">
              <w:r>
                <w:rPr>
                  <w:color w:val="#410a8c"/>
                  <w:u w:val="single"/>
                </w:rPr>
                <w:t xml:space="preserve">Mario Denti</w:t>
              </w:r>
            </w:hyperlink>
          </w:p>
          <w:p>
            <w:pPr/>
            <w:r>
              <w:rPr>
                <w:i w:val="1"/>
                <w:iCs w:val="1"/>
              </w:rPr>
              <w:t xml:space="preserve">« Fouiller ou ne pas fouiller ? » 4ème rencontre archéologique du LAHM, activités de terrain 2014</w:t>
            </w:r>
            <w:r>
              <w:rPr/>
              <w:t xml:space="preserve">, LAHM (Laboratoire Archéologie et Histoire Merlat, Université Rennes 2, UMR 6566), Mar 2015, Rennes, France</w:t>
            </w:r>
          </w:p>
          <w:p>
            <w:pPr/>
            <w:r>
              <w:rPr/>
              <w:t xml:space="preserve">Communication dans un congrès</w:t>
            </w:r>
          </w:p>
          <w:p>
            <w:pPr/>
            <w:hyperlink r:id="rId91" w:history="1">
              <w:r>
                <w:rPr>
                  <w:color w:val="#410a8c"/>
                  <w:u w:val="single"/>
                </w:rPr>
                <w:t xml:space="preserve">hal-02467612v1</w:t>
              </w:r>
            </w:hyperlink>
          </w:p>
        </w:tc>
      </w:tr>
      <w:tr>
        <w:trPr/>
        <w:tc>
          <w:tcPr>
            <w:noWrap/>
          </w:tcPr>
          <w:p>
            <w:pPr>
              <w:spacing w:after="200"/>
            </w:pPr>
            <w:hyperlink r:id="rId92" w:history="1">
              <w:r>
                <w:rPr>
                  <w:color w:val="1e198e"/>
                  <w:b w:val="1"/>
                  <w:bCs w:val="1"/>
                  <w:u w:val="single"/>
                </w:rPr>
                <w:t xml:space="preserve">Potentiel de l’archéointensité en datation archéomagnétique au haut MoyenÂge et au premier millénaire av. J.-C. : illustration avec cinq fours de Cumes, Mégara Hyblaea et Incoronata (Italie)</w:t>
              </w:r>
            </w:hyperlink>
          </w:p>
          <w:p>
            <w:pPr/>
            <w:hyperlink r:id="rId8" w:history="1">
              <w:r>
                <w:rPr>
                  <w:color w:val="#410a8c"/>
                  <w:u w:val="single"/>
                </w:rPr>
                <w:t xml:space="preserve">Mario Denti</w:t>
              </w:r>
            </w:hyperlink>
            <w:r>
              <w:rPr/>
              <w:t xml:space="preserve">,</w:t>
            </w:r>
            <w:hyperlink r:id="rId41" w:history="1">
              <w:r>
                <w:rPr>
                  <w:color w:val="#410a8c"/>
                  <w:u w:val="single"/>
                </w:rPr>
                <w:t xml:space="preserve">Mathilde Villette</w:t>
              </w:r>
            </w:hyperlink>
            <w:r>
              <w:rPr/>
              <w:t xml:space="preserve">,</w:t>
            </w:r>
            <w:hyperlink r:id="rId52" w:history="1">
              <w:r>
                <w:rPr>
                  <w:color w:val="#410a8c"/>
                  <w:u w:val="single"/>
                </w:rPr>
                <w:t xml:space="preserve">Philippe Lanos</w:t>
              </w:r>
            </w:hyperlink>
            <w:r>
              <w:rPr/>
              <w:t xml:space="preserve">,</w:t>
            </w:r>
            <w:hyperlink r:id="rId93" w:history="1">
              <w:r>
                <w:rPr>
                  <w:color w:val="#410a8c"/>
                  <w:u w:val="single"/>
                </w:rPr>
                <w:t xml:space="preserve">Annick Chauvin</w:t>
              </w:r>
            </w:hyperlink>
            <w:r>
              <w:rPr/>
              <w:t xml:space="preserve">,</w:t>
            </w:r>
            <w:hyperlink r:id="rId94" w:history="1">
              <w:r>
                <w:rPr>
                  <w:color w:val="#410a8c"/>
                  <w:u w:val="single"/>
                </w:rPr>
                <w:t xml:space="preserve">Gwenaël Hervé</w:t>
              </w:r>
            </w:hyperlink>
            <w:r>
              <w:rPr/>
              <w:t xml:space="preserve">et al.</w:t>
            </w:r>
          </w:p>
          <w:p>
            <w:pPr/>
            <w:r>
              <w:rPr>
                <w:i w:val="1"/>
                <w:iCs w:val="1"/>
              </w:rPr>
              <w:t xml:space="preserve">24 ème Réunion des sciences de la Terre 2014</w:t>
            </w:r>
            <w:r>
              <w:rPr/>
              <w:t xml:space="preserve">, Oct 2014, Pau, France. pp.58</w:t>
            </w:r>
          </w:p>
          <w:p>
            <w:pPr/>
            <w:r>
              <w:rPr/>
              <w:t xml:space="preserve">Communication dans un congrès</w:t>
            </w:r>
          </w:p>
          <w:p>
            <w:pPr/>
            <w:hyperlink r:id="rId92" w:history="1">
              <w:r>
                <w:rPr>
                  <w:color w:val="#410a8c"/>
                  <w:u w:val="single"/>
                </w:rPr>
                <w:t xml:space="preserve">insu-01080463v1</w:t>
              </w:r>
            </w:hyperlink>
          </w:p>
        </w:tc>
      </w:tr>
      <w:tr>
        <w:trPr/>
        <w:tc>
          <w:tcPr>
            <w:noWrap/>
          </w:tcPr>
          <w:p>
            <w:pPr>
              <w:spacing w:after="200"/>
            </w:pPr>
            <w:hyperlink r:id="rId95" w:history="1">
              <w:r>
                <w:rPr>
                  <w:color w:val="1e198e"/>
                  <w:b w:val="1"/>
                  <w:bCs w:val="1"/>
                  <w:u w:val="single"/>
                </w:rPr>
                <w:t xml:space="preserve">Potentiel de l'archéointensité en datation archéomagnétique au haut Moyen Age et au premier millénaire av. J.-C.: illustration avec cinq fours de Cumes, Mégara Hyblaea et Incoronata (Italie)</w:t>
              </w:r>
            </w:hyperlink>
          </w:p>
          <w:p>
            <w:pPr/>
            <w:hyperlink r:id="rId94" w:history="1">
              <w:r>
                <w:rPr>
                  <w:color w:val="#410a8c"/>
                  <w:u w:val="single"/>
                </w:rPr>
                <w:t xml:space="preserve">Gwenaël Hervé</w:t>
              </w:r>
            </w:hyperlink>
            <w:r>
              <w:rPr/>
              <w:t xml:space="preserve">,</w:t>
            </w:r>
            <w:hyperlink r:id="rId52" w:history="1">
              <w:r>
                <w:rPr>
                  <w:color w:val="#410a8c"/>
                  <w:u w:val="single"/>
                </w:rPr>
                <w:t xml:space="preserve">Philippe Lanos</w:t>
              </w:r>
            </w:hyperlink>
            <w:r>
              <w:rPr/>
              <w:t xml:space="preserve">,</w:t>
            </w:r>
            <w:hyperlink r:id="rId93" w:history="1">
              <w:r>
                <w:rPr>
                  <w:color w:val="#410a8c"/>
                  <w:u w:val="single"/>
                </w:rPr>
                <w:t xml:space="preserve">Annick Chauvin</w:t>
              </w:r>
            </w:hyperlink>
            <w:r>
              <w:rPr/>
              <w:t xml:space="preserve">,</w:t>
            </w:r>
            <w:hyperlink r:id="rId96" w:history="1">
              <w:r>
                <w:rPr>
                  <w:color w:val="#410a8c"/>
                  <w:u w:val="single"/>
                </w:rPr>
                <w:t xml:space="preserve">M. Vilette</w:t>
              </w:r>
            </w:hyperlink>
            <w:r>
              <w:rPr/>
              <w:t xml:space="preserve">,</w:t>
            </w:r>
            <w:hyperlink r:id="rId8" w:history="1">
              <w:r>
                <w:rPr>
                  <w:color w:val="#410a8c"/>
                  <w:u w:val="single"/>
                </w:rPr>
                <w:t xml:space="preserve">Mario Denti</w:t>
              </w:r>
            </w:hyperlink>
            <w:r>
              <w:rPr/>
              <w:t xml:space="preserve">et al.</w:t>
            </w:r>
          </w:p>
          <w:p>
            <w:pPr/>
            <w:r>
              <w:rPr>
                <w:i w:val="1"/>
                <w:iCs w:val="1"/>
              </w:rPr>
              <w:t xml:space="preserve">24e Réunion des Sciences de la Terre, Société Géologique de France</w:t>
            </w:r>
            <w:r>
              <w:rPr/>
              <w:t xml:space="preserve">, Oct 2014, Centre de Congrès (Palais Beaumont) de Pau, France</w:t>
            </w:r>
          </w:p>
          <w:p>
            <w:pPr/>
            <w:r>
              <w:rPr/>
              <w:t xml:space="preserve">Communication dans un congrès</w:t>
            </w:r>
          </w:p>
          <w:p>
            <w:pPr/>
            <w:hyperlink r:id="rId95" w:history="1">
              <w:r>
                <w:rPr>
                  <w:color w:val="#410a8c"/>
                  <w:u w:val="single"/>
                </w:rPr>
                <w:t xml:space="preserve">hal-01729902v1</w:t>
              </w:r>
            </w:hyperlink>
          </w:p>
        </w:tc>
      </w:tr>
      <w:tr>
        <w:trPr/>
        <w:tc>
          <w:tcPr>
            <w:noWrap/>
          </w:tcPr>
          <w:p>
            <w:pPr>
              <w:spacing w:after="200"/>
            </w:pPr>
            <w:hyperlink r:id="rId97" w:history="1">
              <w:r>
                <w:rPr>
                  <w:color w:val="1e198e"/>
                  <w:b w:val="1"/>
                  <w:bCs w:val="1"/>
                  <w:u w:val="single"/>
                </w:rPr>
                <w:t xml:space="preserve">Dépositions de céramique et significations des contextes rituels à l’époque archaïque en Italie méridionale</w:t>
              </w:r>
            </w:hyperlink>
          </w:p>
          <w:p>
            <w:pPr/>
            <w:hyperlink r:id="rId8" w:history="1">
              <w:r>
                <w:rPr>
                  <w:color w:val="#410a8c"/>
                  <w:u w:val="single"/>
                </w:rPr>
                <w:t xml:space="preserve">Mario Denti</w:t>
              </w:r>
            </w:hyperlink>
          </w:p>
          <w:p>
            <w:pPr/>
            <w:r>
              <w:rPr>
                <w:i w:val="1"/>
                <w:iCs w:val="1"/>
              </w:rPr>
              <w:t xml:space="preserve">La céramique dans les contextes rituels : fouiller et comprendre les gestes des Anciens : actes de la table ronde de Rennes, 16-17 juin 2010</w:t>
            </w:r>
            <w:r>
              <w:rPr/>
              <w:t xml:space="preserve">, CReAAH (Centre de recherche en archéologie, archéosciences, histoire); LAHM (Laboratoire d'archéologie et histoire Merlat), Jun 2010, Rennes, France. pp.95-112</w:t>
            </w:r>
          </w:p>
          <w:p>
            <w:pPr/>
            <w:r>
              <w:rPr/>
              <w:t xml:space="preserve">Communication dans un congrès</w:t>
            </w:r>
          </w:p>
          <w:p>
            <w:pPr/>
            <w:hyperlink r:id="rId97" w:history="1">
              <w:r>
                <w:rPr>
                  <w:color w:val="#410a8c"/>
                  <w:u w:val="single"/>
                </w:rPr>
                <w:t xml:space="preserve">halshs-01490574v1</w:t>
              </w:r>
            </w:hyperlink>
          </w:p>
        </w:tc>
      </w:tr>
      <w:tr>
        <w:trPr/>
        <w:tc>
          <w:tcPr>
            <w:noWrap/>
          </w:tcPr>
          <w:p>
            <w:pPr>
              <w:spacing w:after="200"/>
            </w:pPr>
            <w:hyperlink r:id="rId98" w:history="1">
              <w:r>
                <w:rPr>
                  <w:color w:val="1e198e"/>
                  <w:b w:val="1"/>
                  <w:bCs w:val="1"/>
                  <w:u w:val="single"/>
                </w:rPr>
                <w:t xml:space="preserve">Pour une Archéologie de l’absence : observations sur l’approche intellectuelle et matérielle à la fouille de la céramique dans un contexte rituel</w:t>
              </w:r>
            </w:hyperlink>
          </w:p>
          <w:p>
            <w:pPr/>
            <w:hyperlink r:id="rId8" w:history="1">
              <w:r>
                <w:rPr>
                  <w:color w:val="#410a8c"/>
                  <w:u w:val="single"/>
                </w:rPr>
                <w:t xml:space="preserve">Mario Denti</w:t>
              </w:r>
            </w:hyperlink>
          </w:p>
          <w:p>
            <w:pPr/>
            <w:r>
              <w:rPr>
                <w:i w:val="1"/>
                <w:iCs w:val="1"/>
              </w:rPr>
              <w:t xml:space="preserve">La céramique dans les contextes rituels : fouiller et comprendre les gestes des Anciens : actes de la table ronde de Rennes, 16-17 juin 2010</w:t>
            </w:r>
            <w:r>
              <w:rPr/>
              <w:t xml:space="preserve">, CReAAH (Centre de recherche en archéologie, archéosciences, histoire); LAHM (Laboratoire d'archéologie et histoire Merlat), Jun 2010, Rennes, France. pp.13-23</w:t>
            </w:r>
          </w:p>
          <w:p>
            <w:pPr/>
            <w:r>
              <w:rPr/>
              <w:t xml:space="preserve">Communication dans un congrès</w:t>
            </w:r>
          </w:p>
          <w:p>
            <w:pPr/>
            <w:hyperlink r:id="rId98" w:history="1">
              <w:r>
                <w:rPr>
                  <w:color w:val="#410a8c"/>
                  <w:u w:val="single"/>
                </w:rPr>
                <w:t xml:space="preserve">halshs-01490570v1</w:t>
              </w:r>
            </w:hyperlink>
          </w:p>
        </w:tc>
      </w:tr>
      <w:tr>
        <w:trPr/>
        <w:tc>
          <w:tcPr>
            <w:noWrap/>
          </w:tcPr>
          <w:p>
            <w:pPr>
              <w:spacing w:after="200"/>
            </w:pPr>
            <w:hyperlink r:id="rId99" w:history="1">
              <w:r>
                <w:rPr>
                  <w:color w:val="1e198e"/>
                  <w:b w:val="1"/>
                  <w:bCs w:val="1"/>
                  <w:u w:val="single"/>
                </w:rPr>
                <w:t xml:space="preserve">Des biens de prestige grecs intentionnellement fragmentés dans un contexte indigène de la Méditerranée occidentale au VIIe siècle avant J.-C</w:t>
              </w:r>
            </w:hyperlink>
          </w:p>
          <w:p>
            <w:pPr/>
            <w:hyperlink r:id="rId8" w:history="1">
              <w:r>
                <w:rPr>
                  <w:color w:val="#410a8c"/>
                  <w:u w:val="single"/>
                </w:rPr>
                <w:t xml:space="preserve">Mario Denti</w:t>
              </w:r>
            </w:hyperlink>
          </w:p>
          <w:p>
            <w:pPr/>
            <w:r>
              <w:rPr>
                <w:i w:val="1"/>
                <w:iCs w:val="1"/>
              </w:rPr>
              <w:t xml:space="preserve">Damaged Goods. Contextualising Intentional Destruction of Objects in the Bronze Age Aegean and Cyprus</w:t>
            </w:r>
            <w:r>
              <w:rPr/>
              <w:t xml:space="preserve">, AegIS (UCL-INCAL-CEMA) Nov 2013, Louvain, Belgique</w:t>
            </w:r>
          </w:p>
          <w:p>
            <w:pPr/>
            <w:r>
              <w:rPr/>
              <w:t xml:space="preserve">Communication dans un congrès</w:t>
            </w:r>
          </w:p>
          <w:p>
            <w:pPr/>
            <w:hyperlink r:id="rId99" w:history="1">
              <w:r>
                <w:rPr>
                  <w:color w:val="#410a8c"/>
                  <w:u w:val="single"/>
                </w:rPr>
                <w:t xml:space="preserve">halshs-01490690v1</w:t>
              </w:r>
            </w:hyperlink>
          </w:p>
        </w:tc>
      </w:tr>
      <w:tr>
        <w:trPr/>
        <w:tc>
          <w:tcPr>
            <w:noWrap/>
          </w:tcPr>
          <w:p>
            <w:pPr>
              <w:spacing w:after="200"/>
            </w:pPr>
            <w:hyperlink r:id="rId100" w:history="1">
              <w:r>
                <w:rPr>
                  <w:color w:val="1e198e"/>
                  <w:b w:val="1"/>
                  <w:bCs w:val="1"/>
                  <w:u w:val="single"/>
                </w:rPr>
                <w:t xml:space="preserve">Introduction au colloque &amp;quot;Pour ne pas tourner autour du pot ? La céramique dans les contextes archéologiques « mixtes ». Questions de méthodologie, typologie et terminologie</w:t>
              </w:r>
            </w:hyperlink>
          </w:p>
          <w:p>
            <w:pPr/>
            <w:hyperlink r:id="rId8" w:history="1">
              <w:r>
                <w:rPr>
                  <w:color w:val="#410a8c"/>
                  <w:u w:val="single"/>
                </w:rPr>
                <w:t xml:space="preserve">Mario Denti</w:t>
              </w:r>
            </w:hyperlink>
          </w:p>
          <w:p>
            <w:pPr/>
            <w:r>
              <w:rPr>
                <w:i w:val="1"/>
                <w:iCs w:val="1"/>
              </w:rPr>
              <w:t xml:space="preserve">Pour ne pas tourner autour du pot ? La céramique dans les contextes archéologiques « mixtes » : Questions de méthodologie, typologie et terminologie</w:t>
            </w:r>
            <w:r>
              <w:rPr/>
              <w:t xml:space="preserve">, Université Rennes 2, May 2013, Rennes, France</w:t>
            </w:r>
          </w:p>
          <w:p>
            <w:pPr/>
            <w:r>
              <w:rPr/>
              <w:t xml:space="preserve">Communication dans un congrès</w:t>
            </w:r>
          </w:p>
          <w:p>
            <w:pPr/>
            <w:hyperlink r:id="rId100" w:history="1">
              <w:r>
                <w:rPr>
                  <w:color w:val="#410a8c"/>
                  <w:u w:val="single"/>
                </w:rPr>
                <w:t xml:space="preserve">halshs-01490684v1</w:t>
              </w:r>
            </w:hyperlink>
          </w:p>
        </w:tc>
      </w:tr>
      <w:tr>
        <w:trPr/>
        <w:tc>
          <w:tcPr>
            <w:noWrap/>
          </w:tcPr>
          <w:p>
            <w:pPr>
              <w:spacing w:after="200"/>
            </w:pPr>
            <w:hyperlink r:id="rId101" w:history="1">
              <w:r>
                <w:rPr>
                  <w:color w:val="1e198e"/>
                  <w:b w:val="1"/>
                  <w:bCs w:val="1"/>
                  <w:u w:val="single"/>
                </w:rPr>
                <w:t xml:space="preserve">L’horizon archéologique indigène et le rôle hégémon de l’’Incoronata à l’âge du Fer : nouveautés et découvertes depuis la 10ème campagne de fouille</w:t>
              </w:r>
            </w:hyperlink>
          </w:p>
          <w:p>
            <w:pPr/>
            <w:hyperlink r:id="rId8" w:history="1">
              <w:r>
                <w:rPr>
                  <w:color w:val="#410a8c"/>
                  <w:u w:val="single"/>
                </w:rPr>
                <w:t xml:space="preserve">Mario Denti</w:t>
              </w:r>
            </w:hyperlink>
          </w:p>
          <w:p>
            <w:pPr/>
            <w:r>
              <w:rPr>
                <w:i w:val="1"/>
                <w:iCs w:val="1"/>
              </w:rPr>
              <w:t xml:space="preserve">Journée du « CReAAH » Archéologie Archéosciences Histoire, 16 mars 2013</w:t>
            </w:r>
            <w:r>
              <w:rPr/>
              <w:t xml:space="preserve">, Centre de recherche en archéologie, archéosciences, histoire (Rennes), Mar 2013, Rennes, France. pp.25-27</w:t>
            </w:r>
          </w:p>
          <w:p>
            <w:pPr/>
            <w:r>
              <w:rPr/>
              <w:t xml:space="preserve">Communication dans un congrès</w:t>
            </w:r>
          </w:p>
          <w:p>
            <w:pPr/>
            <w:hyperlink r:id="rId101" w:history="1">
              <w:r>
                <w:rPr>
                  <w:color w:val="#410a8c"/>
                  <w:u w:val="single"/>
                </w:rPr>
                <w:t xml:space="preserve">halshs-01490589v1</w:t>
              </w:r>
            </w:hyperlink>
          </w:p>
        </w:tc>
      </w:tr>
      <w:tr>
        <w:trPr/>
        <w:tc>
          <w:tcPr>
            <w:noWrap/>
          </w:tcPr>
          <w:p>
            <w:pPr>
              <w:spacing w:after="200"/>
            </w:pPr>
            <w:hyperlink r:id="rId102" w:history="1">
              <w:r>
                <w:rPr>
                  <w:color w:val="1e198e"/>
                  <w:b w:val="1"/>
                  <w:bCs w:val="1"/>
                  <w:u w:val="single"/>
                </w:rPr>
                <w:t xml:space="preserve">La notion de « destruction » entre oblitération, conservation et pratiques rituelles: le cas des opérations réalisées à Incoronata au VIIe siècle avant J.C.</w:t>
              </w:r>
            </w:hyperlink>
          </w:p>
          <w:p>
            <w:pPr/>
            <w:hyperlink r:id="rId8" w:history="1">
              <w:r>
                <w:rPr>
                  <w:color w:val="#410a8c"/>
                  <w:u w:val="single"/>
                </w:rPr>
                <w:t xml:space="preserve">Mario Denti</w:t>
              </w:r>
            </w:hyperlink>
          </w:p>
          <w:p>
            <w:pPr/>
            <w:r>
              <w:rPr>
                <w:i w:val="1"/>
                <w:iCs w:val="1"/>
              </w:rPr>
              <w:t xml:space="preserve">international workshop, Louvain-la-Neuve, November 24 to 26, 2011</w:t>
            </w:r>
            <w:r>
              <w:rPr/>
              <w:t xml:space="preserve">, Centre d'étude des mondes antiques, Nov 2011, Louvain-la-Neuve, Belgique. pp.243-267</w:t>
            </w:r>
          </w:p>
          <w:p>
            <w:pPr/>
            <w:r>
              <w:rPr/>
              <w:t xml:space="preserve">Communication dans un congrès</w:t>
            </w:r>
          </w:p>
          <w:p>
            <w:pPr/>
            <w:hyperlink r:id="rId102" w:history="1">
              <w:r>
                <w:rPr>
                  <w:color w:val="#410a8c"/>
                  <w:u w:val="single"/>
                </w:rPr>
                <w:t xml:space="preserve">halshs-01490552v1</w:t>
              </w:r>
            </w:hyperlink>
          </w:p>
        </w:tc>
      </w:tr>
      <w:tr>
        <w:trPr/>
        <w:tc>
          <w:tcPr>
            <w:noWrap/>
          </w:tcPr>
          <w:p>
            <w:pPr>
              <w:spacing w:after="200"/>
            </w:pPr>
            <w:hyperlink r:id="rId103" w:history="1">
              <w:r>
                <w:rPr>
                  <w:color w:val="1e198e"/>
                  <w:b w:val="1"/>
                  <w:bCs w:val="1"/>
                  <w:u w:val="single"/>
                </w:rPr>
                <w:t xml:space="preserve">Gli Enotri - e i Greci - sul Basento : nuovi dati sul Metapontino in età proto-coloniale</w:t>
              </w:r>
            </w:hyperlink>
          </w:p>
          <w:p>
            <w:pPr/>
            <w:hyperlink r:id="rId8" w:history="1">
              <w:r>
                <w:rPr>
                  <w:color w:val="#410a8c"/>
                  <w:u w:val="single"/>
                </w:rPr>
                <w:t xml:space="preserve">Mario Denti</w:t>
              </w:r>
            </w:hyperlink>
          </w:p>
          <w:p>
            <w:pPr/>
            <w:r>
              <w:rPr>
                <w:i w:val="1"/>
                <w:iCs w:val="1"/>
              </w:rPr>
              <w:t xml:space="preserve">Contestualizzare la “prima colonizzazione. Archeologia, fonti, cronologie e modelli interpretativi fra l’Italia e il Mediterraneo</w:t>
            </w:r>
            <w:r>
              <w:rPr/>
              <w:t xml:space="preserve">, Jun 2012, Roma, Italy</w:t>
            </w:r>
          </w:p>
          <w:p>
            <w:pPr/>
            <w:r>
              <w:rPr/>
              <w:t xml:space="preserve">Communication dans un congrès</w:t>
            </w:r>
          </w:p>
          <w:p>
            <w:pPr/>
            <w:hyperlink r:id="rId103" w:history="1">
              <w:r>
                <w:rPr>
                  <w:color w:val="#410a8c"/>
                  <w:u w:val="single"/>
                </w:rPr>
                <w:t xml:space="preserve">halshs-01490633v1</w:t>
              </w:r>
            </w:hyperlink>
          </w:p>
        </w:tc>
      </w:tr>
      <w:tr>
        <w:trPr/>
        <w:tc>
          <w:tcPr>
            <w:noWrap/>
          </w:tcPr>
          <w:p>
            <w:pPr>
              <w:spacing w:after="200"/>
            </w:pPr>
            <w:hyperlink r:id="rId104" w:history="1">
              <w:r>
                <w:rPr>
                  <w:color w:val="1e198e"/>
                  <w:b w:val="1"/>
                  <w:bCs w:val="1"/>
                  <w:u w:val="single"/>
                </w:rPr>
                <w:t xml:space="preserve">Idéologie et culture de la recherche sur le portrait gréco-romain : le « César » du Rhône</w:t>
              </w:r>
            </w:hyperlink>
          </w:p>
          <w:p>
            <w:pPr/>
            <w:hyperlink r:id="rId8" w:history="1">
              <w:r>
                <w:rPr>
                  <w:color w:val="#410a8c"/>
                  <w:u w:val="single"/>
                </w:rPr>
                <w:t xml:space="preserve">Mario Denti</w:t>
              </w:r>
            </w:hyperlink>
          </w:p>
          <w:p>
            <w:pPr/>
            <w:r>
              <w:rPr>
                <w:i w:val="1"/>
                <w:iCs w:val="1"/>
              </w:rPr>
              <w:t xml:space="preserve">Rencontres autour de la sculpture romaine en France</w:t>
            </w:r>
            <w:r>
              <w:rPr/>
              <w:t xml:space="preserve">, Musée départemental d’Arles antique – Centre Camille Jullian, Oct 2012, Arles, France</w:t>
            </w:r>
          </w:p>
          <w:p>
            <w:pPr/>
            <w:r>
              <w:rPr/>
              <w:t xml:space="preserve">Communication dans un congrès</w:t>
            </w:r>
          </w:p>
          <w:p>
            <w:pPr/>
            <w:hyperlink r:id="rId104" w:history="1">
              <w:r>
                <w:rPr>
                  <w:color w:val="#410a8c"/>
                  <w:u w:val="single"/>
                </w:rPr>
                <w:t xml:space="preserve">halshs-01490643v1</w:t>
              </w:r>
            </w:hyperlink>
          </w:p>
        </w:tc>
      </w:tr>
      <w:tr>
        <w:trPr/>
        <w:tc>
          <w:tcPr>
            <w:noWrap/>
          </w:tcPr>
          <w:p>
            <w:pPr>
              <w:spacing w:after="200"/>
            </w:pPr>
            <w:hyperlink r:id="rId105" w:history="1">
              <w:r>
                <w:rPr>
                  <w:color w:val="1e198e"/>
                  <w:b w:val="1"/>
                  <w:bCs w:val="1"/>
                  <w:u w:val="single"/>
                </w:rPr>
                <w:t xml:space="preserve">A quoi servait le grand pavement du VIIIe siècle avant J.-C. ? Des nouvelles questions depuis la neuvième campagne de fouille à l’Incoronata</w:t>
              </w:r>
            </w:hyperlink>
          </w:p>
          <w:p>
            <w:pPr/>
            <w:hyperlink r:id="rId8" w:history="1">
              <w:r>
                <w:rPr>
                  <w:color w:val="#410a8c"/>
                  <w:u w:val="single"/>
                </w:rPr>
                <w:t xml:space="preserve">Mario Denti</w:t>
              </w:r>
            </w:hyperlink>
          </w:p>
          <w:p>
            <w:pPr/>
            <w:r>
              <w:rPr>
                <w:i w:val="1"/>
                <w:iCs w:val="1"/>
              </w:rPr>
              <w:t xml:space="preserve">Journée du CREeAAH, Archéologie, Archéosciences, Histoire</w:t>
            </w:r>
            <w:r>
              <w:rPr/>
              <w:t xml:space="preserve">, 2012, Rennes (FR), France. pp.15-17</w:t>
            </w:r>
          </w:p>
          <w:p>
            <w:pPr/>
            <w:r>
              <w:rPr/>
              <w:t xml:space="preserve">Communication dans un congrès</w:t>
            </w:r>
          </w:p>
          <w:p>
            <w:pPr/>
            <w:hyperlink r:id="rId105" w:history="1">
              <w:r>
                <w:rPr>
                  <w:color w:val="#410a8c"/>
                  <w:u w:val="single"/>
                </w:rPr>
                <w:t xml:space="preserve">hal-05460136v1</w:t>
              </w:r>
            </w:hyperlink>
          </w:p>
        </w:tc>
      </w:tr>
      <w:tr>
        <w:trPr/>
        <w:tc>
          <w:tcPr>
            <w:noWrap/>
          </w:tcPr>
          <w:p>
            <w:pPr>
              <w:spacing w:after="200"/>
            </w:pPr>
            <w:hyperlink r:id="rId106" w:history="1">
              <w:r>
                <w:rPr>
                  <w:color w:val="1e198e"/>
                  <w:b w:val="1"/>
                  <w:bCs w:val="1"/>
                  <w:u w:val="single"/>
                </w:rPr>
                <w:t xml:space="preserve">Potiers œnôtres et grecs dans un espace artisanal du VIIe siècle avant J.-C. à l'Incoronata</w:t>
              </w:r>
            </w:hyperlink>
          </w:p>
          <w:p>
            <w:pPr/>
            <w:hyperlink r:id="rId8" w:history="1">
              <w:r>
                <w:rPr>
                  <w:color w:val="#410a8c"/>
                  <w:u w:val="single"/>
                </w:rPr>
                <w:t xml:space="preserve">Mario Denti</w:t>
              </w:r>
            </w:hyperlink>
            <w:r>
              <w:rPr/>
              <w:t xml:space="preserve">,</w:t>
            </w:r>
            <w:hyperlink r:id="rId107" w:history="1">
              <w:r>
                <w:rPr>
                  <w:color w:val="#410a8c"/>
                  <w:u w:val="single"/>
                </w:rPr>
                <w:t xml:space="preserve">Georgios Sanidas</w:t>
              </w:r>
            </w:hyperlink>
            <w:r>
              <w:rPr/>
              <w:t xml:space="preserve">,</w:t>
            </w:r>
            <w:hyperlink r:id="rId108" w:history="1">
              <w:r>
                <w:rPr>
                  <w:color w:val="#410a8c"/>
                  <w:u w:val="single"/>
                </w:rPr>
                <w:t xml:space="preserve">Arianna Esposito</w:t>
              </w:r>
            </w:hyperlink>
          </w:p>
          <w:p>
            <w:pPr/>
            <w:r>
              <w:rPr>
                <w:i w:val="1"/>
                <w:iCs w:val="1"/>
              </w:rPr>
              <w:t xml:space="preserve">‘Quartiers’ artisanaux en Grèce ancienne. Une perspective méditerranéenne</w:t>
            </w:r>
            <w:r>
              <w:rPr/>
              <w:t xml:space="preserve">, Dec 2009, Lille, France. pp. 233-256</w:t>
            </w:r>
          </w:p>
          <w:p>
            <w:pPr/>
            <w:r>
              <w:rPr/>
              <w:t xml:space="preserve">Communication dans un congrès</w:t>
            </w:r>
          </w:p>
          <w:p>
            <w:pPr/>
            <w:hyperlink r:id="rId106" w:history="1">
              <w:r>
                <w:rPr>
                  <w:color w:val="#410a8c"/>
                  <w:u w:val="single"/>
                </w:rPr>
                <w:t xml:space="preserve">halshs-00634410v1</w:t>
              </w:r>
            </w:hyperlink>
          </w:p>
        </w:tc>
      </w:tr>
      <w:tr>
        <w:trPr/>
        <w:tc>
          <w:tcPr>
            <w:noWrap/>
          </w:tcPr>
          <w:p>
            <w:pPr>
              <w:spacing w:after="200"/>
            </w:pPr>
            <w:hyperlink r:id="rId109" w:history="1">
              <w:r>
                <w:rPr>
                  <w:color w:val="1e198e"/>
                  <w:b w:val="1"/>
                  <w:bCs w:val="1"/>
                  <w:u w:val="single"/>
                </w:rPr>
                <w:t xml:space="preserve">Le kerameikos de l'Incoronata. Nouvelles découvertes et perspectives d'étude</w:t>
              </w:r>
            </w:hyperlink>
          </w:p>
          <w:p>
            <w:pPr/>
            <w:hyperlink r:id="rId8" w:history="1">
              <w:r>
                <w:rPr>
                  <w:color w:val="#410a8c"/>
                  <w:u w:val="single"/>
                </w:rPr>
                <w:t xml:space="preserve">Mario Denti</w:t>
              </w:r>
            </w:hyperlink>
          </w:p>
          <w:p>
            <w:pPr/>
            <w:r>
              <w:rPr>
                <w:i w:val="1"/>
                <w:iCs w:val="1"/>
              </w:rPr>
              <w:t xml:space="preserve">Séminaire " Archéologie du monde grec et hellénisé "</w:t>
            </w:r>
            <w:r>
              <w:rPr/>
              <w:t xml:space="preserve">, May 2011, Paris, France</w:t>
            </w:r>
          </w:p>
          <w:p>
            <w:pPr/>
            <w:r>
              <w:rPr/>
              <w:t xml:space="preserve">Communication dans un congrès</w:t>
            </w:r>
          </w:p>
          <w:p>
            <w:pPr/>
            <w:hyperlink r:id="rId109" w:history="1">
              <w:r>
                <w:rPr>
                  <w:color w:val="#410a8c"/>
                  <w:u w:val="single"/>
                </w:rPr>
                <w:t xml:space="preserve">halshs-00634422v1</w:t>
              </w:r>
            </w:hyperlink>
          </w:p>
        </w:tc>
      </w:tr>
      <w:tr>
        <w:trPr/>
        <w:tc>
          <w:tcPr>
            <w:noWrap/>
          </w:tcPr>
          <w:p>
            <w:pPr>
              <w:spacing w:after="200"/>
            </w:pPr>
            <w:hyperlink r:id="rId110" w:history="1">
              <w:r>
                <w:rPr>
                  <w:color w:val="1e198e"/>
                  <w:b w:val="1"/>
                  <w:bCs w:val="1"/>
                  <w:u w:val="single"/>
                </w:rPr>
                <w:t xml:space="preserve">L'Incoronata (Basilicata, Italie). Traces d'activités rituelles dans un espace d'entre-deux</w:t>
              </w:r>
            </w:hyperlink>
          </w:p>
          <w:p>
            <w:pPr/>
            <w:hyperlink r:id="rId8" w:history="1">
              <w:r>
                <w:rPr>
                  <w:color w:val="#410a8c"/>
                  <w:u w:val="single"/>
                </w:rPr>
                <w:t xml:space="preserve">Mario Denti</w:t>
              </w:r>
            </w:hyperlink>
          </w:p>
          <w:p>
            <w:pPr/>
            <w:r>
              <w:rPr>
                <w:i w:val="1"/>
                <w:iCs w:val="1"/>
              </w:rPr>
              <w:t xml:space="preserve">Séminaire de l'Ecole Pratique des Hautes Etudes</w:t>
            </w:r>
            <w:r>
              <w:rPr/>
              <w:t xml:space="preserve">, Feb 2011, Paris, France</w:t>
            </w:r>
          </w:p>
          <w:p>
            <w:pPr/>
            <w:r>
              <w:rPr/>
              <w:t xml:space="preserve">Communication dans un congrès</w:t>
            </w:r>
          </w:p>
          <w:p>
            <w:pPr/>
            <w:hyperlink r:id="rId110" w:history="1">
              <w:r>
                <w:rPr>
                  <w:color w:val="#410a8c"/>
                  <w:u w:val="single"/>
                </w:rPr>
                <w:t xml:space="preserve">halshs-00634420v1</w:t>
              </w:r>
            </w:hyperlink>
          </w:p>
        </w:tc>
      </w:tr>
      <w:tr>
        <w:trPr/>
        <w:tc>
          <w:tcPr>
            <w:noWrap/>
          </w:tcPr>
          <w:p>
            <w:pPr>
              <w:spacing w:after="200"/>
            </w:pPr>
            <w:hyperlink r:id="rId111" w:history="1">
              <w:r>
                <w:rPr>
                  <w:color w:val="1e198e"/>
                  <w:b w:val="1"/>
                  <w:bCs w:val="1"/>
                  <w:u w:val="single"/>
                </w:rPr>
                <w:t xml:space="preserve">Four et production de céramique dans un contexte &amp;quot; d'entre deux &amp;quot;. Grecs et non Grecs à l'Incoronata au VIIIe et VIIe siècle avant J.C.</w:t>
              </w:r>
            </w:hyperlink>
          </w:p>
          <w:p>
            <w:pPr/>
            <w:hyperlink r:id="rId8" w:history="1">
              <w:r>
                <w:rPr>
                  <w:color w:val="#410a8c"/>
                  <w:u w:val="single"/>
                </w:rPr>
                <w:t xml:space="preserve">Mario Denti</w:t>
              </w:r>
            </w:hyperlink>
          </w:p>
          <w:p>
            <w:pPr/>
            <w:r>
              <w:rPr>
                <w:i w:val="1"/>
                <w:iCs w:val="1"/>
              </w:rPr>
              <w:t xml:space="preserve">communication à la " Journée du CReAAH, Archéologie, Archéosciences, Histoire "</w:t>
            </w:r>
            <w:r>
              <w:rPr/>
              <w:t xml:space="preserve">, Apr 2011, Rennes, France. pp.23-26</w:t>
            </w:r>
          </w:p>
          <w:p>
            <w:pPr/>
            <w:r>
              <w:rPr/>
              <w:t xml:space="preserve">Communication dans un congrès</w:t>
            </w:r>
          </w:p>
          <w:p>
            <w:pPr/>
            <w:hyperlink r:id="rId111" w:history="1">
              <w:r>
                <w:rPr>
                  <w:color w:val="#410a8c"/>
                  <w:u w:val="single"/>
                </w:rPr>
                <w:t xml:space="preserve">halshs-00634412v1</w:t>
              </w:r>
            </w:hyperlink>
          </w:p>
        </w:tc>
      </w:tr>
      <w:tr>
        <w:trPr/>
        <w:tc>
          <w:tcPr>
            <w:noWrap/>
          </w:tcPr>
          <w:p>
            <w:pPr>
              <w:spacing w:after="200"/>
            </w:pPr>
            <w:hyperlink r:id="rId112" w:history="1">
              <w:r>
                <w:rPr>
                  <w:color w:val="1e198e"/>
                  <w:b w:val="1"/>
                  <w:bCs w:val="1"/>
                  <w:u w:val="single"/>
                </w:rPr>
                <w:t xml:space="preserve">Fours et production de céramique dans un contexte « d’entre deux ». Grecs et non Grecs à l’Incoronata au VIIIème et VIIème siècle avant J.-C.</w:t>
              </w:r>
            </w:hyperlink>
          </w:p>
          <w:p>
            <w:pPr/>
            <w:hyperlink r:id="rId8" w:history="1">
              <w:r>
                <w:rPr>
                  <w:color w:val="#410a8c"/>
                  <w:u w:val="single"/>
                </w:rPr>
                <w:t xml:space="preserve">Mario Denti</w:t>
              </w:r>
            </w:hyperlink>
          </w:p>
          <w:p>
            <w:pPr/>
            <w:r>
              <w:rPr>
                <w:i w:val="1"/>
                <w:iCs w:val="1"/>
              </w:rPr>
              <w:t xml:space="preserve">Journée du CREeAAH, Archéologie, Archéosciences, Histoire</w:t>
            </w:r>
            <w:r>
              <w:rPr/>
              <w:t xml:space="preserve">, 2011, Rennes (FR), France. pp.23-26</w:t>
            </w:r>
          </w:p>
          <w:p>
            <w:pPr/>
            <w:r>
              <w:rPr/>
              <w:t xml:space="preserve">Communication dans un congrès</w:t>
            </w:r>
          </w:p>
          <w:p>
            <w:pPr/>
            <w:hyperlink r:id="rId112" w:history="1">
              <w:r>
                <w:rPr>
                  <w:color w:val="#410a8c"/>
                  <w:u w:val="single"/>
                </w:rPr>
                <w:t xml:space="preserve">hal-05460127v1</w:t>
              </w:r>
            </w:hyperlink>
          </w:p>
        </w:tc>
      </w:tr>
      <w:tr>
        <w:trPr/>
        <w:tc>
          <w:tcPr>
            <w:noWrap/>
          </w:tcPr>
          <w:p>
            <w:pPr>
              <w:spacing w:after="200"/>
            </w:pPr>
            <w:hyperlink r:id="rId113" w:history="1">
              <w:r>
                <w:rPr>
                  <w:color w:val="1e198e"/>
                  <w:b w:val="1"/>
                  <w:bCs w:val="1"/>
                  <w:u w:val="single"/>
                </w:rPr>
                <w:t xml:space="preserve">Les résultats de la septième campagne de fouille à l'Incoronata</w:t>
              </w:r>
            </w:hyperlink>
          </w:p>
          <w:p>
            <w:pPr/>
            <w:hyperlink r:id="rId8" w:history="1">
              <w:r>
                <w:rPr>
                  <w:color w:val="#410a8c"/>
                  <w:u w:val="single"/>
                </w:rPr>
                <w:t xml:space="preserve">Mario Denti</w:t>
              </w:r>
            </w:hyperlink>
          </w:p>
          <w:p>
            <w:pPr/>
            <w:r>
              <w:rPr>
                <w:i w:val="1"/>
                <w:iCs w:val="1"/>
              </w:rPr>
              <w:t xml:space="preserve">communication à la " Journée du CReAAH, Archéologie, Archéosciences, Histoire "</w:t>
            </w:r>
            <w:r>
              <w:rPr/>
              <w:t xml:space="preserve">, Mar 2010, Rennes, France. pp.1-5</w:t>
            </w:r>
          </w:p>
          <w:p>
            <w:pPr/>
            <w:r>
              <w:rPr/>
              <w:t xml:space="preserve">Communication dans un congrès</w:t>
            </w:r>
          </w:p>
          <w:p>
            <w:pPr/>
            <w:hyperlink r:id="rId113" w:history="1">
              <w:r>
                <w:rPr>
                  <w:color w:val="#410a8c"/>
                  <w:u w:val="single"/>
                </w:rPr>
                <w:t xml:space="preserve">halshs-00634411v1</w:t>
              </w:r>
            </w:hyperlink>
          </w:p>
        </w:tc>
      </w:tr>
      <w:tr>
        <w:trPr/>
        <w:tc>
          <w:tcPr>
            <w:noWrap/>
          </w:tcPr>
          <w:p>
            <w:pPr>
              <w:spacing w:after="200"/>
            </w:pPr>
            <w:hyperlink r:id="rId114" w:history="1">
              <w:r>
                <w:rPr>
                  <w:color w:val="1e198e"/>
                  <w:b w:val="1"/>
                  <w:bCs w:val="1"/>
                  <w:u w:val="single"/>
                </w:rPr>
                <w:t xml:space="preserve">Uno spazio artigianale greco-enotrio del VII secolo a.C. all'Incoronata</w:t>
              </w:r>
            </w:hyperlink>
          </w:p>
          <w:p>
            <w:pPr/>
            <w:hyperlink r:id="rId8" w:history="1">
              <w:r>
                <w:rPr>
                  <w:color w:val="#410a8c"/>
                  <w:u w:val="single"/>
                </w:rPr>
                <w:t xml:space="preserve">Mario Denti</w:t>
              </w:r>
            </w:hyperlink>
          </w:p>
          <w:p>
            <w:pPr/>
            <w:r>
              <w:rPr>
                <w:i w:val="1"/>
                <w:iCs w:val="1"/>
              </w:rPr>
              <w:t xml:space="preserve">séminaire de la Scuola di Specializzazione in Archeologia</w:t>
            </w:r>
            <w:r>
              <w:rPr/>
              <w:t xml:space="preserve">, Mar 2010, Matera, Italie</w:t>
            </w:r>
          </w:p>
          <w:p>
            <w:pPr/>
            <w:r>
              <w:rPr/>
              <w:t xml:space="preserve">Communication dans un congrès</w:t>
            </w:r>
          </w:p>
          <w:p>
            <w:pPr/>
            <w:hyperlink r:id="rId114" w:history="1">
              <w:r>
                <w:rPr>
                  <w:color w:val="#410a8c"/>
                  <w:u w:val="single"/>
                </w:rPr>
                <w:t xml:space="preserve">halshs-00634415v1</w:t>
              </w:r>
            </w:hyperlink>
          </w:p>
        </w:tc>
      </w:tr>
      <w:tr>
        <w:trPr/>
        <w:tc>
          <w:tcPr>
            <w:noWrap/>
          </w:tcPr>
          <w:p>
            <w:pPr>
              <w:spacing w:after="200"/>
            </w:pPr>
            <w:hyperlink r:id="rId115" w:history="1">
              <w:r>
                <w:rPr>
                  <w:color w:val="1e198e"/>
                  <w:b w:val="1"/>
                  <w:bCs w:val="1"/>
                  <w:u w:val="single"/>
                </w:rPr>
                <w:t xml:space="preserve">Les relations entre Grecs et Indigènes sur la côte ionienne de l'Italie du Sud à l'époque proto-coloniale : l'occupation du territoire, les espaces artisanaux, les pratiques rituelles</w:t>
              </w:r>
            </w:hyperlink>
          </w:p>
          <w:p>
            <w:pPr/>
            <w:hyperlink r:id="rId8" w:history="1">
              <w:r>
                <w:rPr>
                  <w:color w:val="#410a8c"/>
                  <w:u w:val="single"/>
                </w:rPr>
                <w:t xml:space="preserve">Mario Denti</w:t>
              </w:r>
            </w:hyperlink>
          </w:p>
          <w:p>
            <w:pPr/>
            <w:r>
              <w:rPr>
                <w:i w:val="1"/>
                <w:iCs w:val="1"/>
              </w:rPr>
              <w:t xml:space="preserve">Séminaire d'Histoire antique de l'Université du Mans</w:t>
            </w:r>
            <w:r>
              <w:rPr/>
              <w:t xml:space="preserve">, Mar 2010, Le Mans, France</w:t>
            </w:r>
          </w:p>
          <w:p>
            <w:pPr/>
            <w:r>
              <w:rPr/>
              <w:t xml:space="preserve">Communication dans un congrès</w:t>
            </w:r>
          </w:p>
          <w:p>
            <w:pPr/>
            <w:hyperlink r:id="rId115" w:history="1">
              <w:r>
                <w:rPr>
                  <w:color w:val="#410a8c"/>
                  <w:u w:val="single"/>
                </w:rPr>
                <w:t xml:space="preserve">halshs-00634419v1</w:t>
              </w:r>
            </w:hyperlink>
          </w:p>
        </w:tc>
      </w:tr>
      <w:tr>
        <w:trPr/>
        <w:tc>
          <w:tcPr>
            <w:noWrap/>
          </w:tcPr>
          <w:p>
            <w:pPr>
              <w:spacing w:after="200"/>
            </w:pPr>
            <w:hyperlink r:id="rId116" w:history="1">
              <w:r>
                <w:rPr>
                  <w:color w:val="1e198e"/>
                  <w:b w:val="1"/>
                  <w:bCs w:val="1"/>
                  <w:u w:val="single"/>
                </w:rPr>
                <w:t xml:space="preserve">Pratiche rituali all'Incoronata nel VII secolo a.C. I grandi depositi di ceramica orientalizzante</w:t>
              </w:r>
            </w:hyperlink>
          </w:p>
          <w:p>
            <w:pPr/>
            <w:hyperlink r:id="rId8" w:history="1">
              <w:r>
                <w:rPr>
                  <w:color w:val="#410a8c"/>
                  <w:u w:val="single"/>
                </w:rPr>
                <w:t xml:space="preserve">Mario Denti</w:t>
              </w:r>
            </w:hyperlink>
          </w:p>
          <w:p>
            <w:pPr/>
            <w:r>
              <w:rPr>
                <w:i w:val="1"/>
                <w:iCs w:val="1"/>
              </w:rPr>
              <w:t xml:space="preserve">convegno internazionale di Roma</w:t>
            </w:r>
            <w:r>
              <w:rPr/>
              <w:t xml:space="preserve">, Jun 2008, Rome, Italie. pp.389-406</w:t>
            </w:r>
          </w:p>
          <w:p>
            <w:pPr/>
            <w:r>
              <w:rPr/>
              <w:t xml:space="preserve">Communication dans un congrès</w:t>
            </w:r>
          </w:p>
          <w:p>
            <w:pPr/>
            <w:hyperlink r:id="rId116" w:history="1">
              <w:r>
                <w:rPr>
                  <w:color w:val="#410a8c"/>
                  <w:u w:val="single"/>
                </w:rPr>
                <w:t xml:space="preserve">halshs-00634408v1</w:t>
              </w:r>
            </w:hyperlink>
          </w:p>
        </w:tc>
      </w:tr>
      <w:tr>
        <w:trPr/>
        <w:tc>
          <w:tcPr>
            <w:noWrap/>
          </w:tcPr>
          <w:p>
            <w:pPr>
              <w:spacing w:after="200"/>
            </w:pPr>
            <w:hyperlink r:id="rId117" w:history="1">
              <w:r>
                <w:rPr>
                  <w:color w:val="1e198e"/>
                  <w:b w:val="1"/>
                  <w:bCs w:val="1"/>
                  <w:u w:val="single"/>
                </w:rPr>
                <w:t xml:space="preserve">Greci ed Enotri tra VIII e VII secolo a.C. e la nozione di 'ellenizzazione' in età proto-coloniale</w:t>
              </w:r>
            </w:hyperlink>
          </w:p>
          <w:p>
            <w:pPr/>
            <w:hyperlink r:id="rId8" w:history="1">
              <w:r>
                <w:rPr>
                  <w:color w:val="#410a8c"/>
                  <w:u w:val="single"/>
                </w:rPr>
                <w:t xml:space="preserve">Mario Denti</w:t>
              </w:r>
            </w:hyperlink>
          </w:p>
          <w:p>
            <w:pPr/>
            <w:r>
              <w:rPr>
                <w:i w:val="1"/>
                <w:iCs w:val="1"/>
              </w:rPr>
              <w:t xml:space="preserve">séminaire de la Scuola di Specializzazione in Archeologia</w:t>
            </w:r>
            <w:r>
              <w:rPr/>
              <w:t xml:space="preserve">, Mar 2010, Matera, Italie</w:t>
            </w:r>
          </w:p>
          <w:p>
            <w:pPr/>
            <w:r>
              <w:rPr/>
              <w:t xml:space="preserve">Communication dans un congrès</w:t>
            </w:r>
          </w:p>
          <w:p>
            <w:pPr/>
            <w:hyperlink r:id="rId117" w:history="1">
              <w:r>
                <w:rPr>
                  <w:color w:val="#410a8c"/>
                  <w:u w:val="single"/>
                </w:rPr>
                <w:t xml:space="preserve">halshs-00634416v1</w:t>
              </w:r>
            </w:hyperlink>
          </w:p>
        </w:tc>
      </w:tr>
      <w:tr>
        <w:trPr/>
        <w:tc>
          <w:tcPr>
            <w:noWrap/>
          </w:tcPr>
          <w:p>
            <w:pPr>
              <w:spacing w:after="200"/>
            </w:pPr>
            <w:hyperlink r:id="rId118" w:history="1">
              <w:r>
                <w:rPr>
                  <w:color w:val="1e198e"/>
                  <w:b w:val="1"/>
                  <w:bCs w:val="1"/>
                  <w:u w:val="single"/>
                </w:rPr>
                <w:t xml:space="preserve">Gestes rituels dans les dépôts de céramique grecque du VIIe siècle avant J.-C. à l'Incoronata (Métaponte)</w:t>
              </w:r>
            </w:hyperlink>
          </w:p>
          <w:p>
            <w:pPr/>
            <w:hyperlink r:id="rId8" w:history="1">
              <w:r>
                <w:rPr>
                  <w:color w:val="#410a8c"/>
                  <w:u w:val="single"/>
                </w:rPr>
                <w:t xml:space="preserve">Mario Denti</w:t>
              </w:r>
            </w:hyperlink>
          </w:p>
          <w:p>
            <w:pPr/>
            <w:r>
              <w:rPr>
                <w:i w:val="1"/>
                <w:iCs w:val="1"/>
              </w:rPr>
              <w:t xml:space="preserve">Journée d'Etude " Rites et croyances - Religion grecque "</w:t>
            </w:r>
            <w:r>
              <w:rPr/>
              <w:t xml:space="preserve">, Mar 2009, Rennes, France</w:t>
            </w:r>
          </w:p>
          <w:p>
            <w:pPr/>
            <w:r>
              <w:rPr/>
              <w:t xml:space="preserve">Communication dans un congrès</w:t>
            </w:r>
          </w:p>
          <w:p>
            <w:pPr/>
            <w:hyperlink r:id="rId118" w:history="1">
              <w:r>
                <w:rPr>
                  <w:color w:val="#410a8c"/>
                  <w:u w:val="single"/>
                </w:rPr>
                <w:t xml:space="preserve">halshs-00634413v1</w:t>
              </w:r>
            </w:hyperlink>
          </w:p>
        </w:tc>
      </w:tr>
      <w:tr>
        <w:trPr/>
        <w:tc>
          <w:tcPr>
            <w:noWrap/>
          </w:tcPr>
          <w:p>
            <w:pPr>
              <w:spacing w:after="200"/>
            </w:pPr>
            <w:hyperlink r:id="rId119"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Atti del XLIX Convegno di studi sulla Magna Grecia</w:t>
            </w:r>
            <w:r>
              <w:rPr/>
              <w:t xml:space="preserve">, 2009, Tarente, Italie. pp.818-823</w:t>
            </w:r>
          </w:p>
          <w:p>
            <w:pPr/>
            <w:r>
              <w:rPr/>
              <w:t xml:space="preserve">Communication dans un congrès</w:t>
            </w:r>
          </w:p>
          <w:p>
            <w:pPr/>
            <w:hyperlink r:id="rId119" w:history="1">
              <w:r>
                <w:rPr>
                  <w:color w:val="#410a8c"/>
                  <w:u w:val="single"/>
                </w:rPr>
                <w:t xml:space="preserve">halshs-00634426v1</w:t>
              </w:r>
            </w:hyperlink>
          </w:p>
        </w:tc>
      </w:tr>
      <w:tr>
        <w:trPr/>
        <w:tc>
          <w:tcPr>
            <w:noWrap/>
          </w:tcPr>
          <w:p>
            <w:pPr>
              <w:spacing w:after="200"/>
            </w:pPr>
            <w:hyperlink r:id="rId120" w:history="1">
              <w:r>
                <w:rPr>
                  <w:color w:val="1e198e"/>
                  <w:b w:val="1"/>
                  <w:bCs w:val="1"/>
                  <w:u w:val="single"/>
                </w:rPr>
                <w:t xml:space="preserve">Les phases œnôtres du VIIIe siècle avant J.-C. à l'Incoronata</w:t>
              </w:r>
            </w:hyperlink>
          </w:p>
          <w:p>
            <w:pPr/>
            <w:hyperlink r:id="rId8" w:history="1">
              <w:r>
                <w:rPr>
                  <w:color w:val="#410a8c"/>
                  <w:u w:val="single"/>
                </w:rPr>
                <w:t xml:space="preserve">Mario Denti</w:t>
              </w:r>
            </w:hyperlink>
          </w:p>
          <w:p>
            <w:pPr/>
            <w:r>
              <w:rPr>
                <w:i w:val="1"/>
                <w:iCs w:val="1"/>
              </w:rPr>
              <w:t xml:space="preserve">communication à la " Journée du CReAAH, Archéologie, Archéosciences, Histoire "</w:t>
            </w:r>
            <w:r>
              <w:rPr/>
              <w:t xml:space="preserve">, Mar 2009, Rennes, France. pp.12-14</w:t>
            </w:r>
          </w:p>
          <w:p>
            <w:pPr/>
            <w:r>
              <w:rPr/>
              <w:t xml:space="preserve">Communication dans un congrès</w:t>
            </w:r>
          </w:p>
          <w:p>
            <w:pPr/>
            <w:hyperlink r:id="rId120" w:history="1">
              <w:r>
                <w:rPr>
                  <w:color w:val="#410a8c"/>
                  <w:u w:val="single"/>
                </w:rPr>
                <w:t xml:space="preserve">halshs-00634405v1</w:t>
              </w:r>
            </w:hyperlink>
          </w:p>
        </w:tc>
      </w:tr>
      <w:tr>
        <w:trPr/>
        <w:tc>
          <w:tcPr>
            <w:noWrap/>
          </w:tcPr>
          <w:p>
            <w:pPr>
              <w:spacing w:after="200"/>
            </w:pPr>
            <w:hyperlink r:id="rId121" w:history="1">
              <w:r>
                <w:rPr>
                  <w:color w:val="1e198e"/>
                  <w:b w:val="1"/>
                  <w:bCs w:val="1"/>
                  <w:u w:val="single"/>
                </w:rPr>
                <w:t xml:space="preserve">Enhancing the European Archaeointensity Database: New Data From Italy</w:t>
              </w:r>
            </w:hyperlink>
          </w:p>
          <w:p>
            <w:pPr/>
            <w:hyperlink r:id="rId51" w:history="1">
              <w:r>
                <w:rPr>
                  <w:color w:val="#410a8c"/>
                  <w:u w:val="single"/>
                </w:rPr>
                <w:t xml:space="preserve">M.J. Hill</w:t>
              </w:r>
            </w:hyperlink>
            <w:r>
              <w:rPr/>
              <w:t xml:space="preserve">,</w:t>
            </w:r>
            <w:hyperlink r:id="rId52" w:history="1">
              <w:r>
                <w:rPr>
                  <w:color w:val="#410a8c"/>
                  <w:u w:val="single"/>
                </w:rPr>
                <w:t xml:space="preserve">Philippe Lanos</w:t>
              </w:r>
            </w:hyperlink>
            <w:r>
              <w:rPr/>
              <w:t xml:space="preserve">,</w:t>
            </w:r>
            <w:hyperlink r:id="rId93" w:history="1">
              <w:r>
                <w:rPr>
                  <w:color w:val="#410a8c"/>
                  <w:u w:val="single"/>
                </w:rPr>
                <w:t xml:space="preserve">Annick Chauvin</w:t>
              </w:r>
            </w:hyperlink>
            <w:r>
              <w:rPr/>
              <w:t xml:space="preserve">,</w:t>
            </w:r>
            <w:hyperlink r:id="rId122" w:history="1">
              <w:r>
                <w:rPr>
                  <w:color w:val="#410a8c"/>
                  <w:u w:val="single"/>
                </w:rPr>
                <w:t xml:space="preserve">Daniele Vitali</w:t>
              </w:r>
            </w:hyperlink>
            <w:r>
              <w:rPr/>
              <w:t xml:space="preserve">,</w:t>
            </w:r>
            <w:hyperlink r:id="rId8" w:history="1">
              <w:r>
                <w:rPr>
                  <w:color w:val="#410a8c"/>
                  <w:u w:val="single"/>
                </w:rPr>
                <w:t xml:space="preserve">Mario Denti</w:t>
              </w:r>
            </w:hyperlink>
            <w:r>
              <w:rPr/>
              <w:t xml:space="preserve">et al.</w:t>
            </w:r>
          </w:p>
          <w:p>
            <w:pPr/>
            <w:r>
              <w:rPr>
                <w:i w:val="1"/>
                <w:iCs w:val="1"/>
              </w:rPr>
              <w:t xml:space="preserve">AGU Joint meeting</w:t>
            </w:r>
            <w:r>
              <w:rPr/>
              <w:t xml:space="preserve">, May 2007, Acapulco, Mexico. pp.GP51A-06</w:t>
            </w:r>
          </w:p>
          <w:p>
            <w:pPr/>
            <w:r>
              <w:rPr/>
              <w:t xml:space="preserve">Communication dans un congrès</w:t>
            </w:r>
          </w:p>
          <w:p>
            <w:pPr/>
            <w:hyperlink r:id="rId121" w:history="1">
              <w:r>
                <w:rPr>
                  <w:color w:val="#410a8c"/>
                  <w:u w:val="single"/>
                </w:rPr>
                <w:t xml:space="preserve">insu-00266806v1</w:t>
              </w:r>
            </w:hyperlink>
          </w:p>
        </w:tc>
      </w:tr>
      <w:tr>
        <w:trPr/>
        <w:tc>
          <w:tcPr>
            <w:noWrap/>
          </w:tcPr>
          <w:p>
            <w:pPr>
              <w:spacing w:after="200"/>
            </w:pPr>
            <w:hyperlink r:id="rId123" w:history="1">
              <w:r>
                <w:rPr>
                  <w:color w:val="1e198e"/>
                  <w:b w:val="1"/>
                  <w:bCs w:val="1"/>
                  <w:u w:val="single"/>
                </w:rPr>
                <w:t xml:space="preserve">Culture figurative et colonisation grecque d'Occident à l'époque archaïque. Quelques observations</w:t>
              </w:r>
            </w:hyperlink>
          </w:p>
          <w:p>
            <w:pPr/>
            <w:hyperlink r:id="rId8" w:history="1">
              <w:r>
                <w:rPr>
                  <w:color w:val="#410a8c"/>
                  <w:u w:val="single"/>
                </w:rPr>
                <w:t xml:space="preserve">Mario Denti</w:t>
              </w:r>
            </w:hyperlink>
          </w:p>
          <w:p>
            <w:pPr/>
            <w:r>
              <w:rPr>
                <w:i w:val="1"/>
                <w:iCs w:val="1"/>
              </w:rPr>
              <w:t xml:space="preserve">Actes du Colloque International « Céramique et peinture grecques. Modes d'emploi »</w:t>
            </w:r>
            <w:r>
              <w:rPr/>
              <w:t xml:space="preserve">, Ecole du Louvre, 26-28 avril 1995, 1995, Paris, France. pp. 323-326</w:t>
            </w:r>
          </w:p>
          <w:p>
            <w:pPr/>
            <w:r>
              <w:rPr/>
              <w:t xml:space="preserve">Communication dans un congrès</w:t>
            </w:r>
          </w:p>
          <w:p>
            <w:pPr/>
            <w:hyperlink r:id="rId123" w:history="1">
              <w:r>
                <w:rPr>
                  <w:color w:val="#410a8c"/>
                  <w:u w:val="single"/>
                </w:rPr>
                <w:t xml:space="preserve">hal-04046722v1</w:t>
              </w:r>
            </w:hyperlink>
          </w:p>
        </w:tc>
      </w:tr>
      <w:tr>
        <w:trPr/>
        <w:tc>
          <w:tcPr>
            <w:noWrap/>
          </w:tcPr>
          <w:p>
            <w:pPr>
              <w:spacing w:after="200"/>
            </w:pPr>
            <w:hyperlink r:id="rId124"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Les Grecs et l'Occident, Actes du Colloque de la Villa Kérylos</w:t>
            </w:r>
            <w:r>
              <w:rPr/>
              <w:t xml:space="preserve">, 1991, Rome, Italie. pp. 139-140</w:t>
            </w:r>
          </w:p>
          <w:p>
            <w:pPr/>
            <w:r>
              <w:rPr/>
              <w:t xml:space="preserve">Communication dans un congrès</w:t>
            </w:r>
          </w:p>
          <w:p>
            <w:pPr/>
            <w:hyperlink r:id="rId124" w:history="1">
              <w:r>
                <w:rPr>
                  <w:color w:val="#410a8c"/>
                  <w:u w:val="single"/>
                </w:rPr>
                <w:t xml:space="preserve">hal-04046717v1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Université de Rennes. XIV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w:t>
            </w:r>
            <w:r>
              <w:rPr>
                <w:i w:val="1"/>
                <w:iCs w:val="1"/>
              </w:rPr>
              <w:t xml:space="preserve">LVI CONVEGNO INTERNAZIONALE DI STUDI SULLA MAGNA GRECIA Taranto 29 settembre - 1 ottobre 2016, “L’area tra Bradano e Sinni nel quadro delle dinamiche insediative e relazionali tra Greci e popolazioni locali nell’arco jonico tra l’VIII e il V sec. a.C.</w:t>
            </w:r>
            <w:r>
              <w:rPr/>
              <w:t xml:space="preserve">, Sep 2016, Taranto, Italy</w:t>
            </w:r>
          </w:p>
          <w:p>
            <w:pPr/>
            <w:r>
              <w:rPr/>
              <w:t xml:space="preserve">Poster de conférence</w:t>
            </w:r>
          </w:p>
          <w:p>
            <w:pPr/>
            <w:hyperlink r:id="rId125" w:history="1">
              <w:r>
                <w:rPr>
                  <w:color w:val="#410a8c"/>
                  <w:u w:val="single"/>
                </w:rPr>
                <w:t xml:space="preserve">hal-04058014v1</w:t>
              </w:r>
            </w:hyperlink>
          </w:p>
        </w:tc>
      </w:tr>
      <w:tr>
        <w:trPr/>
        <w:tc>
          <w:tcPr>
            <w:noWrap/>
          </w:tcPr>
          <w:p>
            <w:pPr>
              <w:spacing w:after="200"/>
            </w:pPr>
            <w:hyperlink r:id="rId126" w:history="1">
              <w:r>
                <w:rPr>
                  <w:color w:val="1e198e"/>
                  <w:b w:val="1"/>
                  <w:bCs w:val="1"/>
                  <w:u w:val="single"/>
                </w:rPr>
                <w:t xml:space="preserve">Université de Rennes. XIII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(Taranto). </w:t>
            </w:r>
            <w:r>
              <w:rPr>
                <w:i w:val="1"/>
                <w:iCs w:val="1"/>
              </w:rPr>
              <w:t xml:space="preserve">Atti del LV Convegno di Studi sulla Magna Grecia, Produzioni e committenze in Magna Grecia,</w:t>
            </w:r>
            <w:r>
              <w:rPr/>
              <w:t xml:space="preserve">, Sep 2015, Taranto, Italy. 2019</w:t>
            </w:r>
          </w:p>
          <w:p>
            <w:pPr/>
            <w:r>
              <w:rPr/>
              <w:t xml:space="preserve">Poster de conférence</w:t>
            </w:r>
          </w:p>
          <w:p>
            <w:pPr/>
            <w:hyperlink r:id="rId126" w:history="1">
              <w:r>
                <w:rPr>
                  <w:color w:val="#410a8c"/>
                  <w:u w:val="single"/>
                </w:rPr>
                <w:t xml:space="preserve">hal-04057855v1</w:t>
              </w:r>
            </w:hyperlink>
          </w:p>
        </w:tc>
      </w:tr>
      <w:tr>
        <w:trPr/>
        <w:tc>
          <w:tcPr>
            <w:noWrap/>
          </w:tcPr>
          <w:p>
            <w:pPr>
              <w:spacing w:after="200"/>
            </w:pPr>
            <w:hyperlink r:id="rId127" w:history="1">
              <w:r>
                <w:rPr>
                  <w:color w:val="1e198e"/>
                  <w:b w:val="1"/>
                  <w:bCs w:val="1"/>
                  <w:u w:val="single"/>
                </w:rPr>
                <w:t xml:space="preserve">Université de Rennes. XII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w:t>
            </w:r>
            <w:r>
              <w:rPr>
                <w:i w:val="1"/>
                <w:iCs w:val="1"/>
              </w:rPr>
              <w:t xml:space="preserve">Ibridazione e integrazione in Magna Grecia : forme, modelli, dinamiche : atti del cinquantaquattresimo Convegno di studi sulla Magna Grecia : Taranto 25-28 settembre 2014</w:t>
            </w:r>
            <w:r>
              <w:rPr/>
              <w:t xml:space="preserve">, Sep 2014, Tarente, Italy. 2017</w:t>
            </w:r>
          </w:p>
          <w:p>
            <w:pPr/>
            <w:r>
              <w:rPr/>
              <w:t xml:space="preserve">Poster de conférence</w:t>
            </w:r>
          </w:p>
          <w:p>
            <w:pPr/>
            <w:hyperlink r:id="rId127" w:history="1">
              <w:r>
                <w:rPr>
                  <w:color w:val="#410a8c"/>
                  <w:u w:val="single"/>
                </w:rPr>
                <w:t xml:space="preserve">hal-04057843v1</w:t>
              </w:r>
            </w:hyperlink>
          </w:p>
        </w:tc>
      </w:tr>
      <w:tr>
        <w:trPr/>
        <w:tc>
          <w:tcPr>
            <w:noWrap/>
          </w:tcPr>
          <w:p>
            <w:pPr>
              <w:spacing w:after="200"/>
            </w:pPr>
            <w:hyperlink r:id="rId128" w:history="1">
              <w:r>
                <w:rPr>
                  <w:color w:val="1e198e"/>
                  <w:b w:val="1"/>
                  <w:bCs w:val="1"/>
                  <w:u w:val="single"/>
                </w:rPr>
                <w:t xml:space="preserve">Université de Rennes. XI Campagna di scavi e ricerche a Incoronata</w:t>
              </w:r>
            </w:hyperlink>
          </w:p>
          <w:p>
            <w:pPr/>
            <w:hyperlink r:id="rId8" w:history="1">
              <w:r>
                <w:rPr>
                  <w:color w:val="#410a8c"/>
                  <w:u w:val="single"/>
                </w:rPr>
                <w:t xml:space="preserve">Mario Denti</w:t>
              </w:r>
            </w:hyperlink>
          </w:p>
          <w:p>
            <w:pPr/>
            <w:r>
              <w:rPr/>
              <w:t xml:space="preserve">ISAMG - Istituto per la Storia e l’Archeologia della Magna Grecia (Taranto). </w:t>
            </w:r>
            <w:r>
              <w:rPr>
                <w:i w:val="1"/>
                <w:iCs w:val="1"/>
              </w:rPr>
              <w:t xml:space="preserve">53° CONVEGNO INTERNAZIONALE DI STUDI SULLA M AGNA GRECIA Taranto 26 – 29 settembre 2013, Poleis e politeiai nella Magna Grecia arcaica e classica</w:t>
            </w:r>
            <w:r>
              <w:rPr/>
              <w:t xml:space="preserve">, Sep 2013, Taranto, Italy. 2017</w:t>
            </w:r>
          </w:p>
          <w:p>
            <w:pPr/>
            <w:r>
              <w:rPr/>
              <w:t xml:space="preserve">Poster de conférence</w:t>
            </w:r>
          </w:p>
          <w:p>
            <w:pPr/>
            <w:hyperlink r:id="rId128" w:history="1">
              <w:r>
                <w:rPr>
                  <w:color w:val="#410a8c"/>
                  <w:u w:val="single"/>
                </w:rPr>
                <w:t xml:space="preserve">hal-04057834v1</w:t>
              </w:r>
            </w:hyperlink>
          </w:p>
        </w:tc>
      </w:tr>
      <w:tr>
        <w:trPr/>
        <w:tc>
          <w:tcPr>
            <w:noWrap/>
          </w:tcPr>
          <w:p>
            <w:pPr>
              <w:spacing w:after="200"/>
            </w:pPr>
            <w:hyperlink r:id="rId129" w:history="1">
              <w:r>
                <w:rPr>
                  <w:color w:val="1e198e"/>
                  <w:b w:val="1"/>
                  <w:bCs w:val="1"/>
                  <w:u w:val="single"/>
                </w:rPr>
                <w:t xml:space="preserve">Université de Rennes. IX Campagna di scavi e ricerche a Incoronata</w:t>
              </w:r>
            </w:hyperlink>
          </w:p>
          <w:p>
            <w:pPr/>
            <w:hyperlink r:id="rId8" w:history="1">
              <w:r>
                <w:rPr>
                  <w:color w:val="#410a8c"/>
                  <w:u w:val="single"/>
                </w:rPr>
                <w:t xml:space="preserve">Mario Denti</w:t>
              </w:r>
            </w:hyperlink>
          </w:p>
          <w:p>
            <w:pPr/>
            <w:r>
              <w:rPr/>
              <w:t xml:space="preserve">Istituto per la storia e l'archeologia della Magna Grecia. </w:t>
            </w:r>
            <w:r>
              <w:rPr>
                <w:i w:val="1"/>
                <w:iCs w:val="1"/>
              </w:rPr>
              <w:t xml:space="preserve">Da Italia a Italia : le radici di un'identità : atti del 51. Convegno di studi sulla Magna Grecia : Taranto, 29 settembre-2 ottobre 2011</w:t>
            </w:r>
            <w:r>
              <w:rPr/>
              <w:t xml:space="preserve">, Sep 2011, Taranto, Italy. 2014</w:t>
            </w:r>
          </w:p>
          <w:p>
            <w:pPr/>
            <w:r>
              <w:rPr/>
              <w:t xml:space="preserve">Poster de conférence</w:t>
            </w:r>
          </w:p>
          <w:p>
            <w:pPr/>
            <w:hyperlink r:id="rId129" w:history="1">
              <w:r>
                <w:rPr>
                  <w:color w:val="#410a8c"/>
                  <w:u w:val="single"/>
                </w:rPr>
                <w:t xml:space="preserve">hal-04057804v1</w:t>
              </w:r>
            </w:hyperlink>
          </w:p>
        </w:tc>
      </w:tr>
    </w:tbl>
    <w:p>
      <w:pPr>
        <w:spacing w:before="200"/>
      </w:pPr>
    </w:p>
    <w:p>
      <w:pPr>
        <w:pStyle w:val="Heading2"/>
      </w:pPr>
      <w:r>
        <w:rPr>
          <w:color w:val="1e198e"/>
          <w:b w:val="1"/>
          <w:bCs w:val="1"/>
        </w:rPr>
        <w:t xml:space="preserve">Proceedings/Recueil des communications (12)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Proches et lointains, dans l’espace et dans le temps : l’imagerie et l’idéologie des céramistes égéens installés en Italie méridionale au VII siècle avant J.-Chr.,</w:t>
              </w:r>
            </w:hyperlink>
          </w:p>
          <w:p>
            <w:pPr/>
            <w:hyperlink r:id="rId8" w:history="1">
              <w:r>
                <w:rPr>
                  <w:color w:val="#410a8c"/>
                  <w:u w:val="single"/>
                </w:rPr>
                <w:t xml:space="preserve">Mario Denti</w:t>
              </w:r>
            </w:hyperlink>
            <w:r>
              <w:rPr/>
              <w:t xml:space="preserve">,</w:t>
            </w:r>
            <w:hyperlink r:id="rId131" w:history="1">
              <w:r>
                <w:rPr>
                  <w:color w:val="#410a8c"/>
                  <w:u w:val="single"/>
                </w:rPr>
                <w:t xml:space="preserve">A. Bici</w:t>
              </w:r>
            </w:hyperlink>
          </w:p>
          <w:p>
            <w:pPr/>
            <w:r>
              <w:rPr>
                <w:i w:val="1"/>
                <w:iCs w:val="1"/>
              </w:rPr>
              <w:t xml:space="preserve">Proche et lointain. Perception, mesure et expression de la distance dans le monde grec antique, Colloque à l’ENS Lyon, 22-23 avril 2025</w:t>
            </w:r>
            <w:r>
              <w:rPr/>
              <w:t xml:space="preserve">, Apr 2025, Lyon, France. </w:t>
            </w:r>
            <w:r>
              <w:rPr>
                <w:i w:val="1"/>
                <w:iCs w:val="1"/>
              </w:rPr>
              <w:t xml:space="preserve">Ktèma : Civilisations de l'Orient, de la Grèce et de Rome antiques</w:t>
            </w:r>
            <w:r>
              <w:rPr/>
              <w:t xml:space="preserve">, 2026</w:t>
            </w:r>
          </w:p>
          <w:p>
            <w:pPr/>
            <w:r>
              <w:rPr/>
              <w:t xml:space="preserve">Proceedings/Recueil des communications</w:t>
            </w:r>
          </w:p>
          <w:p>
            <w:pPr/>
            <w:hyperlink r:id="rId130" w:history="1">
              <w:r>
                <w:rPr>
                  <w:color w:val="#410a8c"/>
                  <w:u w:val="single"/>
                </w:rPr>
                <w:t xml:space="preserve">hal-05460403v1</w:t>
              </w:r>
            </w:hyperlink>
          </w:p>
        </w:tc>
      </w:tr>
      <w:tr>
        <w:trPr/>
        <w:tc>
          <w:tcPr>
            <w:noWrap/>
          </w:tcPr>
          <w:p>
            <w:pPr>
              <w:spacing w:after="200"/>
            </w:pPr>
            <w:hyperlink r:id="rId132" w:history="1">
              <w:r>
                <w:rPr>
                  <w:color w:val="1e198e"/>
                  <w:b w:val="1"/>
                  <w:bCs w:val="1"/>
                  <w:u w:val="single"/>
                </w:rPr>
                <w:t xml:space="preserve">The Greeks among the natives: Culture, ritual, and craftmanship in non-colonial spaces of the Southern Italy Iron Age</w:t>
              </w:r>
            </w:hyperlink>
          </w:p>
          <w:p>
            <w:pPr/>
            <w:hyperlink r:id="rId8" w:history="1">
              <w:r>
                <w:rPr>
                  <w:color w:val="#410a8c"/>
                  <w:u w:val="single"/>
                </w:rPr>
                <w:t xml:space="preserve">Mario Denti</w:t>
              </w:r>
            </w:hyperlink>
            <w:r>
              <w:rPr/>
              <w:t xml:space="preserve">,</w:t>
            </w:r>
            <w:hyperlink r:id="rId133" w:history="1">
              <w:r>
                <w:rPr>
                  <w:color w:val="#410a8c"/>
                  <w:u w:val="single"/>
                </w:rPr>
                <w:t xml:space="preserve">Marc Domingo Gygax</w:t>
              </w:r>
            </w:hyperlink>
            <w:r>
              <w:rPr/>
              <w:t xml:space="preserve">,</w:t>
            </w:r>
            <w:hyperlink r:id="rId134" w:history="1">
              <w:r>
                <w:rPr>
                  <w:color w:val="#410a8c"/>
                  <w:u w:val="single"/>
                </w:rPr>
                <w:t xml:space="preserve">Manuel Fernandez-Götz</w:t>
              </w:r>
            </w:hyperlink>
          </w:p>
          <w:p>
            <w:pPr/>
            <w:r>
              <w:rPr>
                <w:i w:val="1"/>
                <w:iCs w:val="1"/>
              </w:rPr>
              <w:t xml:space="preserve">Greek Colonization and Indigenous Communities: Rethinking Encounters in the Ancient World</w:t>
            </w:r>
            <w:r>
              <w:rPr/>
              <w:t xml:space="preserve">, Jul 2024, Athens, Greece. 2026</w:t>
            </w:r>
          </w:p>
          <w:p>
            <w:pPr/>
            <w:r>
              <w:rPr/>
              <w:t xml:space="preserve">Proceedings/Recueil des communications</w:t>
            </w:r>
          </w:p>
          <w:p>
            <w:pPr/>
            <w:hyperlink r:id="rId132" w:history="1">
              <w:r>
                <w:rPr>
                  <w:color w:val="#410a8c"/>
                  <w:u w:val="single"/>
                </w:rPr>
                <w:t xml:space="preserve">hal-05460390v1</w:t>
              </w:r>
            </w:hyperlink>
          </w:p>
        </w:tc>
      </w:tr>
      <w:tr>
        <w:trPr/>
        <w:tc>
          <w:tcPr>
            <w:noWrap/>
          </w:tcPr>
          <w:p>
            <w:pPr>
              <w:spacing w:after="200"/>
            </w:pPr>
            <w:hyperlink r:id="rId135" w:history="1">
              <w:r>
                <w:rPr>
                  <w:color w:val="1e198e"/>
                  <w:b w:val="1"/>
                  <w:bCs w:val="1"/>
                  <w:u w:val="single"/>
                </w:rPr>
                <w:t xml:space="preserve">The notion of « Conservative destruction »: cyclical obliteration and definitive closure. New data from Incoronata</w:t>
              </w:r>
            </w:hyperlink>
          </w:p>
          <w:p>
            <w:pPr/>
            <w:hyperlink r:id="rId8" w:history="1">
              <w:r>
                <w:rPr>
                  <w:color w:val="#410a8c"/>
                  <w:u w:val="single"/>
                </w:rPr>
                <w:t xml:space="preserve">Mario Denti</w:t>
              </w:r>
            </w:hyperlink>
            <w:r>
              <w:rPr/>
              <w:t xml:space="preserve">,</w:t>
            </w:r>
            <w:hyperlink r:id="rId136" w:history="1">
              <w:r>
                <w:rPr>
                  <w:color w:val="#410a8c"/>
                  <w:u w:val="single"/>
                </w:rPr>
                <w:t xml:space="preserve">M. Guggisberg</w:t>
              </w:r>
            </w:hyperlink>
            <w:r>
              <w:rPr/>
              <w:t xml:space="preserve">,</w:t>
            </w:r>
            <w:hyperlink r:id="rId137" w:history="1">
              <w:r>
                <w:rPr>
                  <w:color w:val="#410a8c"/>
                  <w:u w:val="single"/>
                </w:rPr>
                <w:t xml:space="preserve">A. Pace</w:t>
              </w:r>
            </w:hyperlink>
          </w:p>
          <w:p>
            <w:pPr/>
            <w:r>
              <w:rPr>
                <w:i w:val="1"/>
                <w:iCs w:val="1"/>
              </w:rPr>
              <w:t xml:space="preserve">The Day After Tomorrow. Resilience and Recovery between/of City and Countryside in the Greek World, International conference in University of Basel, 21-23 January 2025</w:t>
            </w:r>
            <w:r>
              <w:rPr/>
              <w:t xml:space="preserve">, Jan 2025, Basel (CH), Switzerland. 2026</w:t>
            </w:r>
          </w:p>
          <w:p>
            <w:pPr/>
            <w:r>
              <w:rPr/>
              <w:t xml:space="preserve">Proceedings/Recueil des communications</w:t>
            </w:r>
          </w:p>
          <w:p>
            <w:pPr/>
            <w:hyperlink r:id="rId135" w:history="1">
              <w:r>
                <w:rPr>
                  <w:color w:val="#410a8c"/>
                  <w:u w:val="single"/>
                </w:rPr>
                <w:t xml:space="preserve">hal-05460377v1</w:t>
              </w:r>
            </w:hyperlink>
          </w:p>
        </w:tc>
      </w:tr>
      <w:tr>
        <w:trPr/>
        <w:tc>
          <w:tcPr>
            <w:noWrap/>
          </w:tcPr>
          <w:p>
            <w:pPr>
              <w:spacing w:after="200"/>
            </w:pPr>
            <w:hyperlink r:id="rId138" w:history="1">
              <w:r>
                <w:rPr>
                  <w:color w:val="1e198e"/>
                  <w:b w:val="1"/>
                  <w:bCs w:val="1"/>
                  <w:u w:val="single"/>
                </w:rPr>
                <w:t xml:space="preserve">East Greek figured pottery of the 8th and 7th century BC in Italian peninsula: new finds and perspective</w:t>
              </w:r>
            </w:hyperlink>
          </w:p>
          <w:p>
            <w:pPr/>
            <w:hyperlink r:id="rId8" w:history="1">
              <w:r>
                <w:rPr>
                  <w:color w:val="#410a8c"/>
                  <w:u w:val="single"/>
                </w:rPr>
                <w:t xml:space="preserve">Mario Denti</w:t>
              </w:r>
            </w:hyperlink>
          </w:p>
          <w:p>
            <w:pPr/>
            <w:r>
              <w:rPr>
                <w:i w:val="1"/>
                <w:iCs w:val="1"/>
              </w:rPr>
              <w:t xml:space="preserve">Greek pottery between Aegean and Central Mediterranean in the 8th and 7th Century BC. Productions, styles and iconographies, functions and contexts, Workshop in Athens</w:t>
            </w:r>
            <w:r>
              <w:rPr/>
              <w:t xml:space="preserve">, Mar 2023, Athènes, Greece. Scuola Archeologica Italiana di Atene, 2025</w:t>
            </w:r>
          </w:p>
          <w:p>
            <w:pPr/>
            <w:r>
              <w:rPr/>
              <w:t xml:space="preserve">Proceedings/Recueil des communications</w:t>
            </w:r>
          </w:p>
          <w:p>
            <w:pPr/>
            <w:hyperlink r:id="rId138" w:history="1">
              <w:r>
                <w:rPr>
                  <w:color w:val="#410a8c"/>
                  <w:u w:val="single"/>
                </w:rPr>
                <w:t xml:space="preserve">hal-04970957v1</w:t>
              </w:r>
            </w:hyperlink>
          </w:p>
        </w:tc>
      </w:tr>
      <w:tr>
        <w:trPr/>
        <w:tc>
          <w:tcPr>
            <w:noWrap/>
          </w:tcPr>
          <w:p>
            <w:pPr>
              <w:spacing w:after="200"/>
            </w:pPr>
            <w:hyperlink r:id="rId139" w:history="1">
              <w:r>
                <w:rPr>
                  <w:color w:val="1e198e"/>
                  <w:b w:val="1"/>
                  <w:bCs w:val="1"/>
                  <w:u w:val="single"/>
                </w:rPr>
                <w:t xml:space="preserve">Per una definizione dei fenomeni di interazione tra indigeni e Greci nell’età del Ferro. La documentazione archeologica dell’Incoronata</w:t>
              </w:r>
            </w:hyperlink>
          </w:p>
          <w:p>
            <w:pPr/>
            <w:hyperlink r:id="rId8" w:history="1">
              <w:r>
                <w:rPr>
                  <w:color w:val="#410a8c"/>
                  <w:u w:val="single"/>
                </w:rPr>
                <w:t xml:space="preserve">Mario Denti</w:t>
              </w:r>
            </w:hyperlink>
          </w:p>
          <w:p>
            <w:pPr/>
            <w:r>
              <w:rPr>
                <w:i w:val="1"/>
                <w:iCs w:val="1"/>
              </w:rPr>
              <w:t xml:space="preserve">L’area tra Bradano e Sinni nel quadro delle dinamiche insediative e relazionali tra Greci e popolazioni locali nell’arco jonico tra l’VIII e il V sec. a.C. », LVI Convegno internazionale di studi sulla Magna Grecia</w:t>
            </w:r>
            <w:r>
              <w:rPr/>
              <w:t xml:space="preserve">, 2016, Taranto, Italy. 2025</w:t>
            </w:r>
          </w:p>
          <w:p>
            <w:pPr/>
            <w:r>
              <w:rPr/>
              <w:t xml:space="preserve">Proceedings/Recueil des communications</w:t>
            </w:r>
          </w:p>
          <w:p>
            <w:pPr/>
            <w:hyperlink r:id="rId139" w:history="1">
              <w:r>
                <w:rPr>
                  <w:color w:val="#410a8c"/>
                  <w:u w:val="single"/>
                </w:rPr>
                <w:t xml:space="preserve">hal-04970858v1</w:t>
              </w:r>
            </w:hyperlink>
          </w:p>
        </w:tc>
      </w:tr>
      <w:tr>
        <w:trPr/>
        <w:tc>
          <w:tcPr>
            <w:noWrap/>
          </w:tcPr>
          <w:p>
            <w:pPr>
              <w:spacing w:after="200"/>
            </w:pPr>
            <w:hyperlink r:id="rId140" w:history="1">
              <w:r>
                <w:rPr>
                  <w:color w:val="1e198e"/>
                  <w:b w:val="1"/>
                  <w:bCs w:val="1"/>
                  <w:u w:val="single"/>
                </w:rPr>
                <w:t xml:space="preserve">Il ruolo di Incoronata nel quadro della Protostoria italiana. Aspetti archeologici, storici e metodologici</w:t>
              </w:r>
            </w:hyperlink>
          </w:p>
          <w:p>
            <w:pPr/>
            <w:hyperlink r:id="rId8" w:history="1">
              <w:r>
                <w:rPr>
                  <w:color w:val="#410a8c"/>
                  <w:u w:val="single"/>
                </w:rPr>
                <w:t xml:space="preserve">Mario Denti</w:t>
              </w:r>
            </w:hyperlink>
          </w:p>
          <w:p>
            <w:pPr/>
            <w:r>
              <w:rPr>
                <w:i w:val="1"/>
                <w:iCs w:val="1"/>
              </w:rPr>
              <w:t xml:space="preserve">Atti della LV Riunione Scientifica, « Preistoria e Protostoria della Basilicata », Matera 6-10 aprile 2022</w:t>
            </w:r>
            <w:r>
              <w:rPr/>
              <w:t xml:space="preserve">, Apr 2022, Matera, Italy. </w:t>
            </w:r>
            <w:r>
              <w:rPr>
                <w:i w:val="1"/>
                <w:iCs w:val="1"/>
              </w:rPr>
              <w:t xml:space="preserve">Rivista di scienze preistoriche </w:t>
            </w:r>
            <w:r>
              <w:rPr/>
              <w:t xml:space="preserve">, Istituto Italiano di Preistoria e Protostoria, 2025</w:t>
            </w:r>
          </w:p>
          <w:p>
            <w:pPr/>
            <w:r>
              <w:rPr/>
              <w:t xml:space="preserve">Proceedings/Recueil des communications</w:t>
            </w:r>
          </w:p>
          <w:p>
            <w:pPr/>
            <w:hyperlink r:id="rId140" w:history="1">
              <w:r>
                <w:rPr>
                  <w:color w:val="#410a8c"/>
                  <w:u w:val="single"/>
                </w:rPr>
                <w:t xml:space="preserve">hal-04970920v1</w:t>
              </w:r>
            </w:hyperlink>
          </w:p>
        </w:tc>
      </w:tr>
      <w:tr>
        <w:trPr/>
        <w:tc>
          <w:tcPr>
            <w:noWrap/>
          </w:tcPr>
          <w:p>
            <w:pPr>
              <w:spacing w:after="200"/>
            </w:pPr>
            <w:hyperlink r:id="rId141" w:history="1">
              <w:r>
                <w:rPr>
                  <w:color w:val="1e198e"/>
                  <w:b w:val="1"/>
                  <w:bCs w:val="1"/>
                  <w:u w:val="single"/>
                </w:rPr>
                <w:t xml:space="preserve">Ritual and craftsmanship at the core of social interaction and construction of elite identities in a mixed center of the South Italian Iron Age</w:t>
              </w:r>
            </w:hyperlink>
          </w:p>
          <w:p>
            <w:pPr/>
            <w:hyperlink r:id="rId8" w:history="1">
              <w:r>
                <w:rPr>
                  <w:color w:val="#410a8c"/>
                  <w:u w:val="single"/>
                </w:rPr>
                <w:t xml:space="preserve">Mario Denti</w:t>
              </w:r>
            </w:hyperlink>
          </w:p>
          <w:p>
            <w:pPr/>
            <w:r>
              <w:rPr>
                <w:i w:val="1"/>
                <w:iCs w:val="1"/>
              </w:rPr>
              <w:t xml:space="preserve">The production of locality and empowerment in the archaic western Mediterranean, International Conference in Innsbruck</w:t>
            </w:r>
            <w:r>
              <w:rPr/>
              <w:t xml:space="preserve">, May 2017, Innsbruck, Austria. 2025</w:t>
            </w:r>
          </w:p>
          <w:p>
            <w:pPr/>
            <w:r>
              <w:rPr/>
              <w:t xml:space="preserve">Proceedings/Recueil des communications</w:t>
            </w:r>
          </w:p>
          <w:p>
            <w:pPr/>
            <w:hyperlink r:id="rId141" w:history="1">
              <w:r>
                <w:rPr>
                  <w:color w:val="#410a8c"/>
                  <w:u w:val="single"/>
                </w:rPr>
                <w:t xml:space="preserve">hal-04970878v1</w:t>
              </w:r>
            </w:hyperlink>
          </w:p>
        </w:tc>
      </w:tr>
      <w:tr>
        <w:trPr/>
        <w:tc>
          <w:tcPr>
            <w:noWrap/>
          </w:tcPr>
          <w:p>
            <w:pPr>
              <w:spacing w:after="200"/>
            </w:pPr>
            <w:hyperlink r:id="rId142" w:history="1">
              <w:r>
                <w:rPr>
                  <w:color w:val="1e198e"/>
                  <w:b w:val="1"/>
                  <w:bCs w:val="1"/>
                  <w:u w:val="single"/>
                </w:rPr>
                <w:t xml:space="preserve">La transmission de l’imagerie gréco-orientale en Italie au VIIIe et VIIe siècles avant J.-C. par l’intermédiaire de la circulation des céramiques figurées et des céramistes égéens</w:t>
              </w:r>
            </w:hyperlink>
          </w:p>
          <w:p>
            <w:pPr/>
            <w:hyperlink r:id="rId8" w:history="1">
              <w:r>
                <w:rPr>
                  <w:color w:val="#410a8c"/>
                  <w:u w:val="single"/>
                </w:rPr>
                <w:t xml:space="preserve">Mario Denti</w:t>
              </w:r>
            </w:hyperlink>
          </w:p>
          <w:p>
            <w:pPr/>
            <w:r>
              <w:rPr>
                <w:i w:val="1"/>
                <w:iCs w:val="1"/>
              </w:rPr>
              <w:t xml:space="preserve">La transmission de l’imagerie gréco-orientale en Italie au VIIIe et VIIe siècles avant J.-C. par l’intermédiaire de la circulation des céramiques figurées et des céramistes égéens,</w:t>
            </w:r>
            <w:r>
              <w:rPr/>
              <w:t xml:space="preserve">, Nov 2019, Paris Auditorium du Louvre, France. p. 219-235, 2024, Cahiers du Corpus Vasorum Antiquorum</w:t>
            </w:r>
          </w:p>
          <w:p>
            <w:pPr/>
            <w:r>
              <w:rPr/>
              <w:t xml:space="preserve">Proceedings/Recueil des communications</w:t>
            </w:r>
          </w:p>
          <w:p>
            <w:pPr/>
            <w:hyperlink r:id="rId142" w:history="1">
              <w:r>
                <w:rPr>
                  <w:color w:val="#410a8c"/>
                  <w:u w:val="single"/>
                </w:rPr>
                <w:t xml:space="preserve">hal-04970894v1</w:t>
              </w:r>
            </w:hyperlink>
          </w:p>
        </w:tc>
      </w:tr>
      <w:tr>
        <w:trPr/>
        <w:tc>
          <w:tcPr>
            <w:noWrap/>
          </w:tcPr>
          <w:p>
            <w:pPr>
              <w:spacing w:after="200"/>
            </w:pPr>
            <w:hyperlink r:id="rId143" w:history="1">
              <w:r>
                <w:rPr>
                  <w:color w:val="1e198e"/>
                  <w:b w:val="1"/>
                  <w:bCs w:val="1"/>
                  <w:u w:val="single"/>
                </w:rPr>
                <w:t xml:space="preserve">La circolazione della ceramica greco-orientale e del suo patrimonio figurativo in Sicilia e Italia meridionale nel VII secolo a.C.: indizi archeologici, contesti funzionali, percorsi storico-geografici</w:t>
              </w:r>
            </w:hyperlink>
          </w:p>
          <w:p>
            <w:pPr/>
            <w:hyperlink r:id="rId8" w:history="1">
              <w:r>
                <w:rPr>
                  <w:color w:val="#410a8c"/>
                  <w:u w:val="single"/>
                </w:rPr>
                <w:t xml:space="preserve">Mario Denti</w:t>
              </w:r>
            </w:hyperlink>
          </w:p>
          <w:p>
            <w:pPr/>
            <w:r>
              <w:rPr>
                <w:i w:val="1"/>
                <w:iCs w:val="1"/>
              </w:rPr>
              <w:t xml:space="preserve">Ktiseis. Fondazioni d’Occidente. Intrecci culturali tra Gela, Agrigento, Creta e Rodi, Atti delle XIV Giornate Gregoriane, 25-27 novembre 2022, Agrigento, Sesto Fiorentino 2024</w:t>
            </w:r>
            <w:r>
              <w:rPr/>
              <w:t xml:space="preserve">, Nov 2022, Agrigento, Italy. All'insegna del Giglio, 2024, 9788892852617</w:t>
            </w:r>
          </w:p>
          <w:p>
            <w:pPr/>
            <w:r>
              <w:rPr/>
              <w:t xml:space="preserve">Proceedings/Recueil des communications</w:t>
            </w:r>
          </w:p>
          <w:p>
            <w:pPr/>
            <w:hyperlink r:id="rId143" w:history="1">
              <w:r>
                <w:rPr>
                  <w:color w:val="#410a8c"/>
                  <w:u w:val="single"/>
                </w:rPr>
                <w:t xml:space="preserve">hal-04970908v1</w:t>
              </w:r>
            </w:hyperlink>
          </w:p>
        </w:tc>
      </w:tr>
      <w:tr>
        <w:trPr/>
        <w:tc>
          <w:tcPr>
            <w:noWrap/>
          </w:tcPr>
          <w:p>
            <w:pPr>
              <w:spacing w:after="200"/>
            </w:pPr>
            <w:hyperlink r:id="rId144" w:history="1">
              <w:r>
                <w:rPr>
                  <w:color w:val="1e198e"/>
                  <w:b w:val="1"/>
                  <w:bCs w:val="1"/>
                  <w:u w:val="single"/>
                </w:rPr>
                <w:t xml:space="preserve">Greek Pottery between the Aegean and the Central Mediterranean in the 8th and 7th c. BC. Productions, styles and iconographies, functions and contexts</w:t>
              </w:r>
            </w:hyperlink>
          </w:p>
          <w:p>
            <w:pPr/>
            <w:hyperlink r:id="rId8" w:history="1">
              <w:r>
                <w:rPr>
                  <w:color w:val="#410a8c"/>
                  <w:u w:val="single"/>
                </w:rPr>
                <w:t xml:space="preserve">Mario Denti</w:t>
              </w:r>
            </w:hyperlink>
            <w:r>
              <w:rPr/>
              <w:t xml:space="preserve">,</w:t>
            </w:r>
            <w:hyperlink r:id="rId145" w:history="1">
              <w:r>
                <w:rPr>
                  <w:color w:val="#410a8c"/>
                  <w:u w:val="single"/>
                </w:rPr>
                <w:t xml:space="preserve">Jean-Christophe Sourisseau</w:t>
              </w:r>
            </w:hyperlink>
            <w:r>
              <w:rPr/>
              <w:t xml:space="preserve">,</w:t>
            </w:r>
            <w:hyperlink r:id="rId146" w:history="1">
              <w:r>
                <w:rPr>
                  <w:color w:val="#410a8c"/>
                  <w:u w:val="single"/>
                </w:rPr>
                <w:t xml:space="preserve">M. R. Luberto</w:t>
              </w:r>
            </w:hyperlink>
            <w:r>
              <w:rPr/>
              <w:t xml:space="preserve">,</w:t>
            </w:r>
            <w:hyperlink r:id="rId147" w:history="1">
              <w:r>
                <w:rPr>
                  <w:color w:val="#410a8c"/>
                  <w:u w:val="single"/>
                </w:rPr>
                <w:t xml:space="preserve">Lou de Barbarin</w:t>
              </w:r>
            </w:hyperlink>
            <w:r>
              <w:rPr/>
              <w:t xml:space="preserve">,</w:t>
            </w:r>
            <w:hyperlink r:id="rId9" w:history="1">
              <w:r>
                <w:rPr>
                  <w:color w:val="#410a8c"/>
                  <w:u w:val="single"/>
                </w:rPr>
                <w:t xml:space="preserve">Josipa Mandić</w:t>
              </w:r>
            </w:hyperlink>
          </w:p>
          <w:p>
            <w:pPr/>
            <w:r>
              <w:rPr>
                <w:i w:val="1"/>
                <w:iCs w:val="1"/>
              </w:rPr>
              <w:t xml:space="preserve">Greek Pottery between the Aegean and the Central Mediterranean in the 8th and 7th c. BC. Productions, styles and iconographies, functions and contexts</w:t>
            </w:r>
            <w:r>
              <w:rPr/>
              <w:t xml:space="preserve">, Mar 2023, Athènes, Greece. 102.1, 2024</w:t>
            </w:r>
          </w:p>
          <w:p>
            <w:pPr/>
            <w:r>
              <w:rPr/>
              <w:t xml:space="preserve">Proceedings/Recueil des communications</w:t>
            </w:r>
          </w:p>
          <w:p>
            <w:pPr/>
            <w:hyperlink r:id="rId144" w:history="1">
              <w:r>
                <w:rPr>
                  <w:color w:val="#410a8c"/>
                  <w:u w:val="single"/>
                </w:rPr>
                <w:t xml:space="preserve">hal-05459394v1</w:t>
              </w:r>
            </w:hyperlink>
          </w:p>
        </w:tc>
      </w:tr>
      <w:tr>
        <w:trPr/>
        <w:tc>
          <w:tcPr>
            <w:noWrap/>
          </w:tcPr>
          <w:p>
            <w:pPr>
              <w:spacing w:after="200"/>
            </w:pPr>
            <w:hyperlink r:id="rId148" w:history="1">
              <w:r>
                <w:rPr>
                  <w:color w:val="1e198e"/>
                  <w:b w:val="1"/>
                  <w:bCs w:val="1"/>
                  <w:u w:val="single"/>
                </w:rPr>
                <w:t xml:space="preserve">The supernatural is on the side of the inert&amp;quot;. Pebbles and stones in the ritual practices of Iron Age sacred places: the archaeological record of Incoronata</w:t>
              </w:r>
            </w:hyperlink>
          </w:p>
          <w:p>
            <w:pPr/>
            <w:hyperlink r:id="rId8" w:history="1">
              <w:r>
                <w:rPr>
                  <w:color w:val="#410a8c"/>
                  <w:u w:val="single"/>
                </w:rPr>
                <w:t xml:space="preserve">Mario Denti</w:t>
              </w:r>
            </w:hyperlink>
          </w:p>
          <w:p>
            <w:pPr/>
            <w:r>
              <w:rPr>
                <w:i w:val="1"/>
                <w:iCs w:val="1"/>
              </w:rPr>
              <w:t xml:space="preserve">Ancient sanctuaries in Greece, Magna Graecia and Sicily. Origin, Functions, Rites and Monumentalization as Religious and Intercultural Phenomena », Two colloquia as part of the Higher Education Dialogue with Southern Europe of the German Academic Exchange Service in Göttingen in May 2023 and in Palermo in October 2023</w:t>
            </w:r>
            <w:r>
              <w:rPr/>
              <w:t xml:space="preserve">, May 2023, Göttingen et Palermo, Germany. 16, Marie Leidorf Verlag, p. 267-280, 2024, 978-3-86757-515-7</w:t>
            </w:r>
          </w:p>
          <w:p>
            <w:pPr/>
            <w:r>
              <w:rPr/>
              <w:t xml:space="preserve">Proceedings/Recueil des communications</w:t>
            </w:r>
          </w:p>
          <w:p>
            <w:pPr/>
            <w:hyperlink r:id="rId148" w:history="1">
              <w:r>
                <w:rPr>
                  <w:color w:val="#410a8c"/>
                  <w:u w:val="single"/>
                </w:rPr>
                <w:t xml:space="preserve">hal-04970949v1</w:t>
              </w:r>
            </w:hyperlink>
          </w:p>
        </w:tc>
      </w:tr>
      <w:tr>
        <w:trPr/>
        <w:tc>
          <w:tcPr>
            <w:noWrap/>
          </w:tcPr>
          <w:p>
            <w:pPr>
              <w:spacing w:after="200"/>
            </w:pPr>
            <w:hyperlink r:id="rId149" w:history="1">
              <w:r>
                <w:rPr>
                  <w:color w:val="1e198e"/>
                  <w:b w:val="1"/>
                  <w:bCs w:val="1"/>
                  <w:u w:val="single"/>
                </w:rPr>
                <w:t xml:space="preserve">Contextualizing Craftsmanship in the Ancient World: an &amp;quot;Economic&amp;quot; Sphere? Introduction to the panel</w:t>
              </w:r>
            </w:hyperlink>
          </w:p>
          <w:p>
            <w:pPr/>
            <w:hyperlink r:id="rId8" w:history="1">
              <w:r>
                <w:rPr>
                  <w:color w:val="#410a8c"/>
                  <w:u w:val="single"/>
                </w:rPr>
                <w:t xml:space="preserve">Mario Denti</w:t>
              </w:r>
            </w:hyperlink>
          </w:p>
          <w:p>
            <w:pPr/>
            <w:r>
              <w:rPr>
                <w:i w:val="1"/>
                <w:iCs w:val="1"/>
              </w:rPr>
              <w:t xml:space="preserve">Archaeology and Economy in the Ancient World. Proceeding of the 19th International Congress of Classical Archaeology</w:t>
            </w:r>
            <w:r>
              <w:rPr/>
              <w:t xml:space="preserve">, May 2018, Heidelberg, Germany. vol. 53 (Sessions 2-3), Propylaeum, p. 77-78, 2022</w:t>
            </w:r>
          </w:p>
          <w:p>
            <w:pPr/>
            <w:r>
              <w:rPr/>
              <w:t xml:space="preserve">Proceedings/Recueil des communications</w:t>
            </w:r>
          </w:p>
          <w:p>
            <w:pPr/>
            <w:hyperlink r:id="rId149" w:history="1">
              <w:r>
                <w:rPr>
                  <w:color w:val="#410a8c"/>
                  <w:u w:val="single"/>
                </w:rPr>
                <w:t xml:space="preserve">hal-04970847v1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ceramica greca figurata di Incoronata e della costa ionica dell’Italia meridionale nel VII secolo a.C. Pittori egei, iconografie eroiche, contesti rituali</w:t>
              </w:r>
            </w:hyperlink>
          </w:p>
          <w:p>
            <w:pPr/>
            <w:hyperlink r:id="rId8" w:history="1">
              <w:r>
                <w:rPr>
                  <w:color w:val="#410a8c"/>
                  <w:u w:val="single"/>
                </w:rPr>
                <w:t xml:space="preserve">Mario Denti</w:t>
              </w:r>
            </w:hyperlink>
          </w:p>
          <w:p>
            <w:pPr/>
            <w:r>
              <w:rPr/>
              <w:t xml:space="preserve">Centre Jean Bérard. Centre Jean Bérard, n°58, 366 p., 2024, Collection du Centre Jean Bérard, 978-2-38050-042-4</w:t>
            </w:r>
          </w:p>
          <w:p>
            <w:pPr/>
            <w:r>
              <w:rPr/>
              <w:t xml:space="preserve">Ouvrages</w:t>
            </w:r>
          </w:p>
          <w:p>
            <w:pPr/>
            <w:hyperlink r:id="rId150" w:history="1">
              <w:r>
                <w:rPr>
                  <w:color w:val="#410a8c"/>
                  <w:u w:val="single"/>
                </w:rPr>
                <w:t xml:space="preserve">hal-05459197v1</w:t>
              </w:r>
            </w:hyperlink>
          </w:p>
        </w:tc>
      </w:tr>
      <w:tr>
        <w:trPr/>
        <w:tc>
          <w:tcPr>
            <w:noWrap/>
          </w:tcPr>
          <w:p>
            <w:pPr>
              <w:spacing w:after="200"/>
            </w:pPr>
            <w:hyperlink r:id="rId151" w:history="1">
              <w:r>
                <w:rPr>
                  <w:color w:val="1e198e"/>
                  <w:b w:val="1"/>
                  <w:bCs w:val="1"/>
                  <w:u w:val="single"/>
                </w:rPr>
                <w:t xml:space="preserve">Greek Pottery between the Aegean and the Central Mediterranean in the 8th and 7th c. BC. Productions, styles and iconographies, functions and contexts</w:t>
              </w:r>
            </w:hyperlink>
          </w:p>
          <w:p>
            <w:pPr/>
            <w:hyperlink r:id="rId152" w:history="1">
              <w:r>
                <w:rPr>
                  <w:color w:val="#410a8c"/>
                  <w:u w:val="single"/>
                </w:rPr>
                <w:t xml:space="preserve">Anastasia Gadolou</w:t>
              </w:r>
            </w:hyperlink>
            <w:r>
              <w:rPr/>
              <w:t xml:space="preserve">,</w:t>
            </w:r>
            <w:hyperlink r:id="rId8" w:history="1">
              <w:r>
                <w:rPr>
                  <w:color w:val="#410a8c"/>
                  <w:u w:val="single"/>
                </w:rPr>
                <w:t xml:space="preserve">Mario Denti</w:t>
              </w:r>
            </w:hyperlink>
            <w:r>
              <w:rPr/>
              <w:t xml:space="preserve">,</w:t>
            </w:r>
            <w:hyperlink r:id="rId145" w:history="1">
              <w:r>
                <w:rPr>
                  <w:color w:val="#410a8c"/>
                  <w:u w:val="single"/>
                </w:rPr>
                <w:t xml:space="preserve">Jean-Christophe Sourisseau</w:t>
              </w:r>
            </w:hyperlink>
            <w:r>
              <w:rPr/>
              <w:t xml:space="preserve">,</w:t>
            </w:r>
            <w:hyperlink r:id="rId147" w:history="1">
              <w:r>
                <w:rPr>
                  <w:color w:val="#410a8c"/>
                  <w:u w:val="single"/>
                </w:rPr>
                <w:t xml:space="preserve">Lou de Barbarin</w:t>
              </w:r>
            </w:hyperlink>
            <w:r>
              <w:rPr/>
              <w:t xml:space="preserve">,</w:t>
            </w:r>
            <w:hyperlink r:id="rId153" w:history="1">
              <w:r>
                <w:rPr>
                  <w:color w:val="#410a8c"/>
                  <w:u w:val="single"/>
                </w:rPr>
                <w:t xml:space="preserve">Maria Rosaria Luberto</w:t>
              </w:r>
            </w:hyperlink>
            <w:r>
              <w:rPr/>
              <w:t xml:space="preserve">et al.</w:t>
            </w:r>
          </w:p>
          <w:p>
            <w:pPr/>
            <w:r>
              <w:rPr/>
              <w:t xml:space="preserve">, 102 (1), pp.214-584, 2024</w:t>
            </w:r>
          </w:p>
          <w:p>
            <w:pPr/>
            <w:r>
              <w:rPr/>
              <w:t xml:space="preserve">Ouvrages</w:t>
            </w:r>
          </w:p>
          <w:p>
            <w:pPr/>
            <w:hyperlink r:id="rId151" w:history="1">
              <w:r>
                <w:rPr>
                  <w:color w:val="#410a8c"/>
                  <w:u w:val="single"/>
                </w:rPr>
                <w:t xml:space="preserve">hal-05459229v1</w:t>
              </w:r>
            </w:hyperlink>
          </w:p>
        </w:tc>
      </w:tr>
      <w:tr>
        <w:trPr/>
        <w:tc>
          <w:tcPr>
            <w:noWrap/>
          </w:tcPr>
          <w:p>
            <w:pPr>
              <w:spacing w:after="200"/>
            </w:pPr>
            <w:hyperlink r:id="rId154" w:history="1">
              <w:r>
                <w:rPr>
                  <w:color w:val="1e198e"/>
                  <w:b w:val="1"/>
                  <w:bCs w:val="1"/>
                  <w:u w:val="single"/>
                </w:rPr>
                <w:t xml:space="preserve">Archéologie des espaces artisanaux. Fouiller et comprendre les gestes des potiers. Actes du Colloque International de Rennes (27-28 novembre 2014)</w:t>
              </w:r>
            </w:hyperlink>
          </w:p>
          <w:p>
            <w:pPr/>
            <w:hyperlink r:id="rId8" w:history="1">
              <w:r>
                <w:rPr>
                  <w:color w:val="#410a8c"/>
                  <w:u w:val="single"/>
                </w:rPr>
                <w:t xml:space="preserve">Mario Denti</w:t>
              </w:r>
            </w:hyperlink>
            <w:r>
              <w:rPr/>
              <w:t xml:space="preserve">,</w:t>
            </w:r>
            <w:hyperlink r:id="rId41" w:history="1">
              <w:r>
                <w:rPr>
                  <w:color w:val="#410a8c"/>
                  <w:u w:val="single"/>
                </w:rPr>
                <w:t xml:space="preserve">Mathilde Villette</w:t>
              </w:r>
            </w:hyperlink>
          </w:p>
          <w:p>
            <w:pPr/>
            <w:r>
              <w:rPr/>
              <w:t xml:space="preserve">Monographies d’Archéologie Méditerranéenne (Hors-Série n. 9), 2019</w:t>
            </w:r>
          </w:p>
          <w:p>
            <w:pPr/>
            <w:r>
              <w:rPr/>
              <w:t xml:space="preserve">Ouvrages</w:t>
            </w:r>
          </w:p>
          <w:p>
            <w:pPr/>
            <w:hyperlink r:id="rId154" w:history="1">
              <w:r>
                <w:rPr>
                  <w:color w:val="#410a8c"/>
                  <w:u w:val="single"/>
                </w:rPr>
                <w:t xml:space="preserve">hal-04239819v1</w:t>
              </w:r>
            </w:hyperlink>
          </w:p>
        </w:tc>
      </w:tr>
      <w:tr>
        <w:trPr/>
        <w:tc>
          <w:tcPr>
            <w:noWrap/>
          </w:tcPr>
          <w:p>
            <w:pPr>
              <w:spacing w:after="200"/>
            </w:pPr>
            <w:hyperlink r:id="rId155" w:history="1">
              <w:r>
                <w:rPr>
                  <w:color w:val="1e198e"/>
                  <w:b w:val="1"/>
                  <w:bCs w:val="1"/>
                  <w:u w:val="single"/>
                </w:rPr>
                <w:t xml:space="preserve">Archéologie des espaces artisanaux. Fouiller et comprendre les gestes des potiers</w:t>
              </w:r>
            </w:hyperlink>
          </w:p>
          <w:p>
            <w:pPr/>
            <w:hyperlink r:id="rId8" w:history="1">
              <w:r>
                <w:rPr>
                  <w:color w:val="#410a8c"/>
                  <w:u w:val="single"/>
                </w:rPr>
                <w:t xml:space="preserve">Mario Denti</w:t>
              </w:r>
            </w:hyperlink>
            <w:r>
              <w:rPr/>
              <w:t xml:space="preserve">,</w:t>
            </w:r>
            <w:hyperlink r:id="rId41" w:history="1">
              <w:r>
                <w:rPr>
                  <w:color w:val="#410a8c"/>
                  <w:u w:val="single"/>
                </w:rPr>
                <w:t xml:space="preserve">Mathilde Villette</w:t>
              </w:r>
            </w:hyperlink>
          </w:p>
          <w:p>
            <w:pPr/>
            <w:r>
              <w:rPr/>
              <w:t xml:space="preserve">Mario Denti; Mathilde Villette. Association pour le Développement de l'Archéologie en Languedoc-Roussillon (ADAL); UMR 5140 Archéologie des Sociétés Méditerranéennes, Hors-série n° 9, 396 p., 2019, Monographies d'Archéologie Méditerranéenne, 978-2-912369-37-6</w:t>
            </w:r>
          </w:p>
          <w:p>
            <w:pPr/>
            <w:r>
              <w:rPr/>
              <w:t xml:space="preserve">Ouvrages</w:t>
            </w:r>
          </w:p>
          <w:p>
            <w:pPr/>
            <w:hyperlink r:id="rId155" w:history="1">
              <w:r>
                <w:rPr>
                  <w:color w:val="#410a8c"/>
                  <w:u w:val="single"/>
                </w:rPr>
                <w:t xml:space="preserve">hal-02089745v1</w:t>
              </w:r>
            </w:hyperlink>
          </w:p>
        </w:tc>
      </w:tr>
      <w:tr>
        <w:trPr/>
        <w:tc>
          <w:tcPr>
            <w:noWrap/>
          </w:tcPr>
          <w:p>
            <w:pPr>
              <w:spacing w:after="200"/>
            </w:pPr>
            <w:hyperlink r:id="rId156" w:history="1">
              <w:r>
                <w:rPr>
                  <w:color w:val="1e198e"/>
                  <w:b w:val="1"/>
                  <w:bCs w:val="1"/>
                  <w:u w:val="single"/>
                </w:rPr>
                <w:t xml:space="preserve">La céramique dans les espaces archéologiques « mixtes » : Autour de la Méditerranée antique</w:t>
              </w:r>
            </w:hyperlink>
          </w:p>
          <w:p>
            <w:pPr/>
            <w:hyperlink r:id="rId8" w:history="1">
              <w:r>
                <w:rPr>
                  <w:color w:val="#410a8c"/>
                  <w:u w:val="single"/>
                </w:rPr>
                <w:t xml:space="preserve">Mario Denti</w:t>
              </w:r>
            </w:hyperlink>
            <w:r>
              <w:rPr/>
              <w:t xml:space="preserve">,</w:t>
            </w:r>
            <w:hyperlink r:id="rId157" w:history="1">
              <w:r>
                <w:rPr>
                  <w:color w:val="#410a8c"/>
                  <w:u w:val="single"/>
                </w:rPr>
                <w:t xml:space="preserve">Clément Bellamy</w:t>
              </w:r>
            </w:hyperlink>
          </w:p>
          <w:p>
            <w:pPr/>
            <w:r>
              <w:rPr/>
              <w:t xml:space="preserve">Presses Universitaires de Rennes, 2016, Archéologie et Culture, 978-2-7535-4781-0</w:t>
            </w:r>
          </w:p>
          <w:p>
            <w:pPr/>
            <w:r>
              <w:rPr/>
              <w:t xml:space="preserve">Ouvrages</w:t>
            </w:r>
          </w:p>
          <w:p>
            <w:pPr/>
            <w:hyperlink r:id="rId156" w:history="1">
              <w:r>
                <w:rPr>
                  <w:color w:val="#410a8c"/>
                  <w:u w:val="single"/>
                </w:rPr>
                <w:t xml:space="preserve">hal-01931132v1</w:t>
              </w:r>
            </w:hyperlink>
          </w:p>
        </w:tc>
      </w:tr>
      <w:tr>
        <w:trPr/>
        <w:tc>
          <w:tcPr>
            <w:noWrap/>
          </w:tcPr>
          <w:p>
            <w:pPr>
              <w:spacing w:after="200"/>
            </w:pPr>
            <w:hyperlink r:id="rId158" w:history="1">
              <w:r>
                <w:rPr>
                  <w:color w:val="1e198e"/>
                  <w:b w:val="1"/>
                  <w:bCs w:val="1"/>
                  <w:u w:val="single"/>
                </w:rPr>
                <w:t xml:space="preserve">La céramique dans les contextes rituels : fouiller et comprendre les gestes des Anciens</w:t>
              </w:r>
            </w:hyperlink>
          </w:p>
          <w:p>
            <w:pPr/>
            <w:hyperlink r:id="rId8" w:history="1">
              <w:r>
                <w:rPr>
                  <w:color w:val="#410a8c"/>
                  <w:u w:val="single"/>
                </w:rPr>
                <w:t xml:space="preserve">Mario Denti</w:t>
              </w:r>
            </w:hyperlink>
            <w:r>
              <w:rPr/>
              <w:t xml:space="preserve">,</w:t>
            </w:r>
            <w:hyperlink r:id="rId159" w:history="1">
              <w:r>
                <w:rPr>
                  <w:color w:val="#410a8c"/>
                  <w:u w:val="single"/>
                </w:rPr>
                <w:t xml:space="preserve">Marie Tuffreau-Libre</w:t>
              </w:r>
            </w:hyperlink>
          </w:p>
          <w:p>
            <w:pPr/>
            <w:r>
              <w:rPr/>
              <w:t xml:space="preserve">Mario Denti et Marie Tuffreau-Libre. Presses universitaires de Rennes, 238-XXXVI p. de pl. en coul., 2013, 978-2-7535-2105-6</w:t>
            </w:r>
          </w:p>
          <w:p>
            <w:pPr/>
            <w:r>
              <w:rPr/>
              <w:t xml:space="preserve">Ouvrages</w:t>
            </w:r>
          </w:p>
          <w:p>
            <w:pPr/>
            <w:hyperlink r:id="rId158" w:history="1">
              <w:r>
                <w:rPr>
                  <w:color w:val="#410a8c"/>
                  <w:u w:val="single"/>
                </w:rPr>
                <w:t xml:space="preserve">halshs-01490458v1</w:t>
              </w:r>
            </w:hyperlink>
          </w:p>
        </w:tc>
      </w:tr>
      <w:tr>
        <w:trPr/>
        <w:tc>
          <w:tcPr>
            <w:noWrap/>
          </w:tcPr>
          <w:p>
            <w:pPr>
              <w:spacing w:after="200"/>
            </w:pPr>
            <w:hyperlink r:id="rId160" w:history="1">
              <w:r>
                <w:rPr>
                  <w:color w:val="1e198e"/>
                  <w:b w:val="1"/>
                  <w:bCs w:val="1"/>
                  <w:u w:val="single"/>
                </w:rPr>
                <w:t xml:space="preserve">Archeologia dell’Italia antica. Greci, Etruschi, Italici e Romani dalla Sicilia alla Valle d’Aosta</w:t>
              </w:r>
            </w:hyperlink>
          </w:p>
          <w:p>
            <w:pPr/>
            <w:hyperlink r:id="rId8" w:history="1">
              <w:r>
                <w:rPr>
                  <w:color w:val="#410a8c"/>
                  <w:u w:val="single"/>
                </w:rPr>
                <w:t xml:space="preserve">Mario Denti</w:t>
              </w:r>
            </w:hyperlink>
          </w:p>
          <w:p>
            <w:pPr/>
            <w:r>
              <w:rPr/>
              <w:t xml:space="preserve">Rizzoli Editeur. 2001, 8817867314</w:t>
            </w:r>
          </w:p>
          <w:p>
            <w:pPr/>
            <w:r>
              <w:rPr/>
              <w:t xml:space="preserve">Ouvrages</w:t>
            </w:r>
          </w:p>
          <w:p>
            <w:pPr/>
            <w:hyperlink r:id="rId160" w:history="1">
              <w:r>
                <w:rPr>
                  <w:color w:val="#410a8c"/>
                  <w:u w:val="single"/>
                </w:rPr>
                <w:t xml:space="preserve">hal-04032063v1</w:t>
              </w:r>
            </w:hyperlink>
          </w:p>
        </w:tc>
      </w:tr>
      <w:tr>
        <w:trPr/>
        <w:tc>
          <w:tcPr>
            <w:noWrap/>
          </w:tcPr>
          <w:p>
            <w:pPr>
              <w:spacing w:after="200"/>
            </w:pPr>
            <w:hyperlink r:id="rId161" w:history="1">
              <w:r>
                <w:rPr>
                  <w:color w:val="1e198e"/>
                  <w:b w:val="1"/>
                  <w:bCs w:val="1"/>
                  <w:u w:val="single"/>
                </w:rPr>
                <w:t xml:space="preserve">La civiltà greca</w:t>
              </w:r>
            </w:hyperlink>
          </w:p>
          <w:p>
            <w:pPr/>
            <w:hyperlink r:id="rId8" w:history="1">
              <w:r>
                <w:rPr>
                  <w:color w:val="#410a8c"/>
                  <w:u w:val="single"/>
                </w:rPr>
                <w:t xml:space="preserve">Mario Denti</w:t>
              </w:r>
            </w:hyperlink>
          </w:p>
          <w:p>
            <w:pPr/>
            <w:r>
              <w:rPr/>
              <w:t xml:space="preserve">Fabbri Editeur, 1999</w:t>
            </w:r>
          </w:p>
          <w:p>
            <w:pPr/>
            <w:r>
              <w:rPr/>
              <w:t xml:space="preserve">Ouvrages</w:t>
            </w:r>
          </w:p>
          <w:p>
            <w:pPr/>
            <w:hyperlink r:id="rId161" w:history="1">
              <w:r>
                <w:rPr>
                  <w:color w:val="#410a8c"/>
                  <w:u w:val="single"/>
                </w:rPr>
                <w:t xml:space="preserve">hal-05460523v1</w:t>
              </w:r>
            </w:hyperlink>
          </w:p>
        </w:tc>
      </w:tr>
      <w:tr>
        <w:trPr/>
        <w:tc>
          <w:tcPr>
            <w:noWrap/>
          </w:tcPr>
          <w:p>
            <w:pPr>
              <w:spacing w:after="200"/>
            </w:pPr>
            <w:hyperlink r:id="rId162" w:history="1">
              <w:r>
                <w:rPr>
                  <w:color w:val="1e198e"/>
                  <w:b w:val="1"/>
                  <w:bCs w:val="1"/>
                  <w:u w:val="single"/>
                </w:rPr>
                <w:t xml:space="preserve">La civiltà della Magna Grecia e della Sicilia</w:t>
              </w:r>
            </w:hyperlink>
          </w:p>
          <w:p>
            <w:pPr/>
            <w:hyperlink r:id="rId8" w:history="1">
              <w:r>
                <w:rPr>
                  <w:color w:val="#410a8c"/>
                  <w:u w:val="single"/>
                </w:rPr>
                <w:t xml:space="preserve">Mario Denti</w:t>
              </w:r>
            </w:hyperlink>
          </w:p>
          <w:p>
            <w:pPr/>
            <w:r>
              <w:rPr/>
              <w:t xml:space="preserve">Fabbri Editeur, 1999</w:t>
            </w:r>
          </w:p>
          <w:p>
            <w:pPr/>
            <w:r>
              <w:rPr/>
              <w:t xml:space="preserve">Ouvrages</w:t>
            </w:r>
          </w:p>
          <w:p>
            <w:pPr/>
            <w:hyperlink r:id="rId162" w:history="1">
              <w:r>
                <w:rPr>
                  <w:color w:val="#410a8c"/>
                  <w:u w:val="single"/>
                </w:rPr>
                <w:t xml:space="preserve">hal-05460527v1</w:t>
              </w:r>
            </w:hyperlink>
          </w:p>
        </w:tc>
      </w:tr>
      <w:tr>
        <w:trPr/>
        <w:tc>
          <w:tcPr>
            <w:noWrap/>
          </w:tcPr>
          <w:p>
            <w:pPr>
              <w:spacing w:after="200"/>
            </w:pPr>
            <w:hyperlink r:id="rId163" w:history="1">
              <w:r>
                <w:rPr>
                  <w:color w:val="1e198e"/>
                  <w:b w:val="1"/>
                  <w:bCs w:val="1"/>
                  <w:u w:val="single"/>
                </w:rPr>
                <w:t xml:space="preserve">Atene classica</w:t>
              </w:r>
            </w:hyperlink>
          </w:p>
          <w:p>
            <w:pPr/>
            <w:hyperlink r:id="rId8" w:history="1">
              <w:r>
                <w:rPr>
                  <w:color w:val="#410a8c"/>
                  <w:u w:val="single"/>
                </w:rPr>
                <w:t xml:space="preserve">Mario Denti</w:t>
              </w:r>
            </w:hyperlink>
          </w:p>
          <w:p>
            <w:pPr/>
            <w:r>
              <w:rPr/>
              <w:t xml:space="preserve">De Agostini Editore, 1998</w:t>
            </w:r>
          </w:p>
          <w:p>
            <w:pPr/>
            <w:r>
              <w:rPr/>
              <w:t xml:space="preserve">Ouvrages</w:t>
            </w:r>
          </w:p>
          <w:p>
            <w:pPr/>
            <w:hyperlink r:id="rId163" w:history="1">
              <w:r>
                <w:rPr>
                  <w:color w:val="#410a8c"/>
                  <w:u w:val="single"/>
                </w:rPr>
                <w:t xml:space="preserve">hal-05460516v1</w:t>
              </w:r>
            </w:hyperlink>
          </w:p>
        </w:tc>
      </w:tr>
      <w:tr>
        <w:trPr/>
        <w:tc>
          <w:tcPr>
            <w:noWrap/>
          </w:tcPr>
          <w:p>
            <w:pPr>
              <w:spacing w:after="200"/>
            </w:pPr>
            <w:hyperlink r:id="rId164" w:history="1">
              <w:r>
                <w:rPr>
                  <w:color w:val="1e198e"/>
                  <w:b w:val="1"/>
                  <w:bCs w:val="1"/>
                  <w:u w:val="single"/>
                </w:rPr>
                <w:t xml:space="preserve">Roma imperiale</w:t>
              </w:r>
            </w:hyperlink>
          </w:p>
          <w:p>
            <w:pPr/>
            <w:hyperlink r:id="rId8" w:history="1">
              <w:r>
                <w:rPr>
                  <w:color w:val="#410a8c"/>
                  <w:u w:val="single"/>
                </w:rPr>
                <w:t xml:space="preserve">Mario Denti</w:t>
              </w:r>
            </w:hyperlink>
          </w:p>
          <w:p>
            <w:pPr/>
            <w:r>
              <w:rPr/>
              <w:t xml:space="preserve">De Agostini Editore, 1998</w:t>
            </w:r>
          </w:p>
          <w:p>
            <w:pPr/>
            <w:r>
              <w:rPr/>
              <w:t xml:space="preserve">Ouvrages</w:t>
            </w:r>
          </w:p>
          <w:p>
            <w:pPr/>
            <w:hyperlink r:id="rId164" w:history="1">
              <w:r>
                <w:rPr>
                  <w:color w:val="#410a8c"/>
                  <w:u w:val="single"/>
                </w:rPr>
                <w:t xml:space="preserve">hal-05460520v1</w:t>
              </w:r>
            </w:hyperlink>
          </w:p>
        </w:tc>
      </w:tr>
      <w:tr>
        <w:trPr/>
        <w:tc>
          <w:tcPr>
            <w:noWrap/>
          </w:tcPr>
          <w:p>
            <w:pPr>
              <w:spacing w:after="200"/>
            </w:pPr>
            <w:hyperlink r:id="rId165" w:history="1">
              <w:r>
                <w:rPr>
                  <w:color w:val="1e198e"/>
                  <w:b w:val="1"/>
                  <w:bCs w:val="1"/>
                  <w:u w:val="single"/>
                </w:rPr>
                <w:t xml:space="preserve">La statuaria in marmo del santuario di Rossano di Vaglio</w:t>
              </w:r>
            </w:hyperlink>
          </w:p>
          <w:p>
            <w:pPr/>
            <w:hyperlink r:id="rId8" w:history="1">
              <w:r>
                <w:rPr>
                  <w:color w:val="#410a8c"/>
                  <w:u w:val="single"/>
                </w:rPr>
                <w:t xml:space="preserve">Mario Denti</w:t>
              </w:r>
            </w:hyperlink>
          </w:p>
          <w:p>
            <w:pPr/>
            <w:r>
              <w:rPr/>
              <w:t xml:space="preserve">Congedo Editore. 1 vol. (79 p.) : ill. ; 29 cm, 1992, Quaderni di archeologia e storia antica / Deputazione di storia patria per la Lucania, 978-8877865373</w:t>
            </w:r>
          </w:p>
          <w:p>
            <w:pPr/>
            <w:r>
              <w:rPr/>
              <w:t xml:space="preserve">Ouvrages</w:t>
            </w:r>
          </w:p>
          <w:p>
            <w:pPr/>
            <w:hyperlink r:id="rId165" w:history="1">
              <w:r>
                <w:rPr>
                  <w:color w:val="#410a8c"/>
                  <w:u w:val="single"/>
                </w:rPr>
                <w:t xml:space="preserve">hal-04025553v1</w:t>
              </w:r>
            </w:hyperlink>
          </w:p>
        </w:tc>
      </w:tr>
      <w:tr>
        <w:trPr/>
        <w:tc>
          <w:tcPr>
            <w:noWrap/>
          </w:tcPr>
          <w:p>
            <w:pPr>
              <w:spacing w:after="200"/>
            </w:pPr>
            <w:hyperlink r:id="rId166" w:history="1">
              <w:r>
                <w:rPr>
                  <w:color w:val="1e198e"/>
                  <w:b w:val="1"/>
                  <w:bCs w:val="1"/>
                  <w:u w:val="single"/>
                </w:rPr>
                <w:t xml:space="preserve">I Romani a nord del Po. Archeologia e cultura in età repubblicana e augustea</w:t>
              </w:r>
            </w:hyperlink>
          </w:p>
          <w:p>
            <w:pPr/>
            <w:hyperlink r:id="rId8" w:history="1">
              <w:r>
                <w:rPr>
                  <w:color w:val="#410a8c"/>
                  <w:u w:val="single"/>
                </w:rPr>
                <w:t xml:space="preserve">Mario Denti</w:t>
              </w:r>
            </w:hyperlink>
          </w:p>
          <w:p>
            <w:pPr/>
            <w:r>
              <w:rPr/>
              <w:t xml:space="preserve">Longanesi. 1991, Biblioteca di archeologia ; 15, 88-304-1006-3</w:t>
            </w:r>
          </w:p>
          <w:p>
            <w:pPr/>
            <w:r>
              <w:rPr/>
              <w:t xml:space="preserve">Ouvrages</w:t>
            </w:r>
          </w:p>
          <w:p>
            <w:pPr/>
            <w:hyperlink r:id="rId166" w:history="1">
              <w:r>
                <w:rPr>
                  <w:color w:val="#410a8c"/>
                  <w:u w:val="single"/>
                </w:rPr>
                <w:t xml:space="preserve">hal-04025535v1</w:t>
              </w:r>
            </w:hyperlink>
          </w:p>
        </w:tc>
      </w:tr>
      <w:tr>
        <w:trPr/>
        <w:tc>
          <w:tcPr>
            <w:noWrap/>
          </w:tcPr>
          <w:p>
            <w:pPr>
              <w:spacing w:after="200"/>
            </w:pPr>
            <w:hyperlink r:id="rId167" w:history="1">
              <w:r>
                <w:rPr>
                  <w:color w:val="1e198e"/>
                  <w:b w:val="1"/>
                  <w:bCs w:val="1"/>
                  <w:u w:val="single"/>
                </w:rPr>
                <w:t xml:space="preserve">Ellenismo e romanizzazione nella X Regio. La scultura delle élites locali dall'età repubblicana ai Giulio-Claudi</w:t>
              </w:r>
            </w:hyperlink>
          </w:p>
          <w:p>
            <w:pPr/>
            <w:hyperlink r:id="rId8" w:history="1">
              <w:r>
                <w:rPr>
                  <w:color w:val="#410a8c"/>
                  <w:u w:val="single"/>
                </w:rPr>
                <w:t xml:space="preserve">Mario Denti</w:t>
              </w:r>
            </w:hyperlink>
          </w:p>
          <w:p>
            <w:pPr/>
            <w:r>
              <w:rPr/>
              <w:t xml:space="preserve">G. Bretschneider. 1 vol. (377 p., 102 p. de pl.) : ill. ; 30 cm, 1991, Archaeologica, 88-7689-065-3</w:t>
            </w:r>
          </w:p>
          <w:p>
            <w:pPr/>
            <w:r>
              <w:rPr/>
              <w:t xml:space="preserve">Ouvrages</w:t>
            </w:r>
          </w:p>
          <w:p>
            <w:pPr/>
            <w:hyperlink r:id="rId167" w:history="1">
              <w:r>
                <w:rPr>
                  <w:color w:val="#410a8c"/>
                  <w:u w:val="single"/>
                </w:rPr>
                <w:t xml:space="preserve">hal-04000858v1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Pottery chaînes opératoires at Incoronata. Local/regional production and imports (9th to 7th centuries BC)</w:t>
              </w:r>
            </w:hyperlink>
          </w:p>
          <w:p>
            <w:pPr/>
            <w:hyperlink r:id="rId8" w:history="1">
              <w:r>
                <w:rPr>
                  <w:color w:val="#410a8c"/>
                  <w:u w:val="single"/>
                </w:rPr>
                <w:t xml:space="preserve">Mario Denti</w:t>
              </w:r>
            </w:hyperlink>
            <w:r>
              <w:rPr/>
              <w:t xml:space="preserve">,</w:t>
            </w:r>
            <w:hyperlink r:id="rId85" w:history="1">
              <w:r>
                <w:rPr>
                  <w:color w:val="#410a8c"/>
                  <w:u w:val="single"/>
                </w:rPr>
                <w:t xml:space="preserve">Johannes H. Sterba</w:t>
              </w:r>
            </w:hyperlink>
            <w:r>
              <w:rPr/>
              <w:t xml:space="preserve">,</w:t>
            </w:r>
            <w:hyperlink r:id="rId86" w:history="1">
              <w:r>
                <w:rPr>
                  <w:color w:val="#410a8c"/>
                  <w:u w:val="single"/>
                </w:rPr>
                <w:t xml:space="preserve">Pamela Fragnoli</w:t>
              </w:r>
            </w:hyperlink>
            <w:r>
              <w:rPr/>
              <w:t xml:space="preserve">,</w:t>
            </w:r>
            <w:hyperlink r:id="rId9" w:history="1">
              <w:r>
                <w:rPr>
                  <w:color w:val="#410a8c"/>
                  <w:u w:val="single"/>
                </w:rPr>
                <w:t xml:space="preserve">Josipa Mandić</w:t>
              </w:r>
            </w:hyperlink>
            <w:r>
              <w:rPr/>
              <w:t xml:space="preserve">,</w:t>
            </w:r>
            <w:hyperlink r:id="rId10" w:history="1">
              <w:r>
                <w:rPr>
                  <w:color w:val="#410a8c"/>
                  <w:u w:val="single"/>
                </w:rPr>
                <w:t xml:space="preserve">Cesare Vita</w:t>
              </w:r>
            </w:hyperlink>
            <w:r>
              <w:rPr/>
              <w:t xml:space="preserve">et al.</w:t>
            </w:r>
          </w:p>
          <w:p>
            <w:pPr/>
            <w:r>
              <w:rPr/>
              <w:t xml:space="preserve">Xenia Charalambidou and Jean Paul Crielaard. </w:t>
            </w:r>
            <w:r>
              <w:rPr>
                <w:i w:val="1"/>
                <w:iCs w:val="1"/>
              </w:rPr>
              <w:t xml:space="preserve">Migration, technology transfer and cultural transmission. Macroscopic and science-based analyses of pottery from Greek mother-cities and ‘colonial’ and indigenous communities in southern Italy and Sicily, ca. 800-600 BCE</w:t>
            </w:r>
            <w:r>
              <w:rPr/>
              <w:t xml:space="preserve">, Journal of Archaeological Science: Reports, Elsevier, In press</w:t>
            </w:r>
          </w:p>
          <w:p>
            <w:pPr/>
            <w:r>
              <w:rPr/>
              <w:t xml:space="preserve">Chapitre d'ouvrage</w:t>
            </w:r>
          </w:p>
          <w:p>
            <w:pPr/>
            <w:hyperlink r:id="rId168" w:history="1">
              <w:r>
                <w:rPr>
                  <w:color w:val="#410a8c"/>
                  <w:u w:val="single"/>
                </w:rPr>
                <w:t xml:space="preserve">hal-04970977v1</w:t>
              </w:r>
            </w:hyperlink>
          </w:p>
        </w:tc>
      </w:tr>
      <w:tr>
        <w:trPr/>
        <w:tc>
          <w:tcPr>
            <w:noWrap/>
          </w:tcPr>
          <w:p>
            <w:pPr>
              <w:spacing w:after="200"/>
            </w:pPr>
            <w:hyperlink r:id="rId169" w:history="1">
              <w:r>
                <w:rPr>
                  <w:color w:val="1e198e"/>
                  <w:b w:val="1"/>
                  <w:bCs w:val="1"/>
                  <w:u w:val="single"/>
                </w:rPr>
                <w:t xml:space="preserve">The Greeks among the natives: Culture, ritual, and craftmanship in non-colonial spaces of the Southern Italy Iron Age</w:t>
              </w:r>
            </w:hyperlink>
          </w:p>
          <w:p>
            <w:pPr/>
            <w:hyperlink r:id="rId8" w:history="1">
              <w:r>
                <w:rPr>
                  <w:color w:val="#410a8c"/>
                  <w:u w:val="single"/>
                </w:rPr>
                <w:t xml:space="preserve">Mario Denti</w:t>
              </w:r>
            </w:hyperlink>
          </w:p>
          <w:p>
            <w:pPr/>
            <w:r>
              <w:rPr>
                <w:i w:val="1"/>
                <w:iCs w:val="1"/>
              </w:rPr>
              <w:t xml:space="preserve">Greek Colonization and Indigenous Communities: Rethinking Encounters in the Ancient World</w:t>
            </w:r>
            <w:r>
              <w:rPr/>
              <w:t xml:space="preserve">, In press</w:t>
            </w:r>
          </w:p>
          <w:p>
            <w:pPr/>
            <w:r>
              <w:rPr/>
              <w:t xml:space="preserve">Chapitre d'ouvrage</w:t>
            </w:r>
          </w:p>
          <w:p>
            <w:pPr/>
            <w:hyperlink r:id="rId169" w:history="1">
              <w:r>
                <w:rPr>
                  <w:color w:val="#410a8c"/>
                  <w:u w:val="single"/>
                </w:rPr>
                <w:t xml:space="preserve">hal-05460354v1</w:t>
              </w:r>
            </w:hyperlink>
          </w:p>
        </w:tc>
      </w:tr>
      <w:tr>
        <w:trPr/>
        <w:tc>
          <w:tcPr>
            <w:noWrap/>
          </w:tcPr>
          <w:p>
            <w:pPr>
              <w:spacing w:after="200"/>
            </w:pPr>
            <w:hyperlink r:id="rId170" w:history="1">
              <w:r>
                <w:rPr>
                  <w:color w:val="1e198e"/>
                  <w:b w:val="1"/>
                  <w:bCs w:val="1"/>
                  <w:u w:val="single"/>
                </w:rPr>
                <w:t xml:space="preserve">The Role of Ritual and Craft Production in Social Interaction and Elite Empowerment in a Mixed Centre during the South Italian Iron Age</w:t>
              </w:r>
            </w:hyperlink>
          </w:p>
          <w:p>
            <w:pPr/>
            <w:hyperlink r:id="rId8" w:history="1">
              <w:r>
                <w:rPr>
                  <w:color w:val="#410a8c"/>
                  <w:u w:val="single"/>
                </w:rPr>
                <w:t xml:space="preserve">Mario Denti</w:t>
              </w:r>
            </w:hyperlink>
            <w:r>
              <w:rPr/>
              <w:t xml:space="preserve">,</w:t>
            </w:r>
            <w:hyperlink r:id="rId171" w:history="1">
              <w:r>
                <w:rPr>
                  <w:color w:val="#410a8c"/>
                  <w:u w:val="single"/>
                </w:rPr>
                <w:t xml:space="preserve">E. C. Kistler</w:t>
              </w:r>
            </w:hyperlink>
            <w:r>
              <w:rPr/>
              <w:t xml:space="preserve">,</w:t>
            </w:r>
            <w:hyperlink r:id="rId172" w:history="1">
              <w:r>
                <w:rPr>
                  <w:color w:val="#410a8c"/>
                  <w:u w:val="single"/>
                </w:rPr>
                <w:t xml:space="preserve">B. Heitz</w:t>
              </w:r>
            </w:hyperlink>
            <w:r>
              <w:rPr/>
              <w:t xml:space="preserve">,</w:t>
            </w:r>
            <w:hyperlink r:id="rId173" w:history="1">
              <w:r>
                <w:rPr>
                  <w:color w:val="#410a8c"/>
                  <w:u w:val="single"/>
                </w:rPr>
                <w:t xml:space="preserve">Birgit Öhlinger</w:t>
              </w:r>
            </w:hyperlink>
            <w:r>
              <w:rPr/>
              <w:t xml:space="preserve">,</w:t>
            </w:r>
            <w:hyperlink r:id="rId174" w:history="1">
              <w:r>
                <w:rPr>
                  <w:color w:val="#410a8c"/>
                  <w:u w:val="single"/>
                </w:rPr>
                <w:t xml:space="preserve">Peter van Dommelen</w:t>
              </w:r>
            </w:hyperlink>
          </w:p>
          <w:p>
            <w:pPr/>
            <w:r>
              <w:rPr/>
              <w:t xml:space="preserve">Cambridge University Press. </w:t>
            </w:r>
            <w:r>
              <w:rPr>
                <w:i w:val="1"/>
                <w:iCs w:val="1"/>
              </w:rPr>
              <w:t xml:space="preserve">Locality and Agency in the Iron Age West Mediterranean</w:t>
            </w:r>
            <w:r>
              <w:rPr/>
              <w:t xml:space="preserve">, In press, 9781009743822</w:t>
            </w:r>
          </w:p>
          <w:p>
            <w:pPr/>
            <w:r>
              <w:rPr/>
              <w:t xml:space="preserve">Chapitre d'ouvrage</w:t>
            </w:r>
          </w:p>
          <w:p>
            <w:pPr/>
            <w:hyperlink r:id="rId170" w:history="1">
              <w:r>
                <w:rPr>
                  <w:color w:val="#410a8c"/>
                  <w:u w:val="single"/>
                </w:rPr>
                <w:t xml:space="preserve">hal-05460287v1</w:t>
              </w:r>
            </w:hyperlink>
          </w:p>
        </w:tc>
      </w:tr>
      <w:tr>
        <w:trPr/>
        <w:tc>
          <w:tcPr>
            <w:noWrap/>
          </w:tcPr>
          <w:p>
            <w:pPr>
              <w:spacing w:after="200"/>
            </w:pPr>
            <w:hyperlink r:id="rId175" w:history="1">
              <w:r>
                <w:rPr>
                  <w:color w:val="1e198e"/>
                  <w:b w:val="1"/>
                  <w:bCs w:val="1"/>
                  <w:u w:val="single"/>
                </w:rPr>
                <w:t xml:space="preserve">Chapter 4: Incoronata</w:t>
              </w:r>
            </w:hyperlink>
          </w:p>
          <w:p>
            <w:pPr/>
            <w:hyperlink r:id="rId8" w:history="1">
              <w:r>
                <w:rPr>
                  <w:color w:val="#410a8c"/>
                  <w:u w:val="single"/>
                </w:rPr>
                <w:t xml:space="preserve">Mario Denti</w:t>
              </w:r>
            </w:hyperlink>
            <w:r>
              <w:rPr/>
              <w:t xml:space="preserve">,</w:t>
            </w:r>
            <w:hyperlink r:id="rId10" w:history="1">
              <w:r>
                <w:rPr>
                  <w:color w:val="#410a8c"/>
                  <w:u w:val="single"/>
                </w:rPr>
                <w:t xml:space="preserve">Cesare Vita</w:t>
              </w:r>
            </w:hyperlink>
            <w:r>
              <w:rPr/>
              <w:t xml:space="preserve">,</w:t>
            </w:r>
            <w:hyperlink r:id="rId9" w:history="1">
              <w:r>
                <w:rPr>
                  <w:color w:val="#410a8c"/>
                  <w:u w:val="single"/>
                </w:rPr>
                <w:t xml:space="preserve">Josipa Mandić</w:t>
              </w:r>
            </w:hyperlink>
            <w:r>
              <w:rPr/>
              <w:t xml:space="preserve">,</w:t>
            </w:r>
            <w:hyperlink r:id="rId176" w:history="1">
              <w:r>
                <w:rPr>
                  <w:color w:val="#410a8c"/>
                  <w:u w:val="single"/>
                </w:rPr>
                <w:t xml:space="preserve">Francesca Ippolito</w:t>
              </w:r>
            </w:hyperlink>
            <w:r>
              <w:rPr/>
              <w:t xml:space="preserve">,</w:t>
            </w:r>
            <w:hyperlink r:id="rId177" w:history="1">
              <w:r>
                <w:rPr>
                  <w:color w:val="#410a8c"/>
                  <w:u w:val="single"/>
                </w:rPr>
                <w:t xml:space="preserve">Chantal Willborn</w:t>
              </w:r>
            </w:hyperlink>
          </w:p>
          <w:p>
            <w:pPr/>
            <w:r>
              <w:rPr/>
              <w:t xml:space="preserve">Jan Paul Crielaard; Xenia Charalambidou. </w:t>
            </w:r>
            <w:r>
              <w:rPr>
                <w:i w:val="1"/>
                <w:iCs w:val="1"/>
              </w:rPr>
              <w:t xml:space="preserve">Migration, technology transfer and cultural transmission. Macroscopic and science-based analyses of pottery from Greek mother-cities and « colonial » and indigenous communities in Southern Italy and Sicily, ca. 800-600 BCE</w:t>
            </w:r>
            <w:r>
              <w:rPr/>
              <w:t xml:space="preserve">, In press</w:t>
            </w:r>
          </w:p>
          <w:p>
            <w:pPr/>
            <w:r>
              <w:rPr/>
              <w:t xml:space="preserve">Chapitre d'ouvrage</w:t>
            </w:r>
          </w:p>
          <w:p>
            <w:pPr/>
            <w:hyperlink r:id="rId175" w:history="1">
              <w:r>
                <w:rPr>
                  <w:color w:val="#410a8c"/>
                  <w:u w:val="single"/>
                </w:rPr>
                <w:t xml:space="preserve">hal-05035052v1</w:t>
              </w:r>
            </w:hyperlink>
          </w:p>
        </w:tc>
      </w:tr>
      <w:tr>
        <w:trPr/>
        <w:tc>
          <w:tcPr>
            <w:noWrap/>
          </w:tcPr>
          <w:p>
            <w:pPr>
              <w:spacing w:after="200"/>
            </w:pPr>
            <w:hyperlink r:id="rId178" w:history="1">
              <w:r>
                <w:rPr>
                  <w:color w:val="1e198e"/>
                  <w:b w:val="1"/>
                  <w:bCs w:val="1"/>
                  <w:u w:val="single"/>
                </w:rPr>
                <w:t xml:space="preserve">Proceedings of the 8th- and 7th-c. BC GPW - Greek pottery workshops: from Rome to Athens, looking to Naples</w:t>
              </w:r>
            </w:hyperlink>
          </w:p>
          <w:p>
            <w:pPr/>
            <w:hyperlink r:id="rId8" w:history="1">
              <w:r>
                <w:rPr>
                  <w:color w:val="#410a8c"/>
                  <w:u w:val="single"/>
                </w:rPr>
                <w:t xml:space="preserve">Mario Denti</w:t>
              </w:r>
            </w:hyperlink>
            <w:r>
              <w:rPr/>
              <w:t xml:space="preserve">,</w:t>
            </w:r>
            <w:hyperlink r:id="rId145" w:history="1">
              <w:r>
                <w:rPr>
                  <w:color w:val="#410a8c"/>
                  <w:u w:val="single"/>
                </w:rPr>
                <w:t xml:space="preserve">Jean-Christophe Sourisseau</w:t>
              </w:r>
            </w:hyperlink>
            <w:r>
              <w:rPr/>
              <w:t xml:space="preserve">,</w:t>
            </w:r>
            <w:hyperlink r:id="rId147" w:history="1">
              <w:r>
                <w:rPr>
                  <w:color w:val="#410a8c"/>
                  <w:u w:val="single"/>
                </w:rPr>
                <w:t xml:space="preserve">Lou de Barbarin</w:t>
              </w:r>
            </w:hyperlink>
            <w:r>
              <w:rPr/>
              <w:t xml:space="preserve">,</w:t>
            </w:r>
            <w:hyperlink r:id="rId153" w:history="1">
              <w:r>
                <w:rPr>
                  <w:color w:val="#410a8c"/>
                  <w:u w:val="single"/>
                </w:rPr>
                <w:t xml:space="preserve">Maria Rosaria Luberto</w:t>
              </w:r>
            </w:hyperlink>
            <w:r>
              <w:rPr/>
              <w:t xml:space="preserve">,</w:t>
            </w:r>
            <w:hyperlink r:id="rId9" w:history="1">
              <w:r>
                <w:rPr>
                  <w:color w:val="#410a8c"/>
                  <w:u w:val="single"/>
                </w:rPr>
                <w:t xml:space="preserve">Josipa Mandić</w:t>
              </w:r>
            </w:hyperlink>
          </w:p>
          <w:p>
            <w:pPr/>
            <w:r>
              <w:rPr/>
              <w:t xml:space="preserve">Anastasia Gadolou; Mario Denti; Jean-Christophe Sourisseau; Lou de Barbarin; Maria Rosaria Luberto; Josipa Mandić. </w:t>
            </w:r>
            <w:r>
              <w:rPr>
                <w:i w:val="1"/>
                <w:iCs w:val="1"/>
              </w:rPr>
              <w:t xml:space="preserve">Greek Pottery between the Aegean and the Central Mediterranean in the 8th and 7th c. BC. Productions, styles and iconographies, functions and contexts</w:t>
            </w:r>
            <w:r>
              <w:rPr/>
              <w:t xml:space="preserve">, 102/1, pp.219-225, 2024, Annuario della Scuola Archeologica di Atene e delle Missioni Italiane in Oriente</w:t>
            </w:r>
          </w:p>
          <w:p>
            <w:pPr/>
            <w:r>
              <w:rPr/>
              <w:t xml:space="preserve">Chapitre d'ouvrage</w:t>
            </w:r>
          </w:p>
          <w:p>
            <w:pPr/>
            <w:hyperlink r:id="rId178" w:history="1">
              <w:r>
                <w:rPr>
                  <w:color w:val="#410a8c"/>
                  <w:u w:val="single"/>
                </w:rPr>
                <w:t xml:space="preserve">hal-05466335v1</w:t>
              </w:r>
            </w:hyperlink>
          </w:p>
        </w:tc>
      </w:tr>
      <w:tr>
        <w:trPr/>
        <w:tc>
          <w:tcPr>
            <w:noWrap/>
          </w:tcPr>
          <w:p>
            <w:pPr>
              <w:spacing w:after="200"/>
            </w:pPr>
            <w:hyperlink r:id="rId179" w:history="1">
              <w:r>
                <w:rPr>
                  <w:color w:val="1e198e"/>
                  <w:b w:val="1"/>
                  <w:bCs w:val="1"/>
                  <w:u w:val="single"/>
                </w:rPr>
                <w:t xml:space="preserve">East Greek figured pottery of the 8th and 7th c. BC in the Italian peninsula: New finds and perspectives</w:t>
              </w:r>
            </w:hyperlink>
          </w:p>
          <w:p>
            <w:pPr/>
            <w:hyperlink r:id="rId8" w:history="1">
              <w:r>
                <w:rPr>
                  <w:color w:val="#410a8c"/>
                  <w:u w:val="single"/>
                </w:rPr>
                <w:t xml:space="preserve">Mario Denti</w:t>
              </w:r>
            </w:hyperlink>
          </w:p>
          <w:p>
            <w:pPr/>
            <w:r>
              <w:rPr/>
              <w:t xml:space="preserve">Scuola Archeologica di Atene e delle Missioni Italiane in Oriente. </w:t>
            </w:r>
            <w:r>
              <w:rPr>
                <w:i w:val="1"/>
                <w:iCs w:val="1"/>
              </w:rPr>
              <w:t xml:space="preserve">Greek Pottery between the Aegean and the Central Mediterranean in the 8th and 7th c. BC. Productions, styles and iconographies, functions and contexts</w:t>
            </w:r>
            <w:r>
              <w:rPr/>
              <w:t xml:space="preserve">, 102.1, Scuola Archeologica di Atene e delle Missioni Italiane in Oriente, pp.563-578, 2024</w:t>
            </w:r>
          </w:p>
          <w:p>
            <w:pPr/>
            <w:r>
              <w:rPr/>
              <w:t xml:space="preserve">Chapitre d'ouvrage</w:t>
            </w:r>
          </w:p>
          <w:p>
            <w:pPr/>
            <w:hyperlink r:id="rId179" w:history="1">
              <w:r>
                <w:rPr>
                  <w:color w:val="#410a8c"/>
                  <w:u w:val="single"/>
                </w:rPr>
                <w:t xml:space="preserve">hal-05459411v1</w:t>
              </w:r>
            </w:hyperlink>
          </w:p>
        </w:tc>
      </w:tr>
      <w:tr>
        <w:trPr/>
        <w:tc>
          <w:tcPr>
            <w:noWrap/>
          </w:tcPr>
          <w:p>
            <w:pPr>
              <w:spacing w:after="200"/>
            </w:pPr>
            <w:hyperlink r:id="rId180" w:history="1">
              <w:r>
                <w:rPr>
                  <w:color w:val="1e198e"/>
                  <w:b w:val="1"/>
                  <w:bCs w:val="1"/>
                  <w:u w:val="single"/>
                </w:rPr>
                <w:t xml:space="preserve">L'immaginario cesariano tra visioni classicistiche e ideologie nazionalistiche. Il caso di un ritratto emerso dalle acque del Rodano</w:t>
              </w:r>
            </w:hyperlink>
          </w:p>
          <w:p>
            <w:pPr/>
            <w:hyperlink r:id="rId8" w:history="1">
              <w:r>
                <w:rPr>
                  <w:color w:val="#410a8c"/>
                  <w:u w:val="single"/>
                </w:rPr>
                <w:t xml:space="preserve">Mario Denti</w:t>
              </w:r>
            </w:hyperlink>
          </w:p>
          <w:p>
            <w:pPr/>
            <w:r>
              <w:rPr/>
              <w:t xml:space="preserve">Jan Kindberg Jacobsen; Rubina Raja; Sine Grove Saxkjær. </w:t>
            </w:r>
            <w:r>
              <w:rPr>
                <w:i w:val="1"/>
                <w:iCs w:val="1"/>
              </w:rPr>
              <w:t xml:space="preserve">Caesar, Rome and beyond New research and recent discoveries</w:t>
            </w:r>
            <w:r>
              <w:rPr/>
              <w:t xml:space="preserve">, Rome Studies (4), Brepols, p. 173-186, 2023, Rome Studies, 978-2-503-60344-5</w:t>
            </w:r>
          </w:p>
          <w:p>
            <w:pPr/>
            <w:r>
              <w:rPr/>
              <w:t xml:space="preserve">Chapitre d'ouvrage</w:t>
            </w:r>
          </w:p>
          <w:p>
            <w:pPr/>
            <w:hyperlink r:id="rId180" w:history="1">
              <w:r>
                <w:rPr>
                  <w:color w:val="#410a8c"/>
                  <w:u w:val="single"/>
                </w:rPr>
                <w:t xml:space="preserve">hal-04970741v1</w:t>
              </w:r>
            </w:hyperlink>
          </w:p>
        </w:tc>
      </w:tr>
      <w:tr>
        <w:trPr/>
        <w:tc>
          <w:tcPr>
            <w:noWrap/>
          </w:tcPr>
          <w:p>
            <w:pPr>
              <w:spacing w:after="200"/>
            </w:pPr>
            <w:hyperlink r:id="rId181" w:history="1">
              <w:r>
                <w:rPr>
                  <w:color w:val="1e198e"/>
                  <w:b w:val="1"/>
                  <w:bCs w:val="1"/>
                  <w:u w:val="single"/>
                </w:rPr>
                <w:t xml:space="preserve">Greek Migrations from the Aegean to the Ionian Coast of Southern Italy, in the 7th cent. BC: Shared Goods, Rituals, Heroic Memories, in an Aristocratic Perspective</w:t>
              </w:r>
            </w:hyperlink>
          </w:p>
          <w:p>
            <w:pPr/>
            <w:hyperlink r:id="rId8" w:history="1">
              <w:r>
                <w:rPr>
                  <w:color w:val="#410a8c"/>
                  <w:u w:val="single"/>
                </w:rPr>
                <w:t xml:space="preserve">Mario Denti</w:t>
              </w:r>
            </w:hyperlink>
            <w:r>
              <w:rPr/>
              <w:t xml:space="preserve">,</w:t>
            </w:r>
            <w:hyperlink r:id="rId182" w:history="1">
              <w:r>
                <w:rPr>
                  <w:color w:val="#410a8c"/>
                  <w:u w:val="single"/>
                </w:rPr>
                <w:t xml:space="preserve">Fabrizio Iacono</w:t>
              </w:r>
            </w:hyperlink>
            <w:r>
              <w:rPr/>
              <w:t xml:space="preserve">,</w:t>
            </w:r>
            <w:hyperlink r:id="rId183" w:history="1">
              <w:r>
                <w:rPr>
                  <w:color w:val="#410a8c"/>
                  <w:u w:val="single"/>
                </w:rPr>
                <w:t xml:space="preserve">A. Gaucci</w:t>
              </w:r>
            </w:hyperlink>
          </w:p>
          <w:p>
            <w:pPr/>
            <w:r>
              <w:rPr>
                <w:i w:val="1"/>
                <w:iCs w:val="1"/>
              </w:rPr>
              <w:t xml:space="preserve">Mobility and Memory in the Archaeology of the Middle Sea: Diachronic Interdisciplinary Explorations of a Complex Relationship », International conference, Università degli Studi di Bologna, décembre 2021, in Ocnus 30</w:t>
            </w:r>
            <w:r>
              <w:rPr/>
              <w:t xml:space="preserve">, pp.173-182, 2022</w:t>
            </w:r>
          </w:p>
          <w:p>
            <w:pPr/>
            <w:r>
              <w:rPr/>
              <w:t xml:space="preserve">Chapitre d'ouvrage</w:t>
            </w:r>
          </w:p>
          <w:p>
            <w:pPr/>
            <w:hyperlink r:id="rId181" w:history="1">
              <w:r>
                <w:rPr>
                  <w:color w:val="#410a8c"/>
                  <w:u w:val="single"/>
                </w:rPr>
                <w:t xml:space="preserve">hal-04239828v1</w:t>
              </w:r>
            </w:hyperlink>
          </w:p>
        </w:tc>
      </w:tr>
      <w:tr>
        <w:trPr/>
        <w:tc>
          <w:tcPr>
            <w:noWrap/>
          </w:tcPr>
          <w:p>
            <w:pPr>
              <w:spacing w:after="200"/>
            </w:pPr>
            <w:hyperlink r:id="rId184" w:history="1">
              <w:r>
                <w:rPr>
                  <w:color w:val="1e198e"/>
                  <w:b w:val="1"/>
                  <w:bCs w:val="1"/>
                  <w:u w:val="single"/>
                </w:rPr>
                <w:t xml:space="preserve">Contextualizing Craftsmanship in the Ancient World: an &amp;quot;Economic&amp;quot; Sphere?, introduction to the panel</w:t>
              </w:r>
            </w:hyperlink>
          </w:p>
          <w:p>
            <w:pPr/>
            <w:hyperlink r:id="rId8" w:history="1">
              <w:r>
                <w:rPr>
                  <w:color w:val="#410a8c"/>
                  <w:u w:val="single"/>
                </w:rPr>
                <w:t xml:space="preserve">Mario Denti</w:t>
              </w:r>
            </w:hyperlink>
            <w:r>
              <w:rPr/>
              <w:t xml:space="preserve">,</w:t>
            </w:r>
            <w:hyperlink r:id="rId185" w:history="1">
              <w:r>
                <w:rPr>
                  <w:color w:val="#410a8c"/>
                  <w:u w:val="single"/>
                </w:rPr>
                <w:t xml:space="preserve">M. Bentz</w:t>
              </w:r>
            </w:hyperlink>
            <w:r>
              <w:rPr/>
              <w:t xml:space="preserve">,</w:t>
            </w:r>
            <w:hyperlink r:id="rId186" w:history="1">
              <w:r>
                <w:rPr>
                  <w:color w:val="#410a8c"/>
                  <w:u w:val="single"/>
                </w:rPr>
                <w:t xml:space="preserve">M. Heinzelmann</w:t>
              </w:r>
            </w:hyperlink>
          </w:p>
          <w:p>
            <w:pPr/>
            <w:r>
              <w:rPr/>
              <w:t xml:space="preserve">Propylaeum. </w:t>
            </w:r>
            <w:r>
              <w:rPr>
                <w:i w:val="1"/>
                <w:iCs w:val="1"/>
              </w:rPr>
              <w:t xml:space="preserve">Proceeding of the 19th International Congress of Classical Archaeology, « Archaeology and Economy in the Ancient World », Köln/Bonn, May 22-26, 2018</w:t>
            </w:r>
            <w:r>
              <w:rPr/>
              <w:t xml:space="preserve">, vol. 53 (Sessions 2-3), pp. 77-78., 2022</w:t>
            </w:r>
          </w:p>
          <w:p>
            <w:pPr/>
            <w:r>
              <w:rPr/>
              <w:t xml:space="preserve">Chapitre d'ouvrage</w:t>
            </w:r>
          </w:p>
          <w:p>
            <w:pPr/>
            <w:hyperlink r:id="rId184" w:history="1">
              <w:r>
                <w:rPr>
                  <w:color w:val="#410a8c"/>
                  <w:u w:val="single"/>
                </w:rPr>
                <w:t xml:space="preserve">hal-04057794v1</w:t>
              </w:r>
            </w:hyperlink>
          </w:p>
        </w:tc>
      </w:tr>
      <w:tr>
        <w:trPr/>
        <w:tc>
          <w:tcPr>
            <w:noWrap/>
          </w:tcPr>
          <w:p>
            <w:pPr>
              <w:spacing w:after="200"/>
            </w:pPr>
            <w:hyperlink r:id="rId187" w:history="1">
              <w:r>
                <w:rPr>
                  <w:color w:val="1e198e"/>
                  <w:b w:val="1"/>
                  <w:bCs w:val="1"/>
                  <w:u w:val="single"/>
                </w:rPr>
                <w:t xml:space="preserve">Ritual pebbles. Pebbles between the living and the death in Mediterranean Iron Age</w:t>
              </w:r>
            </w:hyperlink>
          </w:p>
          <w:p>
            <w:pPr/>
            <w:hyperlink r:id="rId8" w:history="1">
              <w:r>
                <w:rPr>
                  <w:color w:val="#410a8c"/>
                  <w:u w:val="single"/>
                </w:rPr>
                <w:t xml:space="preserve">Mario Denti</w:t>
              </w:r>
            </w:hyperlink>
          </w:p>
          <w:p>
            <w:pPr/>
            <w:r>
              <w:rPr/>
              <w:t xml:space="preserve">J. Boardman; J. Hargrave; A. Avram; A. Podossinov. </w:t>
            </w:r>
            <w:r>
              <w:rPr>
                <w:i w:val="1"/>
                <w:iCs w:val="1"/>
              </w:rPr>
              <w:t xml:space="preserve">Connecting the Ancient West and East. Studies Presented to Prof. Gocha R. Tsetskhladze</w:t>
            </w:r>
            <w:r>
              <w:rPr/>
              <w:t xml:space="preserve">, Monographs on Antiquity, 8, Peeters Publishers, pp.963-1011, 2022, Monographs on Antiquity, 8, 978-90- 429-4413-8</w:t>
            </w:r>
          </w:p>
          <w:p>
            <w:pPr/>
            <w:r>
              <w:rPr/>
              <w:t xml:space="preserve">Chapitre d'ouvrage</w:t>
            </w:r>
          </w:p>
          <w:p>
            <w:pPr/>
            <w:hyperlink r:id="rId187" w:history="1">
              <w:r>
                <w:rPr>
                  <w:color w:val="#410a8c"/>
                  <w:u w:val="single"/>
                </w:rPr>
                <w:t xml:space="preserve">hal-03984162v1</w:t>
              </w:r>
            </w:hyperlink>
          </w:p>
        </w:tc>
      </w:tr>
      <w:tr>
        <w:trPr/>
        <w:tc>
          <w:tcPr>
            <w:noWrap/>
          </w:tcPr>
          <w:p>
            <w:pPr>
              <w:spacing w:after="200"/>
            </w:pPr>
            <w:hyperlink r:id="rId188" w:history="1">
              <w:r>
                <w:rPr>
                  <w:color w:val="1e198e"/>
                  <w:b w:val="1"/>
                  <w:bCs w:val="1"/>
                  <w:u w:val="single"/>
                </w:rPr>
                <w:t xml:space="preserve">De la Mer Egée au golfe de Tarente. Une communauté grecque dans l’Ouest non grec au VIIe siècle avant J.-C.</w:t>
              </w:r>
            </w:hyperlink>
          </w:p>
          <w:p>
            <w:pPr/>
            <w:hyperlink r:id="rId8" w:history="1">
              <w:r>
                <w:rPr>
                  <w:color w:val="#410a8c"/>
                  <w:u w:val="single"/>
                </w:rPr>
                <w:t xml:space="preserve">Mario Denti</w:t>
              </w:r>
            </w:hyperlink>
          </w:p>
          <w:p>
            <w:pPr/>
            <w:r>
              <w:rPr/>
              <w:t xml:space="preserve">G.R. Tsetskhladze. </w:t>
            </w:r>
            <w:r>
              <w:rPr>
                <w:i w:val="1"/>
                <w:iCs w:val="1"/>
              </w:rPr>
              <w:t xml:space="preserve">Ionians in the West and East: Proceedings of the International Conference ‘Ionians in East and West’, Museu d'Arqueologia de Catalunya-Empuries, Empuries/L'Escala, Spain, 26-29 October, 2015</w:t>
            </w:r>
            <w:r>
              <w:rPr/>
              <w:t xml:space="preserve">, Peeters Publishers, pp.493-519, 2022, 9789042942479</w:t>
            </w:r>
          </w:p>
          <w:p>
            <w:pPr/>
            <w:r>
              <w:rPr/>
              <w:t xml:space="preserve">Chapitre d'ouvrage</w:t>
            </w:r>
          </w:p>
          <w:p>
            <w:pPr/>
            <w:hyperlink r:id="rId188" w:history="1">
              <w:r>
                <w:rPr>
                  <w:color w:val="#410a8c"/>
                  <w:u w:val="single"/>
                </w:rPr>
                <w:t xml:space="preserve">hal-03984144v1</w:t>
              </w:r>
            </w:hyperlink>
          </w:p>
        </w:tc>
      </w:tr>
      <w:tr>
        <w:trPr/>
        <w:tc>
          <w:tcPr>
            <w:noWrap/>
          </w:tcPr>
          <w:p>
            <w:pPr>
              <w:spacing w:after="200"/>
            </w:pPr>
            <w:hyperlink r:id="rId189" w:history="1">
              <w:r>
                <w:rPr>
                  <w:color w:val="1e198e"/>
                  <w:b w:val="1"/>
                  <w:bCs w:val="1"/>
                  <w:u w:val="single"/>
                </w:rPr>
                <w:t xml:space="preserve">Historiographie méthodes et perspectives de la recherche archéologique d’un espace « d’entre deux » : fouilles et recherches à Incoronata</w:t>
              </w:r>
            </w:hyperlink>
          </w:p>
          <w:p>
            <w:pPr/>
            <w:hyperlink r:id="rId8" w:history="1">
              <w:r>
                <w:rPr>
                  <w:color w:val="#410a8c"/>
                  <w:u w:val="single"/>
                </w:rPr>
                <w:t xml:space="preserve">Mario Denti</w:t>
              </w:r>
            </w:hyperlink>
          </w:p>
          <w:p>
            <w:pPr/>
            <w:r>
              <w:rPr/>
              <w:t xml:space="preserve">Olivier de Cazanove et Alain Duplouy. </w:t>
            </w:r>
            <w:r>
              <w:rPr>
                <w:i w:val="1"/>
                <w:iCs w:val="1"/>
              </w:rPr>
              <w:t xml:space="preserve">La Lucanie entre deux mers : archéologie et patrimoine : actes du Colloque international, Paris, 5-7 novembre 2015</w:t>
            </w:r>
            <w:r>
              <w:rPr/>
              <w:t xml:space="preserve">, n°50, </w:t>
            </w:r>
            <w:hyperlink r:id="rId190" w:history="1">
              <w:r>
                <w:rPr>
                  <w:color w:val="#410a8c"/>
                  <w:u w:val="single"/>
                </w:rPr>
                <w:t xml:space="preserve">Centre Jean Bérard</w:t>
              </w:r>
            </w:hyperlink>
            <w:r>
              <w:rPr/>
              <w:t xml:space="preserve">, pp.393-412, 2019, Collection du Centre Jean Bérard, 978-2-38050-020-2</w:t>
            </w:r>
          </w:p>
          <w:p>
            <w:pPr/>
            <w:r>
              <w:rPr/>
              <w:t xml:space="preserve">Chapitre d'ouvrage</w:t>
            </w:r>
          </w:p>
          <w:p>
            <w:pPr/>
            <w:hyperlink r:id="rId189" w:history="1">
              <w:r>
                <w:rPr>
                  <w:color w:val="#410a8c"/>
                  <w:u w:val="single"/>
                </w:rPr>
                <w:t xml:space="preserve">hal-02861840v1</w:t>
              </w:r>
            </w:hyperlink>
          </w:p>
        </w:tc>
      </w:tr>
      <w:tr>
        <w:trPr/>
        <w:tc>
          <w:tcPr>
            <w:noWrap/>
          </w:tcPr>
          <w:p>
            <w:pPr>
              <w:spacing w:after="200"/>
            </w:pPr>
            <w:hyperlink r:id="rId191" w:history="1">
              <w:r>
                <w:rPr>
                  <w:color w:val="1e198e"/>
                  <w:b w:val="1"/>
                  <w:bCs w:val="1"/>
                  <w:u w:val="single"/>
                </w:rPr>
                <w:t xml:space="preserve">A bocca aperta. Una piccola scultura dedalica in bronzo in un contesto cultuale indigeno dell’Italia meridionale</w:t>
              </w:r>
            </w:hyperlink>
          </w:p>
          <w:p>
            <w:pPr/>
            <w:hyperlink r:id="rId8" w:history="1">
              <w:r>
                <w:rPr>
                  <w:color w:val="#410a8c"/>
                  <w:u w:val="single"/>
                </w:rPr>
                <w:t xml:space="preserve">Mario Denti</w:t>
              </w:r>
            </w:hyperlink>
            <w:r>
              <w:rPr/>
              <w:t xml:space="preserve">,</w:t>
            </w:r>
            <w:hyperlink r:id="rId192" w:history="1">
              <w:r>
                <w:rPr>
                  <w:color w:val="#410a8c"/>
                  <w:u w:val="single"/>
                </w:rPr>
                <w:t xml:space="preserve">F. Vistoli</w:t>
              </w:r>
            </w:hyperlink>
          </w:p>
          <w:p>
            <w:pPr/>
            <w:r>
              <w:rPr/>
              <w:t xml:space="preserve">Fabrizio Serra Editore. </w:t>
            </w:r>
            <w:r>
              <w:rPr>
                <w:i w:val="1"/>
                <w:iCs w:val="1"/>
              </w:rPr>
              <w:t xml:space="preserve">Miscellanea di studi in memoria di Enzo Lippolis</w:t>
            </w:r>
            <w:r>
              <w:rPr/>
              <w:t xml:space="preserve">, I, (p. 65-83) (AMSMG Va serie, IV), 2019</w:t>
            </w:r>
          </w:p>
          <w:p>
            <w:pPr/>
            <w:r>
              <w:rPr/>
              <w:t xml:space="preserve">Chapitre d'ouvrage</w:t>
            </w:r>
          </w:p>
          <w:p>
            <w:pPr/>
            <w:hyperlink r:id="rId191" w:history="1">
              <w:r>
                <w:rPr>
                  <w:color w:val="#410a8c"/>
                  <w:u w:val="single"/>
                </w:rPr>
                <w:t xml:space="preserve">hal-04027392v1</w:t>
              </w:r>
            </w:hyperlink>
          </w:p>
        </w:tc>
      </w:tr>
      <w:tr>
        <w:trPr/>
        <w:tc>
          <w:tcPr>
            <w:noWrap/>
          </w:tcPr>
          <w:p>
            <w:pPr>
              <w:spacing w:after="200"/>
            </w:pPr>
            <w:hyperlink r:id="rId193" w:history="1">
              <w:r>
                <w:rPr>
                  <w:color w:val="1e198e"/>
                  <w:b w:val="1"/>
                  <w:bCs w:val="1"/>
                  <w:u w:val="single"/>
                </w:rPr>
                <w:t xml:space="preserve">Archilochos did not Sail Alone to the Bountiful Shores of Siris: Parian and Naxian Potters in Southern Italy in the 7th Century BC.</w:t>
              </w:r>
            </w:hyperlink>
          </w:p>
          <w:p>
            <w:pPr/>
            <w:hyperlink r:id="rId8" w:history="1">
              <w:r>
                <w:rPr>
                  <w:color w:val="#410a8c"/>
                  <w:u w:val="single"/>
                </w:rPr>
                <w:t xml:space="preserve">Mario Denti</w:t>
              </w:r>
            </w:hyperlink>
          </w:p>
          <w:p>
            <w:pPr/>
            <w:r>
              <w:rPr/>
              <w:t xml:space="preserve">D. Katsonopoulou. </w:t>
            </w:r>
            <w:r>
              <w:rPr>
                <w:i w:val="1"/>
                <w:iCs w:val="1"/>
              </w:rPr>
              <w:t xml:space="preserve">Paros IV, Paros and its Colonies (Fourth International Conference on the Archaeology of Paros and the Cyclades, Paros 11-14 June 2015)</w:t>
            </w:r>
            <w:r>
              <w:rPr/>
              <w:t xml:space="preserve">, pp.39-63, 2018, 9789608904538</w:t>
            </w:r>
          </w:p>
          <w:p>
            <w:pPr/>
            <w:r>
              <w:rPr/>
              <w:t xml:space="preserve">Chapitre d'ouvrage</w:t>
            </w:r>
          </w:p>
          <w:p>
            <w:pPr/>
            <w:hyperlink r:id="rId193" w:history="1">
              <w:r>
                <w:rPr>
                  <w:color w:val="#410a8c"/>
                  <w:u w:val="single"/>
                </w:rPr>
                <w:t xml:space="preserve">hal-02156590v1</w:t>
              </w:r>
            </w:hyperlink>
          </w:p>
        </w:tc>
      </w:tr>
      <w:tr>
        <w:trPr/>
        <w:tc>
          <w:tcPr>
            <w:noWrap/>
          </w:tcPr>
          <w:p>
            <w:pPr>
              <w:spacing w:after="200"/>
            </w:pPr>
            <w:hyperlink r:id="rId194" w:history="1">
              <w:r>
                <w:rPr>
                  <w:color w:val="1e198e"/>
                  <w:b w:val="1"/>
                  <w:bCs w:val="1"/>
                  <w:u w:val="single"/>
                </w:rPr>
                <w:t xml:space="preserve">Aegean Migrations and the Indigenous Iron Age Communities on the Ionian Coast of Southern Italy: Sharing and Interaction Phenomena</w:t>
              </w:r>
            </w:hyperlink>
          </w:p>
          <w:p>
            <w:pPr/>
            <w:hyperlink r:id="rId8" w:history="1">
              <w:r>
                <w:rPr>
                  <w:color w:val="#410a8c"/>
                  <w:u w:val="single"/>
                </w:rPr>
                <w:t xml:space="preserve">Mario Denti</w:t>
              </w:r>
            </w:hyperlink>
          </w:p>
          <w:p>
            <w:pPr/>
            <w:r>
              <w:rPr/>
              <w:t xml:space="preserve">Éric Gailledrat; Michael Dietler; Rosa Plana-Mallart. </w:t>
            </w:r>
            <w:r>
              <w:rPr>
                <w:i w:val="1"/>
                <w:iCs w:val="1"/>
              </w:rPr>
              <w:t xml:space="preserve">The Emporion in the Ancient Western Mediterranean : Trade and Colonial Encounters from the Archaic to the Hellenistic Period</w:t>
            </w:r>
            <w:r>
              <w:rPr/>
              <w:t xml:space="preserve">, Presses universitaires de la Méditerranée – PULM, pp.207-217, 2018, Mondes anciens, 978-2-36781-275-5</w:t>
            </w:r>
          </w:p>
          <w:p>
            <w:pPr/>
            <w:r>
              <w:rPr/>
              <w:t xml:space="preserve">Chapitre d'ouvrage</w:t>
            </w:r>
          </w:p>
          <w:p>
            <w:pPr/>
            <w:hyperlink r:id="rId194" w:history="1">
              <w:r>
                <w:rPr>
                  <w:color w:val="#410a8c"/>
                  <w:u w:val="single"/>
                </w:rPr>
                <w:t xml:space="preserve">hal-02156576v1</w:t>
              </w:r>
            </w:hyperlink>
          </w:p>
        </w:tc>
      </w:tr>
      <w:tr>
        <w:trPr/>
        <w:tc>
          <w:tcPr>
            <w:noWrap/>
          </w:tcPr>
          <w:p>
            <w:pPr>
              <w:spacing w:after="200"/>
            </w:pPr>
            <w:hyperlink r:id="rId195" w:history="1">
              <w:r>
                <w:rPr>
                  <w:color w:val="1e198e"/>
                  <w:b w:val="1"/>
                  <w:bCs w:val="1"/>
                  <w:u w:val="single"/>
                </w:rPr>
                <w:t xml:space="preserve">Gli Enotri - e i Greci - sul Basento. Nuovi dati sul Metapontino in Età Proto-coloniale</w:t>
              </w:r>
            </w:hyperlink>
          </w:p>
          <w:p>
            <w:pPr/>
            <w:hyperlink r:id="rId8" w:history="1">
              <w:r>
                <w:rPr>
                  <w:color w:val="#410a8c"/>
                  <w:u w:val="single"/>
                </w:rPr>
                <w:t xml:space="preserve">Mario Denti</w:t>
              </w:r>
            </w:hyperlink>
          </w:p>
          <w:p>
            <w:pPr/>
            <w:r>
              <w:rPr/>
              <w:t xml:space="preserve">Lieve Donnellan, Valentino Nizzo, Gert-Jan Burgers. </w:t>
            </w:r>
            <w:r>
              <w:rPr>
                <w:i w:val="1"/>
                <w:iCs w:val="1"/>
              </w:rPr>
              <w:t xml:space="preserve">Contexts of Early Colonization (Acts of the conference "Contextualizing Early Colonization. Archaeology, Sources, Chronology and Interpretative Models between Italy and the Mediterranean, Rome, June 21-23, 2012. Volume I)</w:t>
            </w:r>
            <w:r>
              <w:rPr/>
              <w:t xml:space="preserve">, 64, Palombi, pp.223-236, 2016, Papers of the Royal Netherlands Institute in Rome</w:t>
            </w:r>
          </w:p>
          <w:p>
            <w:pPr/>
            <w:r>
              <w:rPr/>
              <w:t xml:space="preserve">Chapitre d'ouvrage</w:t>
            </w:r>
          </w:p>
          <w:p>
            <w:pPr/>
            <w:hyperlink r:id="rId195" w:history="1">
              <w:r>
                <w:rPr>
                  <w:color w:val="#410a8c"/>
                  <w:u w:val="single"/>
                </w:rPr>
                <w:t xml:space="preserve">hal-02496779v1</w:t>
              </w:r>
            </w:hyperlink>
          </w:p>
        </w:tc>
      </w:tr>
      <w:tr>
        <w:trPr/>
        <w:tc>
          <w:tcPr>
            <w:noWrap/>
          </w:tcPr>
          <w:p>
            <w:pPr>
              <w:spacing w:after="200"/>
            </w:pPr>
            <w:hyperlink r:id="rId196" w:history="1">
              <w:r>
                <w:rPr>
                  <w:color w:val="1e198e"/>
                  <w:b w:val="1"/>
                  <w:bCs w:val="1"/>
                  <w:u w:val="single"/>
                </w:rPr>
                <w:t xml:space="preserve">La céramique, les contextes mixtes, les identités. Une introduction au colloque</w:t>
              </w:r>
            </w:hyperlink>
          </w:p>
          <w:p>
            <w:pPr/>
            <w:hyperlink r:id="rId8" w:history="1">
              <w:r>
                <w:rPr>
                  <w:color w:val="#410a8c"/>
                  <w:u w:val="single"/>
                </w:rPr>
                <w:t xml:space="preserve">Mario Denti</w:t>
              </w:r>
            </w:hyperlink>
          </w:p>
          <w:p>
            <w:pPr/>
            <w:r>
              <w:rPr/>
              <w:t xml:space="preserve">Mario Denti; Clément Bellamy. </w:t>
            </w:r>
            <w:r>
              <w:rPr>
                <w:i w:val="1"/>
                <w:iCs w:val="1"/>
              </w:rPr>
              <w:t xml:space="preserve">La céramique dans les contextes archéologiques "mixtes". Autour de la Méditerranée antique</w:t>
            </w:r>
            <w:r>
              <w:rPr/>
              <w:t xml:space="preserve">, </w:t>
            </w:r>
            <w:hyperlink r:id="rId197" w:history="1">
              <w:r>
                <w:rPr>
                  <w:color w:val="#410a8c"/>
                  <w:u w:val="single"/>
                </w:rPr>
                <w:t xml:space="preserve">Presses Universitaires de Rennes</w:t>
              </w:r>
            </w:hyperlink>
            <w:r>
              <w:rPr/>
              <w:t xml:space="preserve">, pp.13-20, 2016, Coll. Archéologie et Culture, 978-2-7535-4781-0</w:t>
            </w:r>
          </w:p>
          <w:p>
            <w:pPr/>
            <w:r>
              <w:rPr/>
              <w:t xml:space="preserve">Chapitre d'ouvrage</w:t>
            </w:r>
          </w:p>
          <w:p>
            <w:pPr/>
            <w:hyperlink r:id="rId196" w:history="1">
              <w:r>
                <w:rPr>
                  <w:color w:val="#410a8c"/>
                  <w:u w:val="single"/>
                </w:rPr>
                <w:t xml:space="preserve">halshs-02495889v1</w:t>
              </w:r>
            </w:hyperlink>
          </w:p>
        </w:tc>
      </w:tr>
      <w:tr>
        <w:trPr/>
        <w:tc>
          <w:tcPr>
            <w:noWrap/>
          </w:tcPr>
          <w:p>
            <w:pPr>
              <w:spacing w:after="200"/>
            </w:pPr>
            <w:hyperlink r:id="rId198" w:history="1">
              <w:r>
                <w:rPr>
                  <w:color w:val="1e198e"/>
                  <w:b w:val="1"/>
                  <w:bCs w:val="1"/>
                  <w:u w:val="single"/>
                </w:rPr>
                <w:t xml:space="preserve">Avant-propos de &amp;quot;La céramique dans les contextes archéologiques &amp;quot;mixtes&amp;quot;. Autour de la Méditerranée antique</w:t>
              </w:r>
            </w:hyperlink>
          </w:p>
          <w:p>
            <w:pPr/>
            <w:hyperlink r:id="rId8" w:history="1">
              <w:r>
                <w:rPr>
                  <w:color w:val="#410a8c"/>
                  <w:u w:val="single"/>
                </w:rPr>
                <w:t xml:space="preserve">Mario Denti</w:t>
              </w:r>
            </w:hyperlink>
            <w:r>
              <w:rPr/>
              <w:t xml:space="preserve">,</w:t>
            </w:r>
            <w:hyperlink r:id="rId157" w:history="1">
              <w:r>
                <w:rPr>
                  <w:color w:val="#410a8c"/>
                  <w:u w:val="single"/>
                </w:rPr>
                <w:t xml:space="preserve">Clément Bellamy</w:t>
              </w:r>
            </w:hyperlink>
          </w:p>
          <w:p>
            <w:pPr/>
            <w:r>
              <w:rPr/>
              <w:t xml:space="preserve">Mario Denti; Clément Bellamy. </w:t>
            </w:r>
            <w:r>
              <w:rPr>
                <w:i w:val="1"/>
                <w:iCs w:val="1"/>
              </w:rPr>
              <w:t xml:space="preserve">La céramique dans les contextes archéologiques "mixtes". Autour de la Méditerranée antique</w:t>
            </w:r>
            <w:r>
              <w:rPr/>
              <w:t xml:space="preserve">, </w:t>
            </w:r>
            <w:hyperlink r:id="rId197" w:history="1">
              <w:r>
                <w:rPr>
                  <w:color w:val="#410a8c"/>
                  <w:u w:val="single"/>
                </w:rPr>
                <w:t xml:space="preserve">Presses Universitaires de Rennes</w:t>
              </w:r>
            </w:hyperlink>
            <w:r>
              <w:rPr/>
              <w:t xml:space="preserve">, pp.7-12, 2016, Coll. Archéologie et Culture, 978-2-7535-4781-0</w:t>
            </w:r>
          </w:p>
          <w:p>
            <w:pPr/>
            <w:r>
              <w:rPr/>
              <w:t xml:space="preserve">Chapitre d'ouvrage</w:t>
            </w:r>
          </w:p>
          <w:p>
            <w:pPr/>
            <w:hyperlink r:id="rId198" w:history="1">
              <w:r>
                <w:rPr>
                  <w:color w:val="#410a8c"/>
                  <w:u w:val="single"/>
                </w:rPr>
                <w:t xml:space="preserve">halshs-02495899v1</w:t>
              </w:r>
            </w:hyperlink>
          </w:p>
        </w:tc>
      </w:tr>
      <w:tr>
        <w:trPr/>
        <w:tc>
          <w:tcPr>
            <w:noWrap/>
          </w:tcPr>
          <w:p>
            <w:pPr>
              <w:spacing w:after="200"/>
            </w:pPr>
            <w:hyperlink r:id="rId199" w:history="1">
              <w:r>
                <w:rPr>
                  <w:color w:val="1e198e"/>
                  <w:b w:val="1"/>
                  <w:bCs w:val="1"/>
                  <w:u w:val="single"/>
                </w:rPr>
                <w:t xml:space="preserve">Pour une Archéologie de l’absence. Observations sur l’approche intellectuelle et matérielle à la fouille de la céramique dans un contexte rituel</w:t>
              </w:r>
            </w:hyperlink>
          </w:p>
          <w:p>
            <w:pPr/>
            <w:hyperlink r:id="rId8" w:history="1">
              <w:r>
                <w:rPr>
                  <w:color w:val="#410a8c"/>
                  <w:u w:val="single"/>
                </w:rPr>
                <w:t xml:space="preserve">Mario Denti</w:t>
              </w:r>
            </w:hyperlink>
            <w:r>
              <w:rPr/>
              <w:t xml:space="preserve">,</w:t>
            </w:r>
            <w:hyperlink r:id="rId159" w:history="1">
              <w:r>
                <w:rPr>
                  <w:color w:val="#410a8c"/>
                  <w:u w:val="single"/>
                </w:rPr>
                <w:t xml:space="preserve">Marie Tuffreau-Libre</w:t>
              </w:r>
            </w:hyperlink>
          </w:p>
          <w:p>
            <w:pPr/>
            <w:r>
              <w:rPr/>
              <w:t xml:space="preserve">Presses universitaires de Rennes. </w:t>
            </w:r>
            <w:r>
              <w:rPr>
                <w:i w:val="1"/>
                <w:iCs w:val="1"/>
              </w:rPr>
              <w:t xml:space="preserve">La céramique dans les contextes rituels. Fouiller et comprendre les gestes des Anciens</w:t>
            </w:r>
            <w:r>
              <w:rPr/>
              <w:t xml:space="preserve">, 1 vol. (238 p.-XXXVI p. de pl. en coul.) : ill., cartes, plans, couv. ill. en coul. ; 28 cm ; p. 13-23, 2013, Archéologie et culture, 978-2-7535-2105-6</w:t>
            </w:r>
          </w:p>
          <w:p>
            <w:pPr/>
            <w:r>
              <w:rPr/>
              <w:t xml:space="preserve">Chapitre d'ouvrage</w:t>
            </w:r>
          </w:p>
          <w:p>
            <w:pPr/>
            <w:hyperlink r:id="rId199" w:history="1">
              <w:r>
                <w:rPr>
                  <w:color w:val="#410a8c"/>
                  <w:u w:val="single"/>
                </w:rPr>
                <w:t xml:space="preserve">hal-04026344v1</w:t>
              </w:r>
            </w:hyperlink>
          </w:p>
        </w:tc>
      </w:tr>
      <w:tr>
        <w:trPr/>
        <w:tc>
          <w:tcPr>
            <w:noWrap/>
          </w:tcPr>
          <w:p>
            <w:pPr>
              <w:spacing w:after="200"/>
            </w:pPr>
            <w:hyperlink r:id="rId200" w:history="1">
              <w:r>
                <w:rPr>
                  <w:color w:val="1e198e"/>
                  <w:b w:val="1"/>
                  <w:bCs w:val="1"/>
                  <w:u w:val="single"/>
                </w:rPr>
                <w:t xml:space="preserve">Introduction</w:t>
              </w:r>
            </w:hyperlink>
          </w:p>
          <w:p>
            <w:pPr/>
            <w:hyperlink r:id="rId159" w:history="1">
              <w:r>
                <w:rPr>
                  <w:color w:val="#410a8c"/>
                  <w:u w:val="single"/>
                </w:rPr>
                <w:t xml:space="preserve">Marie Tuffreau-Libre</w:t>
              </w:r>
            </w:hyperlink>
            <w:r>
              <w:rPr/>
              <w:t xml:space="preserve">,</w:t>
            </w:r>
            <w:hyperlink r:id="rId8" w:history="1">
              <w:r>
                <w:rPr>
                  <w:color w:val="#410a8c"/>
                  <w:u w:val="single"/>
                </w:rPr>
                <w:t xml:space="preserve">Mario Denti</w:t>
              </w:r>
            </w:hyperlink>
          </w:p>
          <w:p>
            <w:pPr/>
            <w:r>
              <w:rPr/>
              <w:t xml:space="preserve">Mario Denti et Marie Tuffreau-Libre. </w:t>
            </w:r>
            <w:r>
              <w:rPr>
                <w:i w:val="1"/>
                <w:iCs w:val="1"/>
              </w:rPr>
              <w:t xml:space="preserve">La céramique dans les contextes rituels : fouiller et comprendre les gestes des Anciens : actes de la table ronde de Rennes, 16-17 juin 2010</w:t>
            </w:r>
            <w:r>
              <w:rPr/>
              <w:t xml:space="preserve">, Presses universitaires de Rennes, pp.9-12, 2012, 978-2-7535-2105-6</w:t>
            </w:r>
          </w:p>
          <w:p>
            <w:pPr/>
            <w:r>
              <w:rPr/>
              <w:t xml:space="preserve">Chapitre d'ouvrage</w:t>
            </w:r>
          </w:p>
          <w:p>
            <w:pPr/>
            <w:hyperlink r:id="rId200" w:history="1">
              <w:r>
                <w:rPr>
                  <w:color w:val="#410a8c"/>
                  <w:u w:val="single"/>
                </w:rPr>
                <w:t xml:space="preserve">halshs-01491275v1</w:t>
              </w:r>
            </w:hyperlink>
          </w:p>
        </w:tc>
      </w:tr>
      <w:tr>
        <w:trPr/>
        <w:tc>
          <w:tcPr>
            <w:noWrap/>
          </w:tcPr>
          <w:p>
            <w:pPr>
              <w:spacing w:after="200"/>
            </w:pPr>
            <w:hyperlink r:id="rId201" w:history="1">
              <w:r>
                <w:rPr>
                  <w:color w:val="1e198e"/>
                  <w:b w:val="1"/>
                  <w:bCs w:val="1"/>
                  <w:u w:val="single"/>
                </w:rPr>
                <w:t xml:space="preserve">Art « romain » et art « roman » : deux notions au miroir du Classicisme</w:t>
              </w:r>
            </w:hyperlink>
          </w:p>
          <w:p>
            <w:pPr/>
            <w:hyperlink r:id="rId8" w:history="1">
              <w:r>
                <w:rPr>
                  <w:color w:val="#410a8c"/>
                  <w:u w:val="single"/>
                </w:rPr>
                <w:t xml:space="preserve">Mario Denti</w:t>
              </w:r>
            </w:hyperlink>
          </w:p>
          <w:p>
            <w:pPr/>
            <w:r>
              <w:rPr/>
              <w:t xml:space="preserve">éditions Picard. </w:t>
            </w:r>
            <w:r>
              <w:rPr>
                <w:i w:val="1"/>
                <w:iCs w:val="1"/>
              </w:rPr>
              <w:t xml:space="preserve">Le plaisir de l’art du Moyen Age. Commande, Production et réception de l’œuvre d’art. Mélanges offerts à Xavier Barral i Altet</w:t>
            </w:r>
            <w:r>
              <w:rPr/>
              <w:t xml:space="preserve">, pp. 32-44, 2012, 2708409204</w:t>
            </w:r>
          </w:p>
          <w:p>
            <w:pPr/>
            <w:r>
              <w:rPr/>
              <w:t xml:space="preserve">Chapitre d'ouvrage</w:t>
            </w:r>
          </w:p>
          <w:p>
            <w:pPr/>
            <w:hyperlink r:id="rId201" w:history="1">
              <w:r>
                <w:rPr>
                  <w:color w:val="#410a8c"/>
                  <w:u w:val="single"/>
                </w:rPr>
                <w:t xml:space="preserve">hal-04038727v1</w:t>
              </w:r>
            </w:hyperlink>
          </w:p>
        </w:tc>
      </w:tr>
      <w:tr>
        <w:trPr/>
        <w:tc>
          <w:tcPr>
            <w:noWrap/>
          </w:tcPr>
          <w:p>
            <w:pPr>
              <w:spacing w:after="200"/>
            </w:pPr>
            <w:hyperlink r:id="rId202" w:history="1">
              <w:r>
                <w:rPr>
                  <w:color w:val="1e198e"/>
                  <w:b w:val="1"/>
                  <w:bCs w:val="1"/>
                  <w:u w:val="single"/>
                </w:rPr>
                <w:t xml:space="preserve">Intervention</w:t>
              </w:r>
            </w:hyperlink>
          </w:p>
          <w:p>
            <w:pPr/>
            <w:hyperlink r:id="rId8" w:history="1">
              <w:r>
                <w:rPr>
                  <w:color w:val="#410a8c"/>
                  <w:u w:val="single"/>
                </w:rPr>
                <w:t xml:space="preserve">Mario Denti</w:t>
              </w:r>
            </w:hyperlink>
          </w:p>
          <w:p>
            <w:pPr/>
            <w:r>
              <w:rPr/>
              <w:t xml:space="preserve">Istituto per la Storia e l’Archeologia della Magna Grecia (Taranto). </w:t>
            </w:r>
            <w:r>
              <w:rPr>
                <w:i w:val="1"/>
                <w:iCs w:val="1"/>
              </w:rPr>
              <w:t xml:space="preserve">Atti del XLIX Convegno di studi sulla Magna Grecia, Tarente, septembre 2009</w:t>
            </w:r>
            <w:r>
              <w:rPr/>
              <w:t xml:space="preserve">, pp. 818-823, 2011, 978-88-903607-3-2</w:t>
            </w:r>
          </w:p>
          <w:p>
            <w:pPr/>
            <w:r>
              <w:rPr/>
              <w:t xml:space="preserve">Chapitre d'ouvrage</w:t>
            </w:r>
          </w:p>
          <w:p>
            <w:pPr/>
            <w:hyperlink r:id="rId202" w:history="1">
              <w:r>
                <w:rPr>
                  <w:color w:val="#410a8c"/>
                  <w:u w:val="single"/>
                </w:rPr>
                <w:t xml:space="preserve">hal-04057717v1</w:t>
              </w:r>
            </w:hyperlink>
          </w:p>
        </w:tc>
      </w:tr>
      <w:tr>
        <w:trPr/>
        <w:tc>
          <w:tcPr>
            <w:noWrap/>
          </w:tcPr>
          <w:p>
            <w:pPr>
              <w:spacing w:after="200"/>
            </w:pPr>
            <w:hyperlink r:id="rId203" w:history="1">
              <w:r>
                <w:rPr>
                  <w:color w:val="1e198e"/>
                  <w:b w:val="1"/>
                  <w:bCs w:val="1"/>
                  <w:u w:val="single"/>
                </w:rPr>
                <w:t xml:space="preserve">Premiers contacts entre Grecs et Œnôtres en Basilicate avant la colonisation : l’Incoronata</w:t>
              </w:r>
            </w:hyperlink>
          </w:p>
          <w:p>
            <w:pPr/>
            <w:hyperlink r:id="rId8" w:history="1">
              <w:r>
                <w:rPr>
                  <w:color w:val="#410a8c"/>
                  <w:u w:val="single"/>
                </w:rPr>
                <w:t xml:space="preserve">Mario Denti</w:t>
              </w:r>
            </w:hyperlink>
            <w:r>
              <w:rPr/>
              <w:t xml:space="preserve">,</w:t>
            </w:r>
            <w:hyperlink r:id="rId204" w:history="1">
              <w:r>
                <w:rPr>
                  <w:color w:val="#410a8c"/>
                  <w:u w:val="single"/>
                </w:rPr>
                <w:t xml:space="preserve">Yann Rivière</w:t>
              </w:r>
            </w:hyperlink>
          </w:p>
          <w:p>
            <w:pPr/>
            <w:r>
              <w:rPr/>
              <w:t xml:space="preserve">EPCC-Abbaye de Daoulas. </w:t>
            </w:r>
            <w:r>
              <w:rPr>
                <w:i w:val="1"/>
                <w:iCs w:val="1"/>
              </w:rPr>
              <w:t xml:space="preserve">De la Grèce à Rome : Tarente et les lumières de la Méditerranée</w:t>
            </w:r>
            <w:r>
              <w:rPr/>
              <w:t xml:space="preserve">, 1 vol. (199 p.) : ill. en noir et en coul., cartes, couv. ill. en coul. ; 27 cm, 2009, 978-2-84280-155-7</w:t>
            </w:r>
          </w:p>
          <w:p>
            <w:pPr/>
            <w:r>
              <w:rPr/>
              <w:t xml:space="preserve">Chapitre d'ouvrage</w:t>
            </w:r>
          </w:p>
          <w:p>
            <w:pPr/>
            <w:hyperlink r:id="rId203" w:history="1">
              <w:r>
                <w:rPr>
                  <w:color w:val="#410a8c"/>
                  <w:u w:val="single"/>
                </w:rPr>
                <w:t xml:space="preserve">hal-04026278v1</w:t>
              </w:r>
            </w:hyperlink>
          </w:p>
        </w:tc>
      </w:tr>
      <w:tr>
        <w:trPr/>
        <w:tc>
          <w:tcPr>
            <w:noWrap/>
          </w:tcPr>
          <w:p>
            <w:pPr>
              <w:spacing w:after="200"/>
            </w:pPr>
            <w:hyperlink r:id="rId205" w:history="1">
              <w:r>
                <w:rPr>
                  <w:color w:val="1e198e"/>
                  <w:b w:val="1"/>
                  <w:bCs w:val="1"/>
                  <w:u w:val="single"/>
                </w:rPr>
                <w:t xml:space="preserve">Les dépôts de céramique grecque du VIIe siècle avant J.-C. à l’Incoronata. De la modalité des dépositions à la reconstitution des gestes rituels</w:t>
              </w:r>
            </w:hyperlink>
          </w:p>
          <w:p>
            <w:pPr/>
            <w:hyperlink r:id="rId8" w:history="1">
              <w:r>
                <w:rPr>
                  <w:color w:val="#410a8c"/>
                  <w:u w:val="single"/>
                </w:rPr>
                <w:t xml:space="preserve">Mario Denti</w:t>
              </w:r>
            </w:hyperlink>
            <w:r>
              <w:rPr/>
              <w:t xml:space="preserve">,</w:t>
            </w:r>
            <w:hyperlink r:id="rId206" w:history="1">
              <w:r>
                <w:rPr>
                  <w:color w:val="#410a8c"/>
                  <w:u w:val="single"/>
                </w:rPr>
                <w:t xml:space="preserve">S. Bonnardin</w:t>
              </w:r>
            </w:hyperlink>
            <w:r>
              <w:rPr/>
              <w:t xml:space="preserve">,</w:t>
            </w:r>
            <w:hyperlink r:id="rId207" w:history="1">
              <w:r>
                <w:rPr>
                  <w:color w:val="#410a8c"/>
                  <w:u w:val="single"/>
                </w:rPr>
                <w:t xml:space="preserve">C. Hamon</w:t>
              </w:r>
            </w:hyperlink>
            <w:r>
              <w:rPr/>
              <w:t xml:space="preserve">,</w:t>
            </w:r>
            <w:hyperlink r:id="rId208" w:history="1">
              <w:r>
                <w:rPr>
                  <w:color w:val="#410a8c"/>
                  <w:u w:val="single"/>
                </w:rPr>
                <w:t xml:space="preserve">Michel Lauwers</w:t>
              </w:r>
            </w:hyperlink>
            <w:r>
              <w:rPr/>
              <w:t xml:space="preserve">,</w:t>
            </w:r>
            <w:hyperlink r:id="rId209" w:history="1">
              <w:r>
                <w:rPr>
                  <w:color w:val="#410a8c"/>
                  <w:u w:val="single"/>
                </w:rPr>
                <w:t xml:space="preserve">Benedicte Quilliec</w:t>
              </w:r>
            </w:hyperlink>
          </w:p>
          <w:p>
            <w:pPr/>
            <w:r>
              <w:rPr/>
              <w:t xml:space="preserve">APDCA. </w:t>
            </w:r>
            <w:r>
              <w:rPr>
                <w:i w:val="1"/>
                <w:iCs w:val="1"/>
              </w:rPr>
              <w:t xml:space="preserve">Du matériel au spirituel. Réalités archéologiques et historiques des « dépôts » de la Préhistoire à nos jours », XXIXe Rencontres Internationales d’Archéologie et d’Histoire d’Antibes, Actes des Rencontres 16-18 octobre 2008</w:t>
            </w:r>
            <w:r>
              <w:rPr/>
              <w:t xml:space="preserve">, pp. 339-352, 2009</w:t>
            </w:r>
          </w:p>
          <w:p>
            <w:pPr/>
            <w:r>
              <w:rPr/>
              <w:t xml:space="preserve">Chapitre d'ouvrage</w:t>
            </w:r>
          </w:p>
          <w:p>
            <w:pPr/>
            <w:hyperlink r:id="rId205" w:history="1">
              <w:r>
                <w:rPr>
                  <w:color w:val="#410a8c"/>
                  <w:u w:val="single"/>
                </w:rPr>
                <w:t xml:space="preserve">hal-04053961v1</w:t>
              </w:r>
            </w:hyperlink>
          </w:p>
        </w:tc>
      </w:tr>
      <w:tr>
        <w:trPr/>
        <w:tc>
          <w:tcPr>
            <w:noWrap/>
          </w:tcPr>
          <w:p>
            <w:pPr>
              <w:spacing w:after="200"/>
            </w:pPr>
            <w:hyperlink r:id="rId210" w:history="1">
              <w:r>
                <w:rPr>
                  <w:color w:val="1e198e"/>
                  <w:b w:val="1"/>
                  <w:bCs w:val="1"/>
                  <w:u w:val="single"/>
                </w:rPr>
                <w:t xml:space="preserve">Des Grecs très indigènes et des indigènes très grecs. Grecs et Œnôtres au VIIe siècle avant J.-C.</w:t>
              </w:r>
            </w:hyperlink>
          </w:p>
          <w:p>
            <w:pPr/>
            <w:hyperlink r:id="rId8" w:history="1">
              <w:r>
                <w:rPr>
                  <w:color w:val="#410a8c"/>
                  <w:u w:val="single"/>
                </w:rPr>
                <w:t xml:space="preserve">Mario Denti</w:t>
              </w:r>
            </w:hyperlink>
            <w:r>
              <w:rPr/>
              <w:t xml:space="preserve">,</w:t>
            </w:r>
            <w:hyperlink r:id="rId211" w:history="1">
              <w:r>
                <w:rPr>
                  <w:color w:val="#410a8c"/>
                  <w:u w:val="single"/>
                </w:rPr>
                <w:t xml:space="preserve">Pierre Rouillard</w:t>
              </w:r>
            </w:hyperlink>
          </w:p>
          <w:p>
            <w:pPr/>
            <w:r>
              <w:rPr/>
              <w:t xml:space="preserve">De Boccard. </w:t>
            </w:r>
            <w:r>
              <w:rPr>
                <w:i w:val="1"/>
                <w:iCs w:val="1"/>
              </w:rPr>
              <w:t xml:space="preserve">Portraits de migrants, portraits de colons I, Actes du Colloque international, Paris, Maison René - Ginouvès, juin 2008</w:t>
            </w:r>
            <w:r>
              <w:rPr/>
              <w:t xml:space="preserve">, pp. 77-89, 2009</w:t>
            </w:r>
          </w:p>
          <w:p>
            <w:pPr/>
            <w:r>
              <w:rPr/>
              <w:t xml:space="preserve">Chapitre d'ouvrage</w:t>
            </w:r>
          </w:p>
          <w:p>
            <w:pPr/>
            <w:hyperlink r:id="rId210" w:history="1">
              <w:r>
                <w:rPr>
                  <w:color w:val="#410a8c"/>
                  <w:u w:val="single"/>
                </w:rPr>
                <w:t xml:space="preserve">hal-04053933v1</w:t>
              </w:r>
            </w:hyperlink>
          </w:p>
        </w:tc>
      </w:tr>
      <w:tr>
        <w:trPr/>
        <w:tc>
          <w:tcPr>
            <w:noWrap/>
          </w:tcPr>
          <w:p>
            <w:pPr>
              <w:spacing w:after="200"/>
            </w:pPr>
            <w:hyperlink r:id="rId212" w:history="1">
              <w:r>
                <w:rPr>
                  <w:color w:val="1e198e"/>
                  <w:b w:val="1"/>
                  <w:bCs w:val="1"/>
                  <w:u w:val="single"/>
                </w:rPr>
                <w:t xml:space="preserve">Premiers contacts entre Grecs et Œnôtres en Basilicate avant la colonisation : l'Incoronata</w:t>
              </w:r>
            </w:hyperlink>
          </w:p>
          <w:p>
            <w:pPr/>
            <w:hyperlink r:id="rId8" w:history="1">
              <w:r>
                <w:rPr>
                  <w:color w:val="#410a8c"/>
                  <w:u w:val="single"/>
                </w:rPr>
                <w:t xml:space="preserve">Mario Denti</w:t>
              </w:r>
            </w:hyperlink>
          </w:p>
          <w:p>
            <w:pPr/>
            <w:r>
              <w:rPr/>
              <w:t xml:space="preserve">Y. Rivière. </w:t>
            </w:r>
            <w:r>
              <w:rPr>
                <w:i w:val="1"/>
                <w:iCs w:val="1"/>
              </w:rPr>
              <w:t xml:space="preserve">De la Grèce à Rome. Tarente et les lumières de la Méditerranée</w:t>
            </w:r>
            <w:r>
              <w:rPr/>
              <w:t xml:space="preserve">, Sépia, 56 p., 2009</w:t>
            </w:r>
          </w:p>
          <w:p>
            <w:pPr/>
            <w:r>
              <w:rPr/>
              <w:t xml:space="preserve">Chapitre d'ouvrage</w:t>
            </w:r>
          </w:p>
          <w:p>
            <w:pPr/>
            <w:hyperlink r:id="rId212" w:history="1">
              <w:r>
                <w:rPr>
                  <w:color w:val="#410a8c"/>
                  <w:u w:val="single"/>
                </w:rPr>
                <w:t xml:space="preserve">halshs-00634424v1</w:t>
              </w:r>
            </w:hyperlink>
          </w:p>
        </w:tc>
      </w:tr>
      <w:tr>
        <w:trPr/>
        <w:tc>
          <w:tcPr>
            <w:noWrap/>
          </w:tcPr>
          <w:p>
            <w:pPr>
              <w:spacing w:after="200"/>
            </w:pPr>
            <w:hyperlink r:id="rId213" w:history="1">
              <w:r>
                <w:rPr>
                  <w:color w:val="1e198e"/>
                  <w:b w:val="1"/>
                  <w:bCs w:val="1"/>
                  <w:u w:val="single"/>
                </w:rPr>
                <w:t xml:space="preserve">Modes de contacts entre grecs et indigènes en Méditerranée occidentale au VIIIe-VIIe siècle avant J.-C. Fouilles et recherches à l’Incoronata</w:t>
              </w:r>
            </w:hyperlink>
          </w:p>
          <w:p>
            <w:pPr/>
            <w:hyperlink r:id="rId8" w:history="1">
              <w:r>
                <w:rPr>
                  <w:color w:val="#410a8c"/>
                  <w:u w:val="single"/>
                </w:rPr>
                <w:t xml:space="preserve">Mario Denti</w:t>
              </w:r>
            </w:hyperlink>
          </w:p>
          <w:p>
            <w:pPr/>
            <w:r>
              <w:rPr>
                <w:i w:val="1"/>
                <w:iCs w:val="1"/>
              </w:rPr>
              <w:t xml:space="preserve">Journée du CREeAAH, Archéologie, Archéosciences, Histoire, Rennes</w:t>
            </w:r>
            <w:r>
              <w:rPr/>
              <w:t xml:space="preserve">, pp. 49-50, 2008</w:t>
            </w:r>
          </w:p>
          <w:p>
            <w:pPr/>
            <w:r>
              <w:rPr/>
              <w:t xml:space="preserve">Chapitre d'ouvrage</w:t>
            </w:r>
          </w:p>
          <w:p>
            <w:pPr/>
            <w:hyperlink r:id="rId213" w:history="1">
              <w:r>
                <w:rPr>
                  <w:color w:val="#410a8c"/>
                  <w:u w:val="single"/>
                </w:rPr>
                <w:t xml:space="preserve">hal-04053921v1</w:t>
              </w:r>
            </w:hyperlink>
          </w:p>
        </w:tc>
      </w:tr>
      <w:tr>
        <w:trPr/>
        <w:tc>
          <w:tcPr>
            <w:noWrap/>
          </w:tcPr>
          <w:p>
            <w:pPr>
              <w:spacing w:after="200"/>
            </w:pPr>
            <w:hyperlink r:id="rId214" w:history="1">
              <w:r>
                <w:rPr>
                  <w:color w:val="1e198e"/>
                  <w:b w:val="1"/>
                  <w:bCs w:val="1"/>
                  <w:u w:val="single"/>
                </w:rPr>
                <w:t xml:space="preserve">Artisti neoattici in Cisalpina nel II e I secolo a.C. Statue di culto e committenza senatoria</w:t>
              </w:r>
            </w:hyperlink>
          </w:p>
          <w:p>
            <w:pPr/>
            <w:hyperlink r:id="rId8" w:history="1">
              <w:r>
                <w:rPr>
                  <w:color w:val="#410a8c"/>
                  <w:u w:val="single"/>
                </w:rPr>
                <w:t xml:space="preserve">Mario Denti</w:t>
              </w:r>
            </w:hyperlink>
            <w:r>
              <w:rPr/>
              <w:t xml:space="preserve">,</w:t>
            </w:r>
            <w:hyperlink r:id="rId215" w:history="1">
              <w:r>
                <w:rPr>
                  <w:color w:val="#410a8c"/>
                  <w:u w:val="single"/>
                </w:rPr>
                <w:t xml:space="preserve">S. Maggi</w:t>
              </w:r>
            </w:hyperlink>
            <w:r>
              <w:rPr/>
              <w:t xml:space="preserve">,</w:t>
            </w:r>
            <w:hyperlink r:id="rId216" w:history="1">
              <w:r>
                <w:rPr>
                  <w:color w:val="#410a8c"/>
                  <w:u w:val="single"/>
                </w:rPr>
                <w:t xml:space="preserve">Fabrizio Slavazzi</w:t>
              </w:r>
            </w:hyperlink>
          </w:p>
          <w:p>
            <w:pPr/>
            <w:r>
              <w:rPr/>
              <w:t xml:space="preserve">All'insegna del Giglio. </w:t>
            </w:r>
            <w:r>
              <w:rPr>
                <w:i w:val="1"/>
                <w:iCs w:val="1"/>
              </w:rPr>
              <w:t xml:space="preserve">La scultura romana dell’Italia settentrionale. Quarant’anni dopo la Mostra di Bologna, Atti del Convegno Internazionale di Studi, Pavia 22-23 septembre 2005</w:t>
            </w:r>
            <w:r>
              <w:rPr/>
              <w:t xml:space="preserve">, pp. 119-132, 2008, 9788878143746</w:t>
            </w:r>
          </w:p>
          <w:p>
            <w:pPr/>
            <w:r>
              <w:rPr/>
              <w:t xml:space="preserve">Chapitre d'ouvrage</w:t>
            </w:r>
          </w:p>
          <w:p>
            <w:pPr/>
            <w:hyperlink r:id="rId214" w:history="1">
              <w:r>
                <w:rPr>
                  <w:color w:val="#410a8c"/>
                  <w:u w:val="single"/>
                </w:rPr>
                <w:t xml:space="preserve">hal-04053908v1</w:t>
              </w:r>
            </w:hyperlink>
          </w:p>
        </w:tc>
      </w:tr>
      <w:tr>
        <w:trPr/>
        <w:tc>
          <w:tcPr>
            <w:noWrap/>
          </w:tcPr>
          <w:p>
            <w:pPr>
              <w:spacing w:after="200"/>
            </w:pPr>
            <w:hyperlink r:id="rId217" w:history="1">
              <w:r>
                <w:rPr>
                  <w:color w:val="1e198e"/>
                  <w:b w:val="1"/>
                  <w:bCs w:val="1"/>
                  <w:u w:val="single"/>
                </w:rPr>
                <w:t xml:space="preserve">Un contesto produttivo enotrio della prima metà del VII secolo a.C. all'Incoronata</w:t>
              </w:r>
            </w:hyperlink>
          </w:p>
          <w:p>
            <w:pPr/>
            <w:hyperlink r:id="rId8" w:history="1">
              <w:r>
                <w:rPr>
                  <w:color w:val="#410a8c"/>
                  <w:u w:val="single"/>
                </w:rPr>
                <w:t xml:space="preserve">Mario Denti</w:t>
              </w:r>
            </w:hyperlink>
            <w:r>
              <w:rPr/>
              <w:t xml:space="preserve">,</w:t>
            </w:r>
            <w:hyperlink r:id="rId218" w:history="1">
              <w:r>
                <w:rPr>
                  <w:color w:val="#410a8c"/>
                  <w:u w:val="single"/>
                </w:rPr>
                <w:t xml:space="preserve">Marco Bettelli</w:t>
              </w:r>
            </w:hyperlink>
            <w:r>
              <w:rPr/>
              <w:t xml:space="preserve">,</w:t>
            </w:r>
            <w:hyperlink r:id="rId219" w:history="1">
              <w:r>
                <w:rPr>
                  <w:color w:val="#410a8c"/>
                  <w:u w:val="single"/>
                </w:rPr>
                <w:t xml:space="preserve">Massimo Osanna</w:t>
              </w:r>
            </w:hyperlink>
            <w:r>
              <w:rPr/>
              <w:t xml:space="preserve">,</w:t>
            </w:r>
            <w:hyperlink r:id="rId220" w:history="1">
              <w:r>
                <w:rPr>
                  <w:color w:val="#410a8c"/>
                  <w:u w:val="single"/>
                </w:rPr>
                <w:t xml:space="preserve">Cecilia de Faveri</w:t>
              </w:r>
            </w:hyperlink>
          </w:p>
          <w:p>
            <w:pPr/>
            <w:r>
              <w:rPr/>
              <w:t xml:space="preserve">Osanna Edizioni. </w:t>
            </w:r>
            <w:r>
              <w:rPr>
                <w:i w:val="1"/>
                <w:iCs w:val="1"/>
              </w:rPr>
              <w:t xml:space="preserve">Prima delle colonie. Organizzazione territoriale e produzioni ceramiche specializzate in Basilicata e in Calabria settentrionale ionica nella prima età del Ferro, Atti delle Giornate di Studio, Matera 20-21 novembre 2007</w:t>
            </w:r>
            <w:r>
              <w:rPr/>
              <w:t xml:space="preserve">, pp. 111-138, 2008, 9788881672721</w:t>
            </w:r>
          </w:p>
          <w:p>
            <w:pPr/>
            <w:r>
              <w:rPr/>
              <w:t xml:space="preserve">Chapitre d'ouvrage</w:t>
            </w:r>
          </w:p>
          <w:p>
            <w:pPr/>
            <w:hyperlink r:id="rId217" w:history="1">
              <w:r>
                <w:rPr>
                  <w:color w:val="#410a8c"/>
                  <w:u w:val="single"/>
                </w:rPr>
                <w:t xml:space="preserve">hal-04053916v1</w:t>
              </w:r>
            </w:hyperlink>
          </w:p>
        </w:tc>
      </w:tr>
      <w:tr>
        <w:trPr/>
        <w:tc>
          <w:tcPr>
            <w:noWrap/>
          </w:tcPr>
          <w:p>
            <w:pPr>
              <w:spacing w:after="200"/>
            </w:pPr>
            <w:hyperlink r:id="rId221" w:history="1">
              <w:r>
                <w:rPr>
                  <w:color w:val="1e198e"/>
                  <w:b w:val="1"/>
                  <w:bCs w:val="1"/>
                  <w:u w:val="single"/>
                </w:rPr>
                <w:t xml:space="preserve">Sculpteurs grecs et commanditaires romains entre Délos, Rome et l’Italie. Aux origines politiques de l’hellénisme néo-attique</w:t>
              </w:r>
            </w:hyperlink>
          </w:p>
          <w:p>
            <w:pPr/>
            <w:hyperlink r:id="rId8" w:history="1">
              <w:r>
                <w:rPr>
                  <w:color w:val="#410a8c"/>
                  <w:u w:val="single"/>
                </w:rPr>
                <w:t xml:space="preserve">Mario Denti</w:t>
              </w:r>
            </w:hyperlink>
          </w:p>
          <w:p>
            <w:pPr/>
            <w:r>
              <w:rPr/>
              <w:t xml:space="preserve">Editions Latomus. </w:t>
            </w:r>
            <w:r>
              <w:rPr>
                <w:i w:val="1"/>
                <w:iCs w:val="1"/>
              </w:rPr>
              <w:t xml:space="preserve">Neronia VII. Rome, l’Italie et la Grèce. Hellénisme et philhellénisme au premier siècle après J.C. », Colloque international, Athènes octobre 2004</w:t>
            </w:r>
            <w:r>
              <w:rPr/>
              <w:t xml:space="preserve">, pp. 355-377, 2007, Collection Latomus, 305</w:t>
            </w:r>
          </w:p>
          <w:p>
            <w:pPr/>
            <w:r>
              <w:rPr/>
              <w:t xml:space="preserve">Chapitre d'ouvrage</w:t>
            </w:r>
          </w:p>
          <w:p>
            <w:pPr/>
            <w:hyperlink r:id="rId221" w:history="1">
              <w:r>
                <w:rPr>
                  <w:color w:val="#410a8c"/>
                  <w:u w:val="single"/>
                </w:rPr>
                <w:t xml:space="preserve">hal-04051313v1</w:t>
              </w:r>
            </w:hyperlink>
          </w:p>
        </w:tc>
      </w:tr>
      <w:tr>
        <w:trPr/>
        <w:tc>
          <w:tcPr>
            <w:noWrap/>
          </w:tcPr>
          <w:p>
            <w:pPr>
              <w:spacing w:after="200"/>
            </w:pPr>
            <w:hyperlink r:id="rId222" w:history="1">
              <w:r>
                <w:rPr>
                  <w:color w:val="1e198e"/>
                  <w:b w:val="1"/>
                  <w:bCs w:val="1"/>
                  <w:u w:val="single"/>
                </w:rPr>
                <w:t xml:space="preserve">Grecs et indigènes à la frontière de l’Occident. L’occupation du territoire du Métapontin au VIIe siècle avant J.-C.</w:t>
              </w:r>
            </w:hyperlink>
          </w:p>
          <w:p>
            <w:pPr/>
            <w:hyperlink r:id="rId8" w:history="1">
              <w:r>
                <w:rPr>
                  <w:color w:val="#410a8c"/>
                  <w:u w:val="single"/>
                </w:rPr>
                <w:t xml:space="preserve">Mario Denti</w:t>
              </w:r>
            </w:hyperlink>
            <w:r>
              <w:rPr/>
              <w:t xml:space="preserve">,</w:t>
            </w:r>
            <w:hyperlink r:id="rId223" w:history="1">
              <w:r>
                <w:rPr>
                  <w:color w:val="#410a8c"/>
                  <w:u w:val="single"/>
                </w:rPr>
                <w:t xml:space="preserve">Philippe Rodriguez</w:t>
              </w:r>
            </w:hyperlink>
          </w:p>
          <w:p>
            <w:pPr/>
            <w:r>
              <w:rPr/>
              <w:t xml:space="preserve">Philippe Rodriguez (Dir.). </w:t>
            </w:r>
            <w:r>
              <w:rPr>
                <w:i w:val="1"/>
                <w:iCs w:val="1"/>
              </w:rPr>
              <w:t xml:space="preserve">Pouvoir et territoire. I, (Antiquité-Moyen âge) : actes du colloque (Saint-Étienne, 7 et 8 novembre 2005) / organisé par le CERHI</w:t>
            </w:r>
            <w:r>
              <w:rPr/>
              <w:t xml:space="preserve">, Publications de l'Université de Saint-Étienne, pp. 225-244, 2007, 978-2-86272-465-2</w:t>
            </w:r>
          </w:p>
          <w:p>
            <w:pPr/>
            <w:r>
              <w:rPr/>
              <w:t xml:space="preserve">Chapitre d'ouvrage</w:t>
            </w:r>
          </w:p>
          <w:p>
            <w:pPr/>
            <w:hyperlink r:id="rId222" w:history="1">
              <w:r>
                <w:rPr>
                  <w:color w:val="#410a8c"/>
                  <w:u w:val="single"/>
                </w:rPr>
                <w:t xml:space="preserve">hal-04057678v1</w:t>
              </w:r>
            </w:hyperlink>
          </w:p>
        </w:tc>
      </w:tr>
      <w:tr>
        <w:trPr/>
        <w:tc>
          <w:tcPr>
            <w:noWrap/>
          </w:tcPr>
          <w:p>
            <w:pPr>
              <w:spacing w:after="200"/>
            </w:pPr>
            <w:hyperlink r:id="rId224" w:history="1">
              <w:r>
                <w:rPr>
                  <w:color w:val="1e198e"/>
                  <w:b w:val="1"/>
                  <w:bCs w:val="1"/>
                  <w:u w:val="single"/>
                </w:rPr>
                <w:t xml:space="preserve">Sculpteurs grecs et commanditaires romains entre Délos, Rome et l’Italie. Aux origines politiques de l’hellénisme néo-attique</w:t>
              </w:r>
            </w:hyperlink>
          </w:p>
          <w:p>
            <w:pPr/>
            <w:hyperlink r:id="rId8" w:history="1">
              <w:r>
                <w:rPr>
                  <w:color w:val="#410a8c"/>
                  <w:u w:val="single"/>
                </w:rPr>
                <w:t xml:space="preserve">Mario Denti</w:t>
              </w:r>
            </w:hyperlink>
            <w:r>
              <w:rPr/>
              <w:t xml:space="preserve">,</w:t>
            </w:r>
            <w:hyperlink r:id="rId225" w:history="1">
              <w:r>
                <w:rPr>
                  <w:color w:val="#410a8c"/>
                  <w:u w:val="single"/>
                </w:rPr>
                <w:t xml:space="preserve">Yves Perrin</w:t>
              </w:r>
            </w:hyperlink>
          </w:p>
          <w:p>
            <w:pPr/>
            <w:r>
              <w:rPr/>
              <w:t xml:space="preserve">Editions Latomus. </w:t>
            </w:r>
            <w:r>
              <w:rPr>
                <w:i w:val="1"/>
                <w:iCs w:val="1"/>
              </w:rPr>
              <w:t xml:space="preserve">Neronia. VII, Rome, l'Italie et la Grèce : hellénisme et philhellénisme au premier siècle ap. J. -C. : actes du VIIe Colloque international de la SIEN, Athènes, 21-23 octobre 2004</w:t>
            </w:r>
            <w:r>
              <w:rPr/>
              <w:t xml:space="preserve">, 07, pp. 355-377, 2007</w:t>
            </w:r>
          </w:p>
          <w:p>
            <w:pPr/>
            <w:r>
              <w:rPr/>
              <w:t xml:space="preserve">Chapitre d'ouvrage</w:t>
            </w:r>
          </w:p>
          <w:p>
            <w:pPr/>
            <w:hyperlink r:id="rId224" w:history="1">
              <w:r>
                <w:rPr>
                  <w:color w:val="#410a8c"/>
                  <w:u w:val="single"/>
                </w:rPr>
                <w:t xml:space="preserve">hal-04057669v1</w:t>
              </w:r>
            </w:hyperlink>
          </w:p>
        </w:tc>
      </w:tr>
      <w:tr>
        <w:trPr/>
        <w:tc>
          <w:tcPr>
            <w:noWrap/>
          </w:tcPr>
          <w:p>
            <w:pPr>
              <w:spacing w:after="200"/>
            </w:pPr>
            <w:hyperlink r:id="rId226" w:history="1">
              <w:r>
                <w:rPr>
                  <w:color w:val="1e198e"/>
                  <w:b w:val="1"/>
                  <w:bCs w:val="1"/>
                  <w:u w:val="single"/>
                </w:rPr>
                <w:t xml:space="preserve">Scultori greci a Poseidonia all’epoca di Alessandro il Molosso : il tempio “corinzio-dorico” e i Lucani. Osservazioni preliminari</w:t>
              </w:r>
            </w:hyperlink>
          </w:p>
          <w:p>
            <w:pPr/>
            <w:hyperlink r:id="rId8" w:history="1">
              <w:r>
                <w:rPr>
                  <w:color w:val="#410a8c"/>
                  <w:u w:val="single"/>
                </w:rPr>
                <w:t xml:space="preserve">Mario Denti</w:t>
              </w:r>
            </w:hyperlink>
          </w:p>
          <w:p>
            <w:pPr/>
            <w:r>
              <w:rPr/>
              <w:t xml:space="preserve">Istituto per la Storia della Magna Grecia. </w:t>
            </w:r>
            <w:r>
              <w:rPr>
                <w:i w:val="1"/>
                <w:iCs w:val="1"/>
              </w:rPr>
              <w:t xml:space="preserve">Alessandro il Molosso e i ‘condottieri’ in Magna Grecia », XLIII Convegno internazionale di studi sulla Magna Grecia, Taranto-Cosenza septembre 2003</w:t>
            </w:r>
            <w:r>
              <w:rPr/>
              <w:t xml:space="preserve">, pp. 655-697, 2004</w:t>
            </w:r>
          </w:p>
          <w:p>
            <w:pPr/>
            <w:r>
              <w:rPr/>
              <w:t xml:space="preserve">Chapitre d'ouvrage</w:t>
            </w:r>
          </w:p>
          <w:p>
            <w:pPr/>
            <w:hyperlink r:id="rId226" w:history="1">
              <w:r>
                <w:rPr>
                  <w:color w:val="#410a8c"/>
                  <w:u w:val="single"/>
                </w:rPr>
                <w:t xml:space="preserve">hal-04051291v1</w:t>
              </w:r>
            </w:hyperlink>
          </w:p>
        </w:tc>
      </w:tr>
      <w:tr>
        <w:trPr/>
        <w:tc>
          <w:tcPr>
            <w:noWrap/>
          </w:tcPr>
          <w:p>
            <w:pPr>
              <w:spacing w:after="200"/>
            </w:pPr>
            <w:hyperlink r:id="rId227" w:history="1">
              <w:r>
                <w:rPr>
                  <w:color w:val="1e198e"/>
                  <w:b w:val="1"/>
                  <w:bCs w:val="1"/>
                  <w:u w:val="single"/>
                </w:rPr>
                <w:t xml:space="preserve">Trois statues de culte en Gaule Cisalpine. Artistes, commanditaires urbains et clientèles locales aux IIe et Ier siècles av. J.-C.,</w:t>
              </w:r>
            </w:hyperlink>
          </w:p>
          <w:p>
            <w:pPr/>
            <w:hyperlink r:id="rId8" w:history="1">
              <w:r>
                <w:rPr>
                  <w:color w:val="#410a8c"/>
                  <w:u w:val="single"/>
                </w:rPr>
                <w:t xml:space="preserve">Mario Denti</w:t>
              </w:r>
            </w:hyperlink>
          </w:p>
          <w:p>
            <w:pPr/>
            <w:r>
              <w:rPr/>
              <w:t xml:space="preserve">Presses universitaires Blaise Pascal. </w:t>
            </w:r>
            <w:r>
              <w:rPr>
                <w:i w:val="1"/>
                <w:iCs w:val="1"/>
              </w:rPr>
              <w:t xml:space="preserve">Autocélébration des élites locales dans le monde romain : contextes, images, textes (IIe s. av. J.-C./IIIe s. ap. J.-C.) », Colloque International, Clermont-Ferrand novembre 2003</w:t>
            </w:r>
            <w:r>
              <w:rPr/>
              <w:t xml:space="preserve">, pp. 233-266, 2004, Collection ERGA</w:t>
            </w:r>
          </w:p>
          <w:p>
            <w:pPr/>
            <w:r>
              <w:rPr/>
              <w:t xml:space="preserve">Chapitre d'ouvrage</w:t>
            </w:r>
          </w:p>
          <w:p>
            <w:pPr/>
            <w:hyperlink r:id="rId227" w:history="1">
              <w:r>
                <w:rPr>
                  <w:color w:val="#410a8c"/>
                  <w:u w:val="single"/>
                </w:rPr>
                <w:t xml:space="preserve">hal-04051297v1</w:t>
              </w:r>
            </w:hyperlink>
          </w:p>
        </w:tc>
      </w:tr>
      <w:tr>
        <w:trPr/>
        <w:tc>
          <w:tcPr>
            <w:noWrap/>
          </w:tcPr>
          <w:p>
            <w:pPr>
              <w:spacing w:after="200"/>
            </w:pPr>
            <w:hyperlink r:id="rId228" w:history="1">
              <w:r>
                <w:rPr>
                  <w:color w:val="1e198e"/>
                  <w:b w:val="1"/>
                  <w:bCs w:val="1"/>
                  <w:u w:val="single"/>
                </w:rPr>
                <w:t xml:space="preserve">Ricerche sulla ceramica orientalizzante della Magna Grecia</w:t>
              </w:r>
            </w:hyperlink>
          </w:p>
          <w:p>
            <w:pPr/>
            <w:hyperlink r:id="rId8" w:history="1">
              <w:r>
                <w:rPr>
                  <w:color w:val="#410a8c"/>
                  <w:u w:val="single"/>
                </w:rPr>
                <w:t xml:space="preserve">Mario Denti</w:t>
              </w:r>
            </w:hyperlink>
            <w:r>
              <w:rPr/>
              <w:t xml:space="preserve">,</w:t>
            </w:r>
            <w:hyperlink r:id="rId229" w:history="1">
              <w:r>
                <w:rPr>
                  <w:color w:val="#410a8c"/>
                  <w:u w:val="single"/>
                </w:rPr>
                <w:t xml:space="preserve">Violetta de Angelis</w:t>
              </w:r>
            </w:hyperlink>
          </w:p>
          <w:p>
            <w:pPr/>
            <w:r>
              <w:rPr>
                <w:i w:val="1"/>
                <w:iCs w:val="1"/>
              </w:rPr>
              <w:t xml:space="preserve">Sviluppi recenti della ricerca antichistica », seminario del Dipartimento di Scienze dell’Antichità, Università degli Studi di Milano, giugno 2001</w:t>
            </w:r>
            <w:r>
              <w:rPr/>
              <w:t xml:space="preserve">, pp. 237-251, 2002</w:t>
            </w:r>
          </w:p>
          <w:p>
            <w:pPr/>
            <w:r>
              <w:rPr/>
              <w:t xml:space="preserve">Chapitre d'ouvrage</w:t>
            </w:r>
          </w:p>
          <w:p>
            <w:pPr/>
            <w:hyperlink r:id="rId228" w:history="1">
              <w:r>
                <w:rPr>
                  <w:color w:val="#410a8c"/>
                  <w:u w:val="single"/>
                </w:rPr>
                <w:t xml:space="preserve">hal-04049702v1</w:t>
              </w:r>
            </w:hyperlink>
          </w:p>
        </w:tc>
      </w:tr>
      <w:tr>
        <w:trPr/>
        <w:tc>
          <w:tcPr>
            <w:noWrap/>
          </w:tcPr>
          <w:p>
            <w:pPr>
              <w:spacing w:after="200"/>
            </w:pPr>
            <w:hyperlink r:id="rId230" w:history="1">
              <w:r>
                <w:rPr>
                  <w:color w:val="1e198e"/>
                  <w:b w:val="1"/>
                  <w:bCs w:val="1"/>
                  <w:u w:val="single"/>
                </w:rPr>
                <w:t xml:space="preserve">Linguaggio figurativo e identità culturale nelle più antiche comunità greche della Siritide e del Metapontino</w:t>
              </w:r>
            </w:hyperlink>
          </w:p>
          <w:p>
            <w:pPr/>
            <w:hyperlink r:id="rId8" w:history="1">
              <w:r>
                <w:rPr>
                  <w:color w:val="#410a8c"/>
                  <w:u w:val="single"/>
                </w:rPr>
                <w:t xml:space="preserve">Mario Denti</w:t>
              </w:r>
            </w:hyperlink>
            <w:r>
              <w:rPr/>
              <w:t xml:space="preserve">,</w:t>
            </w:r>
            <w:hyperlink r:id="rId231" w:history="1">
              <w:r>
                <w:rPr>
                  <w:color w:val="#410a8c"/>
                  <w:u w:val="single"/>
                </w:rPr>
                <w:t xml:space="preserve">L. Moscati Castelnuovo</w:t>
              </w:r>
            </w:hyperlink>
          </w:p>
          <w:p>
            <w:pPr/>
            <w:r>
              <w:rPr/>
              <w:t xml:space="preserve">Edizioni ET. </w:t>
            </w:r>
            <w:r>
              <w:rPr>
                <w:i w:val="1"/>
                <w:iCs w:val="1"/>
              </w:rPr>
              <w:t xml:space="preserve">Identità e prassi storica nel Mediterraneo greco</w:t>
            </w:r>
            <w:r>
              <w:rPr/>
              <w:t xml:space="preserve">, 1 vol. (216 p.) : ill., couv. ill. en coul. ; 24 cm ; (p. 33-62), 2002, 88-86752-20-2</w:t>
            </w:r>
          </w:p>
          <w:p>
            <w:pPr/>
            <w:r>
              <w:rPr/>
              <w:t xml:space="preserve">Chapitre d'ouvrage</w:t>
            </w:r>
          </w:p>
          <w:p>
            <w:pPr/>
            <w:hyperlink r:id="rId230" w:history="1">
              <w:r>
                <w:rPr>
                  <w:color w:val="#410a8c"/>
                  <w:u w:val="single"/>
                </w:rPr>
                <w:t xml:space="preserve">hal-04026242v1</w:t>
              </w:r>
            </w:hyperlink>
          </w:p>
        </w:tc>
      </w:tr>
      <w:tr>
        <w:trPr/>
        <w:tc>
          <w:tcPr>
            <w:noWrap/>
          </w:tcPr>
          <w:p>
            <w:pPr>
              <w:spacing w:after="200"/>
            </w:pPr>
            <w:hyperlink r:id="rId232" w:history="1">
              <w:r>
                <w:rPr>
                  <w:color w:val="1e198e"/>
                  <w:b w:val="1"/>
                  <w:bCs w:val="1"/>
                  <w:u w:val="single"/>
                </w:rPr>
                <w:t xml:space="preserve">Le attestazioni del mito in Magna Grecia e in Sicilia nell’VIII e VII secolo a.C.</w:t>
              </w:r>
            </w:hyperlink>
          </w:p>
          <w:p>
            <w:pPr/>
            <w:hyperlink r:id="rId8" w:history="1">
              <w:r>
                <w:rPr>
                  <w:color w:val="#410a8c"/>
                  <w:u w:val="single"/>
                </w:rPr>
                <w:t xml:space="preserve">Mario Denti</w:t>
              </w:r>
            </w:hyperlink>
            <w:r>
              <w:rPr/>
              <w:t xml:space="preserve">,</w:t>
            </w:r>
            <w:hyperlink r:id="rId219" w:history="1">
              <w:r>
                <w:rPr>
                  <w:color w:val="#410a8c"/>
                  <w:u w:val="single"/>
                </w:rPr>
                <w:t xml:space="preserve">Massimo Osanna</w:t>
              </w:r>
            </w:hyperlink>
          </w:p>
          <w:p>
            <w:pPr/>
            <w:r>
              <w:rPr/>
              <w:t xml:space="preserve">Osanna edizioni d'arte. </w:t>
            </w:r>
            <w:r>
              <w:rPr>
                <w:i w:val="1"/>
                <w:iCs w:val="1"/>
              </w:rPr>
              <w:t xml:space="preserve">Immagine e mito nella Basilicata antica : Potenza, Museo Provinciale dicembre 2002 - marzo 2003 / [progetto scientifico e cura della mostra</w:t>
            </w:r>
            <w:r>
              <w:rPr/>
              <w:t xml:space="preserve">, 1 vol. (193 p.) : ill., couv. ill. en coul., carte ; 21 cm ; (p. 22-34), 2002, 88-8167-223-5</w:t>
            </w:r>
          </w:p>
          <w:p>
            <w:pPr/>
            <w:r>
              <w:rPr/>
              <w:t xml:space="preserve">Chapitre d'ouvrage</w:t>
            </w:r>
          </w:p>
          <w:p>
            <w:pPr/>
            <w:hyperlink r:id="rId232" w:history="1">
              <w:r>
                <w:rPr>
                  <w:color w:val="#410a8c"/>
                  <w:u w:val="single"/>
                </w:rPr>
                <w:t xml:space="preserve">hal-04026253v1</w:t>
              </w:r>
            </w:hyperlink>
          </w:p>
        </w:tc>
      </w:tr>
      <w:tr>
        <w:trPr/>
        <w:tc>
          <w:tcPr>
            <w:noWrap/>
          </w:tcPr>
          <w:p>
            <w:pPr>
              <w:spacing w:after="200"/>
            </w:pPr>
            <w:hyperlink r:id="rId233" w:history="1">
              <w:r>
                <w:rPr>
                  <w:color w:val="1e198e"/>
                  <w:b w:val="1"/>
                  <w:bCs w:val="1"/>
                  <w:u w:val="single"/>
                </w:rPr>
                <w:t xml:space="preserve">Introduction</w:t>
              </w:r>
            </w:hyperlink>
          </w:p>
          <w:p>
            <w:pPr/>
            <w:hyperlink r:id="rId8" w:history="1">
              <w:r>
                <w:rPr>
                  <w:color w:val="#410a8c"/>
                  <w:u w:val="single"/>
                </w:rPr>
                <w:t xml:space="preserve">Mario Denti</w:t>
              </w:r>
            </w:hyperlink>
            <w:r>
              <w:rPr/>
              <w:t xml:space="preserve">,</w:t>
            </w:r>
            <w:hyperlink r:id="rId234" w:history="1">
              <w:r>
                <w:rPr>
                  <w:color w:val="#410a8c"/>
                  <w:u w:val="single"/>
                </w:rPr>
                <w:t xml:space="preserve">J. F. Croz</w:t>
              </w:r>
            </w:hyperlink>
          </w:p>
          <w:p>
            <w:pPr/>
            <w:r>
              <w:rPr>
                <w:i w:val="1"/>
                <w:iCs w:val="1"/>
              </w:rPr>
              <w:t xml:space="preserve">Les portraits sculptés des Romains en Grèce et en Italie de Cynoscéphales à Actium (197-31 a.C.). Essai sur les perspectives idéologiques de l’art du portrait</w:t>
            </w:r>
            <w:r>
              <w:rPr/>
              <w:t xml:space="preserve">, pp. 5-7, 2002</w:t>
            </w:r>
          </w:p>
          <w:p>
            <w:pPr/>
            <w:r>
              <w:rPr/>
              <w:t xml:space="preserve">Chapitre d'ouvrage</w:t>
            </w:r>
          </w:p>
          <w:p>
            <w:pPr/>
            <w:hyperlink r:id="rId233" w:history="1">
              <w:r>
                <w:rPr>
                  <w:color w:val="#410a8c"/>
                  <w:u w:val="single"/>
                </w:rPr>
                <w:t xml:space="preserve">hal-04038715v1</w:t>
              </w:r>
            </w:hyperlink>
          </w:p>
        </w:tc>
      </w:tr>
      <w:tr>
        <w:trPr/>
        <w:tc>
          <w:tcPr>
            <w:noWrap/>
          </w:tcPr>
          <w:p>
            <w:pPr>
              <w:spacing w:after="200"/>
            </w:pPr>
            <w:hyperlink r:id="rId235"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Castiglione di Ragusa. Greci e Siculi nella Sicilia sud-orientale », Atti del seminario (Milan, 15 mai 2000)</w:t>
            </w:r>
            <w:r>
              <w:rPr/>
              <w:t xml:space="preserve">, Hesperia, pp.82-83, 2001</w:t>
            </w:r>
          </w:p>
          <w:p>
            <w:pPr/>
            <w:r>
              <w:rPr/>
              <w:t xml:space="preserve">Chapitre d'ouvrage</w:t>
            </w:r>
          </w:p>
          <w:p>
            <w:pPr/>
            <w:hyperlink r:id="rId235" w:history="1">
              <w:r>
                <w:rPr>
                  <w:color w:val="#410a8c"/>
                  <w:u w:val="single"/>
                </w:rPr>
                <w:t xml:space="preserve">hal-04049700v1</w:t>
              </w:r>
            </w:hyperlink>
          </w:p>
        </w:tc>
      </w:tr>
      <w:tr>
        <w:trPr/>
        <w:tc>
          <w:tcPr>
            <w:noWrap/>
          </w:tcPr>
          <w:p>
            <w:pPr>
              <w:spacing w:after="200"/>
            </w:pPr>
            <w:hyperlink r:id="rId236"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Magna Grecia e Oriente mediterraneo prima dell’età ellenistica, Atti del trentanovesimo convegno di Studi sulla Magna Grecia. Taranto 1-5 ottobre 1999</w:t>
            </w:r>
            <w:r>
              <w:rPr/>
              <w:t xml:space="preserve">, p. 514, 2000</w:t>
            </w:r>
          </w:p>
          <w:p>
            <w:pPr/>
            <w:r>
              <w:rPr/>
              <w:t xml:space="preserve">Chapitre d'ouvrage</w:t>
            </w:r>
          </w:p>
          <w:p>
            <w:pPr/>
            <w:hyperlink r:id="rId236" w:history="1">
              <w:r>
                <w:rPr>
                  <w:color w:val="#410a8c"/>
                  <w:u w:val="single"/>
                </w:rPr>
                <w:t xml:space="preserve">hal-04049693v1</w:t>
              </w:r>
            </w:hyperlink>
          </w:p>
        </w:tc>
      </w:tr>
      <w:tr>
        <w:trPr/>
        <w:tc>
          <w:tcPr>
            <w:noWrap/>
          </w:tcPr>
          <w:p>
            <w:pPr>
              <w:spacing w:after="200"/>
            </w:pPr>
            <w:hyperlink r:id="rId237" w:history="1">
              <w:r>
                <w:rPr>
                  <w:color w:val="1e198e"/>
                  <w:b w:val="1"/>
                  <w:bCs w:val="1"/>
                  <w:u w:val="single"/>
                </w:rPr>
                <w:t xml:space="preserve">La documentazione scultorea del Foro di Paestum</w:t>
              </w:r>
            </w:hyperlink>
          </w:p>
          <w:p>
            <w:pPr/>
            <w:hyperlink r:id="rId8" w:history="1">
              <w:r>
                <w:rPr>
                  <w:color w:val="#410a8c"/>
                  <w:u w:val="single"/>
                </w:rPr>
                <w:t xml:space="preserve">Mario Denti</w:t>
              </w:r>
            </w:hyperlink>
            <w:r>
              <w:rPr/>
              <w:t xml:space="preserve">,</w:t>
            </w:r>
            <w:hyperlink r:id="rId238" w:history="1">
              <w:r>
                <w:rPr>
                  <w:color w:val="#410a8c"/>
                  <w:u w:val="single"/>
                </w:rPr>
                <w:t xml:space="preserve">Greco Emanuele</w:t>
              </w:r>
            </w:hyperlink>
          </w:p>
          <w:p>
            <w:pPr/>
            <w:r>
              <w:rPr/>
              <w:t xml:space="preserve">Ecole française de Rome. </w:t>
            </w:r>
            <w:r>
              <w:rPr>
                <w:i w:val="1"/>
                <w:iCs w:val="1"/>
              </w:rPr>
              <w:t xml:space="preserve">Poseidonia-Paestum IV. Forum Ouest-sud-est</w:t>
            </w:r>
            <w:r>
              <w:rPr/>
              <w:t xml:space="preserve">, 1 vol. (162 p.-[21] p. de pl.) : ill. ; 28 cm + [21] plans en pochette (p. 106-153), 1999, 2-7283-0577-3</w:t>
            </w:r>
          </w:p>
          <w:p>
            <w:pPr/>
            <w:r>
              <w:rPr/>
              <w:t xml:space="preserve">Chapitre d'ouvrage</w:t>
            </w:r>
          </w:p>
          <w:p>
            <w:pPr/>
            <w:hyperlink r:id="rId237" w:history="1">
              <w:r>
                <w:rPr>
                  <w:color w:val="#410a8c"/>
                  <w:u w:val="single"/>
                </w:rPr>
                <w:t xml:space="preserve">hal-04026160v1</w:t>
              </w:r>
            </w:hyperlink>
          </w:p>
        </w:tc>
      </w:tr>
      <w:tr>
        <w:trPr/>
        <w:tc>
          <w:tcPr>
            <w:noWrap/>
          </w:tcPr>
          <w:p>
            <w:pPr>
              <w:spacing w:after="200"/>
            </w:pPr>
            <w:hyperlink r:id="rId239" w:history="1">
              <w:r>
                <w:rPr>
                  <w:color w:val="1e198e"/>
                  <w:b w:val="1"/>
                  <w:bCs w:val="1"/>
                  <w:u w:val="single"/>
                </w:rPr>
                <w:t xml:space="preserve">Per una fenomenologia storico-culturale del linguaggio figurativo dei greci d'Occidente in età arcaica</w:t>
              </w:r>
            </w:hyperlink>
          </w:p>
          <w:p>
            <w:pPr/>
            <w:hyperlink r:id="rId8" w:history="1">
              <w:r>
                <w:rPr>
                  <w:color w:val="#410a8c"/>
                  <w:u w:val="single"/>
                </w:rPr>
                <w:t xml:space="preserve">Mario Denti</w:t>
              </w:r>
            </w:hyperlink>
            <w:r>
              <w:rPr/>
              <w:t xml:space="preserve">,</w:t>
            </w:r>
            <w:hyperlink r:id="rId240" w:history="1">
              <w:r>
                <w:rPr>
                  <w:color w:val="#410a8c"/>
                  <w:u w:val="single"/>
                </w:rPr>
                <w:t xml:space="preserve">M. Castoldi</w:t>
              </w:r>
            </w:hyperlink>
          </w:p>
          <w:p>
            <w:pPr/>
            <w:r>
              <w:rPr/>
              <w:t xml:space="preserve">Edizioni ET. </w:t>
            </w:r>
            <w:r>
              <w:rPr>
                <w:i w:val="1"/>
                <w:iCs w:val="1"/>
              </w:rPr>
              <w:t xml:space="preserve">Koinà. Miscellanea di studi archeologici in onore di Piero Orlandini</w:t>
            </w:r>
            <w:r>
              <w:rPr/>
              <w:t xml:space="preserve">, 490 p. : ill. ; 30 cm ; p. 205-2011, 1999, 88-86752-11-3</w:t>
            </w:r>
          </w:p>
          <w:p>
            <w:pPr/>
            <w:r>
              <w:rPr/>
              <w:t xml:space="preserve">Chapitre d'ouvrage</w:t>
            </w:r>
          </w:p>
          <w:p>
            <w:pPr/>
            <w:hyperlink r:id="rId239" w:history="1">
              <w:r>
                <w:rPr>
                  <w:color w:val="#410a8c"/>
                  <w:u w:val="single"/>
                </w:rPr>
                <w:t xml:space="preserve">hal-04026196v1</w:t>
              </w:r>
            </w:hyperlink>
          </w:p>
        </w:tc>
      </w:tr>
      <w:tr>
        <w:trPr/>
        <w:tc>
          <w:tcPr>
            <w:noWrap/>
          </w:tcPr>
          <w:p>
            <w:pPr>
              <w:spacing w:after="200"/>
            </w:pPr>
            <w:hyperlink r:id="rId241" w:history="1">
              <w:r>
                <w:rPr>
                  <w:color w:val="1e198e"/>
                  <w:b w:val="1"/>
                  <w:bCs w:val="1"/>
                  <w:u w:val="single"/>
                </w:rPr>
                <w:t xml:space="preserve">Intervention</w:t>
              </w:r>
            </w:hyperlink>
          </w:p>
          <w:p>
            <w:pPr/>
            <w:hyperlink r:id="rId8" w:history="1">
              <w:r>
                <w:rPr>
                  <w:color w:val="#410a8c"/>
                  <w:u w:val="single"/>
                </w:rPr>
                <w:t xml:space="preserve">Mario Denti</w:t>
              </w:r>
            </w:hyperlink>
          </w:p>
          <w:p>
            <w:pPr/>
            <w:r>
              <w:rPr>
                <w:i w:val="1"/>
                <w:iCs w:val="1"/>
              </w:rPr>
              <w:t xml:space="preserve">Confini e frontiera nella Grecità d'occidente, Atti del XXXVII Convegno internazionale di studi sulla Magna Grecia, Taranto, 3-7 octobre 1997</w:t>
            </w:r>
            <w:r>
              <w:rPr/>
              <w:t xml:space="preserve">, pp. 777-781, 1999</w:t>
            </w:r>
          </w:p>
          <w:p>
            <w:pPr/>
            <w:r>
              <w:rPr/>
              <w:t xml:space="preserve">Chapitre d'ouvrage</w:t>
            </w:r>
          </w:p>
          <w:p>
            <w:pPr/>
            <w:hyperlink r:id="rId241" w:history="1">
              <w:r>
                <w:rPr>
                  <w:color w:val="#410a8c"/>
                  <w:u w:val="single"/>
                </w:rPr>
                <w:t xml:space="preserve">hal-04049677v1</w:t>
              </w:r>
            </w:hyperlink>
          </w:p>
        </w:tc>
      </w:tr>
      <w:tr>
        <w:trPr/>
        <w:tc>
          <w:tcPr>
            <w:noWrap/>
          </w:tcPr>
          <w:p>
            <w:pPr>
              <w:spacing w:after="200"/>
            </w:pPr>
            <w:hyperlink r:id="rId242" w:history="1">
              <w:r>
                <w:rPr>
                  <w:color w:val="1e198e"/>
                  <w:b w:val="1"/>
                  <w:bCs w:val="1"/>
                  <w:u w:val="single"/>
                </w:rPr>
                <w:t xml:space="preserve">Le statue greche e romane. Le schede-guida del Museo Archeologico di Bergamo</w:t>
              </w:r>
            </w:hyperlink>
          </w:p>
          <w:p>
            <w:pPr/>
            <w:hyperlink r:id="rId8" w:history="1">
              <w:r>
                <w:rPr>
                  <w:color w:val="#410a8c"/>
                  <w:u w:val="single"/>
                </w:rPr>
                <w:t xml:space="preserve">Mario Denti</w:t>
              </w:r>
            </w:hyperlink>
          </w:p>
          <w:p>
            <w:pPr/>
            <w:r>
              <w:rPr>
                <w:i w:val="1"/>
                <w:iCs w:val="1"/>
              </w:rPr>
              <w:t xml:space="preserve">Le schede-guida del Museo Archeologico di Bergamo</w:t>
            </w:r>
            <w:r>
              <w:rPr/>
              <w:t xml:space="preserve">, 1993</w:t>
            </w:r>
          </w:p>
          <w:p>
            <w:pPr/>
            <w:r>
              <w:rPr/>
              <w:t xml:space="preserve">Chapitre d'ouvrage</w:t>
            </w:r>
          </w:p>
          <w:p>
            <w:pPr/>
            <w:hyperlink r:id="rId242" w:history="1">
              <w:r>
                <w:rPr>
                  <w:color w:val="#410a8c"/>
                  <w:u w:val="single"/>
                </w:rPr>
                <w:t xml:space="preserve">hal-04026132v1</w:t>
              </w:r>
            </w:hyperlink>
          </w:p>
        </w:tc>
      </w:tr>
      <w:tr>
        <w:trPr/>
        <w:tc>
          <w:tcPr>
            <w:noWrap/>
          </w:tcPr>
          <w:p>
            <w:pPr>
              <w:spacing w:after="200"/>
            </w:pPr>
            <w:hyperlink r:id="rId243" w:history="1">
              <w:r>
                <w:rPr>
                  <w:color w:val="1e198e"/>
                  <w:b w:val="1"/>
                  <w:bCs w:val="1"/>
                  <w:u w:val="single"/>
                </w:rPr>
                <w:t xml:space="preserve">Macchia di Rossano. Santuario della dea Mefitis. Sculture lapidee</w:t>
              </w:r>
            </w:hyperlink>
          </w:p>
          <w:p>
            <w:pPr/>
            <w:hyperlink r:id="rId8" w:history="1">
              <w:r>
                <w:rPr>
                  <w:color w:val="#410a8c"/>
                  <w:u w:val="single"/>
                </w:rPr>
                <w:t xml:space="preserve">Mario Denti</w:t>
              </w:r>
            </w:hyperlink>
          </w:p>
          <w:p>
            <w:pPr/>
            <w:r>
              <w:rPr/>
              <w:t xml:space="preserve">Poligrafico e Zecca Dello Stato. </w:t>
            </w:r>
            <w:r>
              <w:rPr>
                <w:i w:val="1"/>
                <w:iCs w:val="1"/>
              </w:rPr>
              <w:t xml:space="preserve">Da Leukania a Lucania. La Lucania centro-orientale da Pirro ai Giulio-Claudii. Catalogo della mostra</w:t>
            </w:r>
            <w:r>
              <w:rPr/>
              <w:t xml:space="preserve">, 1992, 8824004792</w:t>
            </w:r>
          </w:p>
          <w:p>
            <w:pPr/>
            <w:r>
              <w:rPr/>
              <w:t xml:space="preserve">Chapitre d'ouvrage</w:t>
            </w:r>
          </w:p>
          <w:p>
            <w:pPr/>
            <w:hyperlink r:id="rId243" w:history="1">
              <w:r>
                <w:rPr>
                  <w:color w:val="#410a8c"/>
                  <w:u w:val="single"/>
                </w:rPr>
                <w:t xml:space="preserve">hal-04025602v1</w:t>
              </w:r>
            </w:hyperlink>
          </w:p>
        </w:tc>
      </w:tr>
      <w:tr>
        <w:trPr/>
        <w:tc>
          <w:tcPr>
            <w:noWrap/>
          </w:tcPr>
          <w:p>
            <w:pPr>
              <w:spacing w:after="200"/>
            </w:pPr>
            <w:hyperlink r:id="rId244" w:history="1">
              <w:r>
                <w:rPr>
                  <w:color w:val="1e198e"/>
                  <w:b w:val="1"/>
                  <w:bCs w:val="1"/>
                  <w:u w:val="single"/>
                </w:rPr>
                <w:t xml:space="preserve">Statua femminile panneggiata, Statua di Afrodite</w:t>
              </w:r>
            </w:hyperlink>
          </w:p>
          <w:p>
            <w:pPr/>
            <w:hyperlink r:id="rId8" w:history="1">
              <w:r>
                <w:rPr>
                  <w:color w:val="#410a8c"/>
                  <w:u w:val="single"/>
                </w:rPr>
                <w:t xml:space="preserve">Mario Denti</w:t>
              </w:r>
            </w:hyperlink>
            <w:r>
              <w:rPr/>
              <w:t xml:space="preserve">,</w:t>
            </w:r>
            <w:hyperlink r:id="rId245" w:history="1">
              <w:r>
                <w:rPr>
                  <w:color w:val="#410a8c"/>
                  <w:u w:val="single"/>
                </w:rPr>
                <w:t xml:space="preserve">M. L. Gatti Perer</w:t>
              </w:r>
            </w:hyperlink>
          </w:p>
          <w:p>
            <w:pPr/>
            <w:r>
              <w:rPr/>
              <w:t xml:space="preserve">Casa Editrice Il Vaglio Cultura Arte - ConfCommercio (Rotolito Lombarda). </w:t>
            </w:r>
            <w:r>
              <w:rPr>
                <w:i w:val="1"/>
                <w:iCs w:val="1"/>
              </w:rPr>
              <w:t xml:space="preserve">Milano ritrovata. L'asse di via Torino</w:t>
            </w:r>
            <w:r>
              <w:rPr/>
              <w:t xml:space="preserve">, 1986</w:t>
            </w:r>
          </w:p>
          <w:p>
            <w:pPr/>
            <w:r>
              <w:rPr/>
              <w:t xml:space="preserve">Chapitre d'ouvrage</w:t>
            </w:r>
          </w:p>
          <w:p>
            <w:pPr/>
            <w:hyperlink r:id="rId244" w:history="1">
              <w:r>
                <w:rPr>
                  <w:color w:val="#410a8c"/>
                  <w:u w:val="single"/>
                </w:rPr>
                <w:t xml:space="preserve">hal-04025598v1</w:t>
              </w:r>
            </w:hyperlink>
          </w:p>
        </w:tc>
      </w:tr>
      <w:tr>
        <w:trPr/>
        <w:tc>
          <w:tcPr>
            <w:noWrap/>
          </w:tcPr>
          <w:p>
            <w:pPr>
              <w:spacing w:after="200"/>
            </w:pPr>
            <w:hyperlink r:id="rId246" w:history="1">
              <w:r>
                <w:rPr>
                  <w:color w:val="1e198e"/>
                  <w:b w:val="1"/>
                  <w:bCs w:val="1"/>
                  <w:u w:val="single"/>
                </w:rPr>
                <w:t xml:space="preserve">Un torso di Afrodite. Spunti per lo studio di una tradizione iconografica tardo ellenistica</w:t>
              </w:r>
            </w:hyperlink>
          </w:p>
          <w:p>
            <w:pPr/>
            <w:hyperlink r:id="rId8" w:history="1">
              <w:r>
                <w:rPr>
                  <w:color w:val="#410a8c"/>
                  <w:u w:val="single"/>
                </w:rPr>
                <w:t xml:space="preserve">Mario Denti</w:t>
              </w:r>
            </w:hyperlink>
          </w:p>
          <w:p>
            <w:pPr/>
            <w:r>
              <w:rPr/>
              <w:t xml:space="preserve">Edizioni ET. </w:t>
            </w:r>
            <w:r>
              <w:rPr>
                <w:i w:val="1"/>
                <w:iCs w:val="1"/>
              </w:rPr>
              <w:t xml:space="preserve">Scritti in ricordo di Graziella Massari Gaballo e Umberto Tocchetti Pollini</w:t>
            </w:r>
            <w:r>
              <w:rPr/>
              <w:t xml:space="preserve">, pp. 79-84, 1985</w:t>
            </w:r>
          </w:p>
          <w:p>
            <w:pPr/>
            <w:r>
              <w:rPr/>
              <w:t xml:space="preserve">Chapitre d'ouvrage</w:t>
            </w:r>
          </w:p>
          <w:p>
            <w:pPr/>
            <w:hyperlink r:id="rId246" w:history="1">
              <w:r>
                <w:rPr>
                  <w:color w:val="#410a8c"/>
                  <w:u w:val="single"/>
                </w:rPr>
                <w:t xml:space="preserve">hal-04032074v1</w:t>
              </w:r>
            </w:hyperlink>
          </w:p>
        </w:tc>
      </w:tr>
      <w:tr>
        <w:trPr/>
        <w:tc>
          <w:tcPr>
            <w:noWrap/>
          </w:tcPr>
          <w:p>
            <w:pPr>
              <w:spacing w:after="200"/>
            </w:pPr>
            <w:hyperlink r:id="rId247" w:history="1">
              <w:r>
                <w:rPr>
                  <w:color w:val="1e198e"/>
                  <w:b w:val="1"/>
                  <w:bCs w:val="1"/>
                  <w:u w:val="single"/>
                </w:rPr>
                <w:t xml:space="preserve">Una scultura femminile da Milano</w:t>
              </w:r>
            </w:hyperlink>
          </w:p>
          <w:p>
            <w:pPr/>
            <w:hyperlink r:id="rId8" w:history="1">
              <w:r>
                <w:rPr>
                  <w:color w:val="#410a8c"/>
                  <w:u w:val="single"/>
                </w:rPr>
                <w:t xml:space="preserve">Mario Denti</w:t>
              </w:r>
            </w:hyperlink>
          </w:p>
          <w:p>
            <w:pPr/>
            <w:r>
              <w:rPr/>
              <w:t xml:space="preserve">Comune di Milano, Ripartizione cultura e spettacolo. </w:t>
            </w:r>
            <w:r>
              <w:rPr>
                <w:i w:val="1"/>
                <w:iCs w:val="1"/>
              </w:rPr>
              <w:t xml:space="preserve">Una scultura femminile da Milano</w:t>
            </w:r>
            <w:r>
              <w:rPr/>
              <w:t xml:space="preserve">, 1 dépl. : ill. ; 23 cm, 1984, Schede del Civico Museo Archeologico / Civico Museo Archeologico. - Milano</w:t>
            </w:r>
          </w:p>
          <w:p>
            <w:pPr/>
            <w:r>
              <w:rPr/>
              <w:t xml:space="preserve">Chapitre d'ouvrage</w:t>
            </w:r>
          </w:p>
          <w:p>
            <w:pPr/>
            <w:hyperlink r:id="rId247" w:history="1">
              <w:r>
                <w:rPr>
                  <w:color w:val="#410a8c"/>
                  <w:u w:val="single"/>
                </w:rPr>
                <w:t xml:space="preserve">hal-04025576v1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Une aire sacrée de l'âge du Fer sur la colline de l 'Incoronata (région Basilicate, Italie)</w:t>
              </w:r>
            </w:hyperlink>
          </w:p>
          <w:p>
            <w:pPr/>
            <w:hyperlink r:id="rId8" w:history="1">
              <w:r>
                <w:rPr>
                  <w:color w:val="#410a8c"/>
                  <w:u w:val="single"/>
                </w:rPr>
                <w:t xml:space="preserve">Mario Denti</w:t>
              </w:r>
            </w:hyperlink>
          </w:p>
          <w:p>
            <w:pPr/>
            <w:r>
              <w:rPr>
                <w:i w:val="1"/>
                <w:iCs w:val="1"/>
              </w:rPr>
              <w:t xml:space="preserve">Journée du "CReAAH", Archéologie, Archéosciences, Histoire, Rennes, 21 avril 2018. Résumés des communications</w:t>
            </w:r>
            <w:r>
              <w:rPr/>
              <w:t xml:space="preserve">, 2018, pp.2-3</w:t>
            </w:r>
          </w:p>
          <w:p>
            <w:pPr/>
            <w:r>
              <w:rPr/>
              <w:t xml:space="preserve">Autre publication scientifique</w:t>
            </w:r>
          </w:p>
          <w:p>
            <w:pPr/>
            <w:hyperlink r:id="rId248" w:history="1">
              <w:r>
                <w:rPr>
                  <w:color w:val="#410a8c"/>
                  <w:u w:val="single"/>
                </w:rPr>
                <w:t xml:space="preserve">hal-01957501v1</w:t>
              </w:r>
            </w:hyperlink>
          </w:p>
        </w:tc>
      </w:tr>
      <w:tr>
        <w:trPr/>
        <w:tc>
          <w:tcPr>
            <w:noWrap/>
          </w:tcPr>
          <w:p>
            <w:pPr>
              <w:spacing w:after="200"/>
            </w:pPr>
            <w:hyperlink r:id="rId249" w:history="1">
              <w:r>
                <w:rPr>
                  <w:color w:val="1e198e"/>
                  <w:b w:val="1"/>
                  <w:bCs w:val="1"/>
                  <w:u w:val="single"/>
                </w:rPr>
                <w:t xml:space="preserve">Douze ans de recherches et fouilles à l'Incoronata : à un pas de l'interprétation définitive du site</w:t>
              </w:r>
            </w:hyperlink>
          </w:p>
          <w:p>
            <w:pPr/>
            <w:hyperlink r:id="rId8" w:history="1">
              <w:r>
                <w:rPr>
                  <w:color w:val="#410a8c"/>
                  <w:u w:val="single"/>
                </w:rPr>
                <w:t xml:space="preserve">Mario Denti</w:t>
              </w:r>
            </w:hyperlink>
          </w:p>
          <w:p>
            <w:pPr/>
            <w:r>
              <w:rPr>
                <w:i w:val="1"/>
                <w:iCs w:val="1"/>
              </w:rPr>
              <w:t xml:space="preserve">Journée du "CReAAH", Archéologie, Archéosciences, Histoire, Rennes, 21 mars 2015. Résumés des communications</w:t>
            </w:r>
            <w:r>
              <w:rPr/>
              <w:t xml:space="preserve">, 2015, pp.20-23</w:t>
            </w:r>
          </w:p>
          <w:p>
            <w:pPr/>
            <w:r>
              <w:rPr/>
              <w:t xml:space="preserve">Autre publication scientifique</w:t>
            </w:r>
          </w:p>
          <w:p>
            <w:pPr/>
            <w:hyperlink r:id="rId249" w:history="1">
              <w:r>
                <w:rPr>
                  <w:color w:val="#410a8c"/>
                  <w:u w:val="single"/>
                </w:rPr>
                <w:t xml:space="preserve">hal-02465680v1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250" w:history="1">
              <w:r>
                <w:rPr>
                  <w:color w:val="#410a8c"/>
                  <w:u w:val="single"/>
                </w:rPr>
                <w:t xml:space="preserve">hal-05410181v1</w:t>
              </w:r>
            </w:hyperlink>
          </w:p>
        </w:tc>
      </w:tr>
      <w:tr>
        <w:trPr/>
        <w:tc>
          <w:tcPr>
            <w:noWrap/>
          </w:tcPr>
          <w:p>
            <w:pPr>
              <w:spacing w:after="200"/>
            </w:pPr>
            <w:hyperlink r:id="rId25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256" w:history="1">
              <w:r>
                <w:rPr>
                  <w:color w:val="#410a8c"/>
                  <w:u w:val="single"/>
                </w:rPr>
                <w:t xml:space="preserve">hal-04824388v1</w:t>
              </w:r>
            </w:hyperlink>
          </w:p>
        </w:tc>
      </w:tr>
      <w:tr>
        <w:trPr/>
        <w:tc>
          <w:tcPr>
            <w:noWrap/>
          </w:tcPr>
          <w:p>
            <w:pPr>
              <w:spacing w:after="200"/>
            </w:pPr>
            <w:hyperlink r:id="rId25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257" w:history="1">
              <w:r>
                <w:rPr>
                  <w:color w:val="#410a8c"/>
                  <w:u w:val="single"/>
                </w:rPr>
                <w:t xml:space="preserve">hal-04407585v1</w:t>
              </w:r>
            </w:hyperlink>
          </w:p>
        </w:tc>
      </w:tr>
      <w:tr>
        <w:trPr/>
        <w:tc>
          <w:tcPr>
            <w:noWrap/>
          </w:tcPr>
          <w:p>
            <w:pPr>
              <w:spacing w:after="200"/>
            </w:pPr>
            <w:hyperlink r:id="rId258"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258" w:history="1">
              <w:r>
                <w:rPr>
                  <w:color w:val="#410a8c"/>
                  <w:u w:val="single"/>
                </w:rPr>
                <w:t xml:space="preserve">hal-03897513v1</w:t>
              </w:r>
            </w:hyperlink>
          </w:p>
        </w:tc>
      </w:tr>
      <w:tr>
        <w:trPr/>
        <w:tc>
          <w:tcPr>
            <w:noWrap/>
          </w:tcPr>
          <w:p>
            <w:pPr>
              <w:spacing w:after="200"/>
            </w:pPr>
            <w:hyperlink r:id="rId25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259" w:history="1">
              <w:r>
                <w:rPr>
                  <w:color w:val="#410a8c"/>
                  <w:u w:val="single"/>
                </w:rPr>
                <w:t xml:space="preserve">hal-03503418v1</w:t>
              </w:r>
            </w:hyperlink>
          </w:p>
        </w:tc>
      </w:tr>
      <w:tr>
        <w:trPr/>
        <w:tc>
          <w:tcPr>
            <w:noWrap/>
          </w:tcPr>
          <w:p>
            <w:pPr>
              <w:spacing w:after="200"/>
            </w:pPr>
            <w:hyperlink r:id="rId260"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251" w:history="1">
              <w:r>
                <w:rPr>
                  <w:color w:val="#410a8c"/>
                  <w:u w:val="single"/>
                </w:rPr>
                <w:t xml:space="preserve">Priscilla Munzi</w:t>
              </w:r>
            </w:hyperlink>
            <w:r>
              <w:rPr/>
              <w:t xml:space="preserve">,</w:t>
            </w:r>
            <w:hyperlink r:id="rId252" w:history="1">
              <w:r>
                <w:rPr>
                  <w:color w:val="#410a8c"/>
                  <w:u w:val="single"/>
                </w:rPr>
                <w:t xml:space="preserve">Pascale Ballet</w:t>
              </w:r>
            </w:hyperlink>
            <w:r>
              <w:rPr/>
              <w:t xml:space="preserve">,</w:t>
            </w:r>
            <w:hyperlink r:id="rId253" w:history="1">
              <w:r>
                <w:rPr>
                  <w:color w:val="#410a8c"/>
                  <w:u w:val="single"/>
                </w:rPr>
                <w:t xml:space="preserve">Jean-Pierre Brun</w:t>
              </w:r>
            </w:hyperlink>
            <w:r>
              <w:rPr/>
              <w:t xml:space="preserve">,</w:t>
            </w:r>
            <w:hyperlink r:id="rId254" w:history="1">
              <w:r>
                <w:rPr>
                  <w:color w:val="#410a8c"/>
                  <w:u w:val="single"/>
                </w:rPr>
                <w:t xml:space="preserve">Anselme Cormier</w:t>
              </w:r>
            </w:hyperlink>
            <w:r>
              <w:rPr/>
              <w:t xml:space="preserve">,</w:t>
            </w:r>
            <w:hyperlink r:id="rId255"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260" w:history="1">
              <w:r>
                <w:rPr>
                  <w:color w:val="#410a8c"/>
                  <w:u w:val="single"/>
                </w:rPr>
                <w:t xml:space="preserve">hal-03089058v1</w:t>
              </w:r>
            </w:hyperlink>
          </w:p>
        </w:tc>
      </w:tr>
      <w:tr>
        <w:trPr/>
        <w:tc>
          <w:tcPr>
            <w:noWrap/>
          </w:tcPr>
          <w:p>
            <w:pPr>
              <w:spacing w:after="200"/>
            </w:pPr>
            <w:hyperlink r:id="rId261"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251" w:history="1">
              <w:r>
                <w:rPr>
                  <w:color w:val="#410a8c"/>
                  <w:u w:val="single"/>
                </w:rPr>
                <w:t xml:space="preserve">Priscilla Munzi</w:t>
              </w:r>
            </w:hyperlink>
            <w:r>
              <w:rPr/>
              <w:t xml:space="preserve">,</w:t>
            </w:r>
            <w:hyperlink r:id="rId253" w:history="1">
              <w:r>
                <w:rPr>
                  <w:color w:val="#410a8c"/>
                  <w:u w:val="single"/>
                </w:rPr>
                <w:t xml:space="preserve">Jean-Pierre Brun</w:t>
              </w:r>
            </w:hyperlink>
            <w:r>
              <w:rPr/>
              <w:t xml:space="preserve">,</w:t>
            </w:r>
            <w:hyperlink r:id="rId262" w:history="1">
              <w:r>
                <w:rPr>
                  <w:color w:val="#410a8c"/>
                  <w:u w:val="single"/>
                </w:rPr>
                <w:t xml:space="preserve">Claude Pouzadoux</w:t>
              </w:r>
            </w:hyperlink>
            <w:r>
              <w:rPr/>
              <w:t xml:space="preserve">,</w:t>
            </w:r>
            <w:hyperlink r:id="rId263" w:history="1">
              <w:r>
                <w:rPr>
                  <w:color w:val="#410a8c"/>
                  <w:u w:val="single"/>
                </w:rPr>
                <w:t xml:space="preserve">Alfonso Santoriello</w:t>
              </w:r>
            </w:hyperlink>
            <w:r>
              <w:rPr/>
              <w:t xml:space="preserve">,</w:t>
            </w:r>
            <w:hyperlink r:id="rId264"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261" w:history="1">
              <w:r>
                <w:rPr>
                  <w:color w:val="#410a8c"/>
                  <w:u w:val="single"/>
                </w:rPr>
                <w:t xml:space="preserve">hal-02430779v1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2834v1" TargetMode="External"/><Relationship Id="rId8" Type="http://schemas.openxmlformats.org/officeDocument/2006/relationships/hyperlink" Target="https://hal.science/search/index/?q=*&amp;authFullName_s=Mario Denti" TargetMode="External"/><Relationship Id="rId9" Type="http://schemas.openxmlformats.org/officeDocument/2006/relationships/hyperlink" Target="https://hal.science/search/index/?q=*&amp;authFullName_s=Josipa Mandi&#263;" TargetMode="External"/><Relationship Id="rId10" Type="http://schemas.openxmlformats.org/officeDocument/2006/relationships/hyperlink" Target="https://hal.science/search/index/?q=*&amp;authFullName_s=Cesare Vita" TargetMode="External"/><Relationship Id="rId11" Type="http://schemas.openxmlformats.org/officeDocument/2006/relationships/hyperlink" Target="https://hal.science/search/index/?q=*&amp;authFullName_s=Lisa Marchand" TargetMode="External"/><Relationship Id="rId12" Type="http://schemas.openxmlformats.org/officeDocument/2006/relationships/hyperlink" Target="https://dx.doi.org/10.4000/14puu" TargetMode="External"/><Relationship Id="rId13" Type="http://schemas.openxmlformats.org/officeDocument/2006/relationships/hyperlink" Target="https://hal.science/hal-05460510v1" TargetMode="External"/><Relationship Id="rId14" Type="http://schemas.openxmlformats.org/officeDocument/2006/relationships/hyperlink" Target="https://hal.science/hal-05459658v1" TargetMode="External"/><Relationship Id="rId15" Type="http://schemas.openxmlformats.org/officeDocument/2006/relationships/hyperlink" Target="https://hal.science/hal-05460477v1" TargetMode="External"/><Relationship Id="rId16" Type="http://schemas.openxmlformats.org/officeDocument/2006/relationships/hyperlink" Target="https://hal.science/hal-04970790v1" TargetMode="External"/><Relationship Id="rId17" Type="http://schemas.openxmlformats.org/officeDocument/2006/relationships/hyperlink" Target="https://hal.science/hal-04213022v1" TargetMode="External"/><Relationship Id="rId18" Type="http://schemas.openxmlformats.org/officeDocument/2006/relationships/hyperlink" Target="https://dx.doi.org/10.4000/baefe.8925" TargetMode="External"/><Relationship Id="rId19" Type="http://schemas.openxmlformats.org/officeDocument/2006/relationships/hyperlink" Target="https://hal.science/hal-04970798v1" TargetMode="External"/><Relationship Id="rId20" Type="http://schemas.openxmlformats.org/officeDocument/2006/relationships/hyperlink" Target="https://hal.science/hal-04970764v1" TargetMode="External"/><Relationship Id="rId21" Type="http://schemas.openxmlformats.org/officeDocument/2006/relationships/hyperlink" Target="https://hal.science/hal-03189930v1" TargetMode="External"/><Relationship Id="rId22" Type="http://schemas.openxmlformats.org/officeDocument/2006/relationships/hyperlink" Target="https://dx.doi.org/10.4000/cefr.4562" TargetMode="External"/><Relationship Id="rId23" Type="http://schemas.openxmlformats.org/officeDocument/2006/relationships/hyperlink" Target="https://hal.science/hal-03189937v1" TargetMode="External"/><Relationship Id="rId24" Type="http://schemas.openxmlformats.org/officeDocument/2006/relationships/hyperlink" Target="https://dx.doi.org/10.4000/cefr.3274" TargetMode="External"/><Relationship Id="rId25" Type="http://schemas.openxmlformats.org/officeDocument/2006/relationships/hyperlink" Target="https://univ-rennes.hal.science/hal-02156500v1" TargetMode="External"/><Relationship Id="rId26" Type="http://schemas.openxmlformats.org/officeDocument/2006/relationships/hyperlink" Target="https://dx.doi.org/10.4000/cefr.1928" TargetMode="External"/><Relationship Id="rId27" Type="http://schemas.openxmlformats.org/officeDocument/2006/relationships/hyperlink" Target="https://hal.science/hal-02397560v1" TargetMode="External"/><Relationship Id="rId28" Type="http://schemas.openxmlformats.org/officeDocument/2006/relationships/hyperlink" Target="https://hal.science/hal-04026561v1" TargetMode="External"/><Relationship Id="rId29" Type="http://schemas.openxmlformats.org/officeDocument/2006/relationships/hyperlink" Target="https://hal.science/search/index/?q=*&amp;authFullName_s=Philippe Jockey" TargetMode="External"/><Relationship Id="rId30" Type="http://schemas.openxmlformats.org/officeDocument/2006/relationships/hyperlink" Target="https://hal.science/search/index/?q=*&amp;authFullName_s=H Glanville" TargetMode="External"/><Relationship Id="rId31" Type="http://schemas.openxmlformats.org/officeDocument/2006/relationships/hyperlink" Target="https://hal.science/search/index/?q=*&amp;authFullName_s=Claudio Seccaroni" TargetMode="External"/><Relationship Id="rId32" Type="http://schemas.openxmlformats.org/officeDocument/2006/relationships/hyperlink" Target="https://hal.science/hal-05460465v1" TargetMode="External"/><Relationship Id="rId33" Type="http://schemas.openxmlformats.org/officeDocument/2006/relationships/hyperlink" Target="https://shs.hal.science/halshs-01490657v1" TargetMode="External"/><Relationship Id="rId34" Type="http://schemas.openxmlformats.org/officeDocument/2006/relationships/hyperlink" Target="https://dx.doi.org/10.4000/rhr.8328" TargetMode="External"/><Relationship Id="rId35" Type="http://schemas.openxmlformats.org/officeDocument/2006/relationships/hyperlink" Target="https://shs.hal.science/halshs-01490545v1" TargetMode="External"/><Relationship Id="rId36" Type="http://schemas.openxmlformats.org/officeDocument/2006/relationships/hyperlink" Target="https://dx.doi.org/10.4000/cefr.1096" TargetMode="External"/><Relationship Id="rId37" Type="http://schemas.openxmlformats.org/officeDocument/2006/relationships/hyperlink" Target="https://shs.hal.science/halshs-01490538v1" TargetMode="External"/><Relationship Id="rId38" Type="http://schemas.openxmlformats.org/officeDocument/2006/relationships/hyperlink" Target="https://dx.doi.org/10.3917/arch.141.0089" TargetMode="External"/><Relationship Id="rId39" Type="http://schemas.openxmlformats.org/officeDocument/2006/relationships/hyperlink" Target="https://shs.hal.science/halshs-01490853v1" TargetMode="External"/><Relationship Id="rId40" Type="http://schemas.openxmlformats.org/officeDocument/2006/relationships/hyperlink" Target="https://shs.hal.science/halshs-01490530v1" TargetMode="External"/><Relationship Id="rId41" Type="http://schemas.openxmlformats.org/officeDocument/2006/relationships/hyperlink" Target="https://hal.science/search/index/?q=*&amp;authFullName_s=Mathilde Villette" TargetMode="External"/><Relationship Id="rId42" Type="http://schemas.openxmlformats.org/officeDocument/2006/relationships/hyperlink" Target="https://shs.hal.science/halshs-01490840v1" TargetMode="External"/><Relationship Id="rId43" Type="http://schemas.openxmlformats.org/officeDocument/2006/relationships/hyperlink" Target="https://dx.doi.org/10.4000/cefr.878" TargetMode="External"/><Relationship Id="rId44" Type="http://schemas.openxmlformats.org/officeDocument/2006/relationships/hyperlink" Target="https://hal.science/hal-04029070v1" TargetMode="External"/><Relationship Id="rId45" Type="http://schemas.openxmlformats.org/officeDocument/2006/relationships/hyperlink" Target="https://dx.doi.org/10.4000/cefr.652" TargetMode="External"/><Relationship Id="rId46" Type="http://schemas.openxmlformats.org/officeDocument/2006/relationships/hyperlink" Target="https://hal.science/hal-04029045v1" TargetMode="External"/><Relationship Id="rId47" Type="http://schemas.openxmlformats.org/officeDocument/2006/relationships/hyperlink" Target="https://shs.hal.science/halshs-00634400v1" TargetMode="External"/><Relationship Id="rId48" Type="http://schemas.openxmlformats.org/officeDocument/2006/relationships/hyperlink" Target="https://shs.hal.science/halshs-00634401v1" TargetMode="External"/><Relationship Id="rId49" Type="http://schemas.openxmlformats.org/officeDocument/2006/relationships/hyperlink" Target="https://shs.hal.science/halshs-00634399v1" TargetMode="External"/><Relationship Id="rId50" Type="http://schemas.openxmlformats.org/officeDocument/2006/relationships/hyperlink" Target="https://insu.hal.science/insu-00375819v1" TargetMode="External"/><Relationship Id="rId51" Type="http://schemas.openxmlformats.org/officeDocument/2006/relationships/hyperlink" Target="https://hal.science/search/index/?q=*&amp;authFullName_s=M.J. Hill" TargetMode="External"/><Relationship Id="rId52" Type="http://schemas.openxmlformats.org/officeDocument/2006/relationships/hyperlink" Target="https://hal.science/search/index/?q=*&amp;authFullName_s=Philippe Lanos" TargetMode="External"/><Relationship Id="rId53" Type="http://schemas.openxmlformats.org/officeDocument/2006/relationships/hyperlink" Target="https://hal.science/search/index/?q=*&amp;authFullName_s=Philippe Dufresne" TargetMode="External"/><Relationship Id="rId54" Type="http://schemas.openxmlformats.org/officeDocument/2006/relationships/hyperlink" Target="https://dx.doi.org/10.1016/j.pce.2008.02.026" TargetMode="External"/><Relationship Id="rId55" Type="http://schemas.openxmlformats.org/officeDocument/2006/relationships/hyperlink" Target="https://api.istex.fr/ark:/67375/6H6-BC1J0BKN-9/fulltext.pdf?sid=hal" TargetMode="External"/><Relationship Id="rId56" Type="http://schemas.openxmlformats.org/officeDocument/2006/relationships/hyperlink" Target="https://hal.science/hal-04038751v1" TargetMode="External"/><Relationship Id="rId57" Type="http://schemas.openxmlformats.org/officeDocument/2006/relationships/hyperlink" Target="https://hal.science/hal-04028684v1" TargetMode="External"/><Relationship Id="rId58" Type="http://schemas.openxmlformats.org/officeDocument/2006/relationships/hyperlink" Target="https://hal.science/hal-04028694v1" TargetMode="External"/><Relationship Id="rId59" Type="http://schemas.openxmlformats.org/officeDocument/2006/relationships/hyperlink" Target="https://shs.hal.science/halshs-00396238v1" TargetMode="External"/><Relationship Id="rId60" Type="http://schemas.openxmlformats.org/officeDocument/2006/relationships/hyperlink" Target="https://dx.doi.org/10.1400/93390" TargetMode="External"/><Relationship Id="rId61" Type="http://schemas.openxmlformats.org/officeDocument/2006/relationships/hyperlink" Target="https://hal.science/hal-04028549v1" TargetMode="External"/><Relationship Id="rId62" Type="http://schemas.openxmlformats.org/officeDocument/2006/relationships/hyperlink" Target="https://hal.science/hal-05460456v1" TargetMode="External"/><Relationship Id="rId63" Type="http://schemas.openxmlformats.org/officeDocument/2006/relationships/hyperlink" Target="https://hal.science/hal-04028541v1" TargetMode="External"/><Relationship Id="rId64" Type="http://schemas.openxmlformats.org/officeDocument/2006/relationships/hyperlink" Target="https://hal.science/hal-04028026v1" TargetMode="External"/><Relationship Id="rId65" Type="http://schemas.openxmlformats.org/officeDocument/2006/relationships/hyperlink" Target="https://hal.science/hal-05460503v1" TargetMode="External"/><Relationship Id="rId66" Type="http://schemas.openxmlformats.org/officeDocument/2006/relationships/hyperlink" Target="https://hal.science/hal-05460488v1" TargetMode="External"/><Relationship Id="rId67" Type="http://schemas.openxmlformats.org/officeDocument/2006/relationships/hyperlink" Target="https://hal.science/hal-04038739v1" TargetMode="External"/><Relationship Id="rId68" Type="http://schemas.openxmlformats.org/officeDocument/2006/relationships/hyperlink" Target="https://hal.science/hal-04029151v1" TargetMode="External"/><Relationship Id="rId69" Type="http://schemas.openxmlformats.org/officeDocument/2006/relationships/hyperlink" Target="https://hal.science/hal-05460449v1" TargetMode="External"/><Relationship Id="rId70" Type="http://schemas.openxmlformats.org/officeDocument/2006/relationships/hyperlink" Target="https://hal.science/hal-04028000v1" TargetMode="External"/><Relationship Id="rId71" Type="http://schemas.openxmlformats.org/officeDocument/2006/relationships/hyperlink" Target="https://hal.science/hal-04038735v1" TargetMode="External"/><Relationship Id="rId72" Type="http://schemas.openxmlformats.org/officeDocument/2006/relationships/hyperlink" Target="https://hal.science/hal-05460441v1" TargetMode="External"/><Relationship Id="rId73" Type="http://schemas.openxmlformats.org/officeDocument/2006/relationships/hyperlink" Target="https://hal.science/hal-05460429v1" TargetMode="External"/><Relationship Id="rId74" Type="http://schemas.openxmlformats.org/officeDocument/2006/relationships/hyperlink" Target="https://hal.science/hal-04027973v1" TargetMode="External"/><Relationship Id="rId75" Type="http://schemas.openxmlformats.org/officeDocument/2006/relationships/hyperlink" Target="https://hal.science/hal-05460417v1" TargetMode="External"/><Relationship Id="rId76" Type="http://schemas.openxmlformats.org/officeDocument/2006/relationships/hyperlink" Target="https://hal.science/hal-04029149v1" TargetMode="External"/><Relationship Id="rId77" Type="http://schemas.openxmlformats.org/officeDocument/2006/relationships/hyperlink" Target="https://hal.science/hal-04046709v1" TargetMode="External"/><Relationship Id="rId78" Type="http://schemas.openxmlformats.org/officeDocument/2006/relationships/hyperlink" Target="https://hal.science/hal-04027884v1" TargetMode="External"/><Relationship Id="rId79" Type="http://schemas.openxmlformats.org/officeDocument/2006/relationships/hyperlink" Target="https://hal.science/hal-04046707v1" TargetMode="External"/><Relationship Id="rId80" Type="http://schemas.openxmlformats.org/officeDocument/2006/relationships/hyperlink" Target="https://hal.science/hal-04027955v1" TargetMode="External"/><Relationship Id="rId81" Type="http://schemas.openxmlformats.org/officeDocument/2006/relationships/hyperlink" Target="https://hal.science/hal-04027875v1" TargetMode="External"/><Relationship Id="rId82" Type="http://schemas.openxmlformats.org/officeDocument/2006/relationships/hyperlink" Target="https://hal.science/hal-04029134v1" TargetMode="External"/><Relationship Id="rId83" Type="http://schemas.openxmlformats.org/officeDocument/2006/relationships/hyperlink" Target="https://hal.science/hal-04027403v1" TargetMode="External"/><Relationship Id="rId84" Type="http://schemas.openxmlformats.org/officeDocument/2006/relationships/hyperlink" Target="https://hal.science/hal-04520676v1" TargetMode="External"/><Relationship Id="rId85" Type="http://schemas.openxmlformats.org/officeDocument/2006/relationships/hyperlink" Target="https://hal.science/search/index/?q=*&amp;authFullName_s=Johannes H. Sterba" TargetMode="External"/><Relationship Id="rId86" Type="http://schemas.openxmlformats.org/officeDocument/2006/relationships/hyperlink" Target="https://hal.science/search/index/?q=*&amp;authFullName_s=Pamela Fragnoli" TargetMode="External"/><Relationship Id="rId87" Type="http://schemas.openxmlformats.org/officeDocument/2006/relationships/hyperlink" Target="https://shs.hal.science/halshs-02089900v1" TargetMode="External"/><Relationship Id="rId88" Type="http://schemas.openxmlformats.org/officeDocument/2006/relationships/hyperlink" Target="https://univ-rennes.hal.science/hal-02156675v1" TargetMode="External"/><Relationship Id="rId89" Type="http://schemas.openxmlformats.org/officeDocument/2006/relationships/hyperlink" Target="https://univ-rennes.hal.science/hal-02156628v1" TargetMode="External"/><Relationship Id="rId90" Type="http://schemas.openxmlformats.org/officeDocument/2006/relationships/hyperlink" Target="https://univ-rennes.hal.science/hal-02156668v1" TargetMode="External"/><Relationship Id="rId91" Type="http://schemas.openxmlformats.org/officeDocument/2006/relationships/hyperlink" Target="https://univ-rennes.hal.science/hal-02467612v1" TargetMode="External"/><Relationship Id="rId92" Type="http://schemas.openxmlformats.org/officeDocument/2006/relationships/hyperlink" Target="https://insu.hal.science/insu-01080463v1" TargetMode="External"/><Relationship Id="rId93" Type="http://schemas.openxmlformats.org/officeDocument/2006/relationships/hyperlink" Target="https://hal.science/search/index/?q=*&amp;authFullName_s=Annick Chauvin" TargetMode="External"/><Relationship Id="rId94" Type="http://schemas.openxmlformats.org/officeDocument/2006/relationships/hyperlink" Target="https://hal.science/search/index/?q=*&amp;authFullName_s=Gwena&#235;l Herv&#233;" TargetMode="External"/><Relationship Id="rId95" Type="http://schemas.openxmlformats.org/officeDocument/2006/relationships/hyperlink" Target="https://hal.science/hal-01729902v1" TargetMode="External"/><Relationship Id="rId96" Type="http://schemas.openxmlformats.org/officeDocument/2006/relationships/hyperlink" Target="https://hal.science/search/index/?q=*&amp;authFullName_s=M. Vilette" TargetMode="External"/><Relationship Id="rId97" Type="http://schemas.openxmlformats.org/officeDocument/2006/relationships/hyperlink" Target="https://shs.hal.science/halshs-01490574v1" TargetMode="External"/><Relationship Id="rId98" Type="http://schemas.openxmlformats.org/officeDocument/2006/relationships/hyperlink" Target="https://shs.hal.science/halshs-01490570v1" TargetMode="External"/><Relationship Id="rId99" Type="http://schemas.openxmlformats.org/officeDocument/2006/relationships/hyperlink" Target="https://shs.hal.science/halshs-01490690v1" TargetMode="External"/><Relationship Id="rId100" Type="http://schemas.openxmlformats.org/officeDocument/2006/relationships/hyperlink" Target="https://shs.hal.science/halshs-01490684v1" TargetMode="External"/><Relationship Id="rId101" Type="http://schemas.openxmlformats.org/officeDocument/2006/relationships/hyperlink" Target="https://shs.hal.science/halshs-01490589v1" TargetMode="External"/><Relationship Id="rId102" Type="http://schemas.openxmlformats.org/officeDocument/2006/relationships/hyperlink" Target="https://shs.hal.science/halshs-01490552v1" TargetMode="External"/><Relationship Id="rId103" Type="http://schemas.openxmlformats.org/officeDocument/2006/relationships/hyperlink" Target="https://shs.hal.science/halshs-01490633v1" TargetMode="External"/><Relationship Id="rId104" Type="http://schemas.openxmlformats.org/officeDocument/2006/relationships/hyperlink" Target="https://shs.hal.science/halshs-01490643v1" TargetMode="External"/><Relationship Id="rId105" Type="http://schemas.openxmlformats.org/officeDocument/2006/relationships/hyperlink" Target="https://hal.science/hal-05460136v1" TargetMode="External"/><Relationship Id="rId106" Type="http://schemas.openxmlformats.org/officeDocument/2006/relationships/hyperlink" Target="https://shs.hal.science/halshs-00634410v1" TargetMode="External"/><Relationship Id="rId107" Type="http://schemas.openxmlformats.org/officeDocument/2006/relationships/hyperlink" Target="https://hal.science/search/index/?q=*&amp;authFullName_s=Georgios Sanidas" TargetMode="External"/><Relationship Id="rId108" Type="http://schemas.openxmlformats.org/officeDocument/2006/relationships/hyperlink" Target="https://hal.science/search/index/?q=*&amp;authFullName_s=Arianna Esposito" TargetMode="External"/><Relationship Id="rId109" Type="http://schemas.openxmlformats.org/officeDocument/2006/relationships/hyperlink" Target="https://shs.hal.science/halshs-00634422v1" TargetMode="External"/><Relationship Id="rId110" Type="http://schemas.openxmlformats.org/officeDocument/2006/relationships/hyperlink" Target="https://shs.hal.science/halshs-00634420v1" TargetMode="External"/><Relationship Id="rId111" Type="http://schemas.openxmlformats.org/officeDocument/2006/relationships/hyperlink" Target="https://shs.hal.science/halshs-00634412v1" TargetMode="External"/><Relationship Id="rId112" Type="http://schemas.openxmlformats.org/officeDocument/2006/relationships/hyperlink" Target="https://hal.science/hal-05460127v1" TargetMode="External"/><Relationship Id="rId113" Type="http://schemas.openxmlformats.org/officeDocument/2006/relationships/hyperlink" Target="https://shs.hal.science/halshs-00634411v1" TargetMode="External"/><Relationship Id="rId114" Type="http://schemas.openxmlformats.org/officeDocument/2006/relationships/hyperlink" Target="https://shs.hal.science/halshs-00634415v1" TargetMode="External"/><Relationship Id="rId115" Type="http://schemas.openxmlformats.org/officeDocument/2006/relationships/hyperlink" Target="https://shs.hal.science/halshs-00634419v1" TargetMode="External"/><Relationship Id="rId116" Type="http://schemas.openxmlformats.org/officeDocument/2006/relationships/hyperlink" Target="https://shs.hal.science/halshs-00634408v1" TargetMode="External"/><Relationship Id="rId117" Type="http://schemas.openxmlformats.org/officeDocument/2006/relationships/hyperlink" Target="https://shs.hal.science/halshs-00634416v1" TargetMode="External"/><Relationship Id="rId118" Type="http://schemas.openxmlformats.org/officeDocument/2006/relationships/hyperlink" Target="https://shs.hal.science/halshs-00634413v1" TargetMode="External"/><Relationship Id="rId119" Type="http://schemas.openxmlformats.org/officeDocument/2006/relationships/hyperlink" Target="https://shs.hal.science/halshs-00634426v1" TargetMode="External"/><Relationship Id="rId120" Type="http://schemas.openxmlformats.org/officeDocument/2006/relationships/hyperlink" Target="https://shs.hal.science/halshs-00634405v1" TargetMode="External"/><Relationship Id="rId121" Type="http://schemas.openxmlformats.org/officeDocument/2006/relationships/hyperlink" Target="https://insu.hal.science/insu-00266806v1" TargetMode="External"/><Relationship Id="rId122" Type="http://schemas.openxmlformats.org/officeDocument/2006/relationships/hyperlink" Target="https://hal.science/search/index/?q=*&amp;authFullName_s=Daniele Vitali" TargetMode="External"/><Relationship Id="rId123" Type="http://schemas.openxmlformats.org/officeDocument/2006/relationships/hyperlink" Target="https://hal.science/hal-04046722v1" TargetMode="External"/><Relationship Id="rId124" Type="http://schemas.openxmlformats.org/officeDocument/2006/relationships/hyperlink" Target="https://hal.science/hal-04046717v1" TargetMode="External"/><Relationship Id="rId125" Type="http://schemas.openxmlformats.org/officeDocument/2006/relationships/hyperlink" Target="https://hal.science/hal-04058014v1" TargetMode="External"/><Relationship Id="rId126" Type="http://schemas.openxmlformats.org/officeDocument/2006/relationships/hyperlink" Target="https://hal.science/hal-04057855v1" TargetMode="External"/><Relationship Id="rId127" Type="http://schemas.openxmlformats.org/officeDocument/2006/relationships/hyperlink" Target="https://hal.science/hal-04057843v1" TargetMode="External"/><Relationship Id="rId128" Type="http://schemas.openxmlformats.org/officeDocument/2006/relationships/hyperlink" Target="https://hal.science/hal-04057834v1" TargetMode="External"/><Relationship Id="rId129" Type="http://schemas.openxmlformats.org/officeDocument/2006/relationships/hyperlink" Target="https://hal.science/hal-04057804v1" TargetMode="External"/><Relationship Id="rId130" Type="http://schemas.openxmlformats.org/officeDocument/2006/relationships/hyperlink" Target="https://hal.science/hal-05460403v1" TargetMode="External"/><Relationship Id="rId131" Type="http://schemas.openxmlformats.org/officeDocument/2006/relationships/hyperlink" Target="https://hal.science/search/index/?q=*&amp;authFullName_s=A. Bici" TargetMode="External"/><Relationship Id="rId132" Type="http://schemas.openxmlformats.org/officeDocument/2006/relationships/hyperlink" Target="https://hal.science/hal-05460390v1" TargetMode="External"/><Relationship Id="rId133" Type="http://schemas.openxmlformats.org/officeDocument/2006/relationships/hyperlink" Target="https://hal.science/search/index/?q=*&amp;authFullName_s=Marc Domingo Gygax" TargetMode="External"/><Relationship Id="rId134" Type="http://schemas.openxmlformats.org/officeDocument/2006/relationships/hyperlink" Target="https://hal.science/search/index/?q=*&amp;authFullName_s=Manuel Fernandez-G&#246;tz" TargetMode="External"/><Relationship Id="rId135" Type="http://schemas.openxmlformats.org/officeDocument/2006/relationships/hyperlink" Target="https://hal.science/hal-05460377v1" TargetMode="External"/><Relationship Id="rId136" Type="http://schemas.openxmlformats.org/officeDocument/2006/relationships/hyperlink" Target="https://hal.science/search/index/?q=*&amp;authFullName_s=M. Guggisberg" TargetMode="External"/><Relationship Id="rId137" Type="http://schemas.openxmlformats.org/officeDocument/2006/relationships/hyperlink" Target="https://hal.science/search/index/?q=*&amp;authFullName_s=A. Pace" TargetMode="External"/><Relationship Id="rId138" Type="http://schemas.openxmlformats.org/officeDocument/2006/relationships/hyperlink" Target="https://hal.science/hal-04970957v1" TargetMode="External"/><Relationship Id="rId139" Type="http://schemas.openxmlformats.org/officeDocument/2006/relationships/hyperlink" Target="https://hal.science/hal-04970858v1" TargetMode="External"/><Relationship Id="rId140" Type="http://schemas.openxmlformats.org/officeDocument/2006/relationships/hyperlink" Target="https://hal.science/hal-04970920v1" TargetMode="External"/><Relationship Id="rId141" Type="http://schemas.openxmlformats.org/officeDocument/2006/relationships/hyperlink" Target="https://hal.science/hal-04970878v1" TargetMode="External"/><Relationship Id="rId142" Type="http://schemas.openxmlformats.org/officeDocument/2006/relationships/hyperlink" Target="https://hal.science/hal-04970894v1" TargetMode="External"/><Relationship Id="rId143" Type="http://schemas.openxmlformats.org/officeDocument/2006/relationships/hyperlink" Target="https://hal.science/hal-04970908v1" TargetMode="External"/><Relationship Id="rId144" Type="http://schemas.openxmlformats.org/officeDocument/2006/relationships/hyperlink" Target="https://hal.science/hal-05459394v1" TargetMode="External"/><Relationship Id="rId145" Type="http://schemas.openxmlformats.org/officeDocument/2006/relationships/hyperlink" Target="https://hal.science/search/index/?q=*&amp;authFullName_s=Jean-Christophe Sourisseau" TargetMode="External"/><Relationship Id="rId146" Type="http://schemas.openxmlformats.org/officeDocument/2006/relationships/hyperlink" Target="https://hal.science/search/index/?q=*&amp;authFullName_s=M. R. Luberto" TargetMode="External"/><Relationship Id="rId147" Type="http://schemas.openxmlformats.org/officeDocument/2006/relationships/hyperlink" Target="https://hal.science/search/index/?q=*&amp;authFullName_s=Lou de Barbarin" TargetMode="External"/><Relationship Id="rId148" Type="http://schemas.openxmlformats.org/officeDocument/2006/relationships/hyperlink" Target="https://hal.science/hal-04970949v1" TargetMode="External"/><Relationship Id="rId149" Type="http://schemas.openxmlformats.org/officeDocument/2006/relationships/hyperlink" Target="https://hal.science/hal-04970847v1" TargetMode="External"/><Relationship Id="rId150" Type="http://schemas.openxmlformats.org/officeDocument/2006/relationships/hyperlink" Target="https://hal.science/hal-05459197v1" TargetMode="External"/><Relationship Id="rId151" Type="http://schemas.openxmlformats.org/officeDocument/2006/relationships/hyperlink" Target="https://hal.science/hal-05459229v1" TargetMode="External"/><Relationship Id="rId152" Type="http://schemas.openxmlformats.org/officeDocument/2006/relationships/hyperlink" Target="https://hal.science/search/index/?q=*&amp;authFullName_s=Anastasia Gadolou" TargetMode="External"/><Relationship Id="rId153" Type="http://schemas.openxmlformats.org/officeDocument/2006/relationships/hyperlink" Target="https://hal.science/search/index/?q=*&amp;authFullName_s=Maria Rosaria Luberto" TargetMode="External"/><Relationship Id="rId154" Type="http://schemas.openxmlformats.org/officeDocument/2006/relationships/hyperlink" Target="https://hal.science/hal-04239819v1" TargetMode="External"/><Relationship Id="rId155" Type="http://schemas.openxmlformats.org/officeDocument/2006/relationships/hyperlink" Target="https://univ-rennes.hal.science/hal-02089745v1" TargetMode="External"/><Relationship Id="rId156" Type="http://schemas.openxmlformats.org/officeDocument/2006/relationships/hyperlink" Target="https://univ-rennes.hal.science/hal-01931132v1" TargetMode="External"/><Relationship Id="rId157" Type="http://schemas.openxmlformats.org/officeDocument/2006/relationships/hyperlink" Target="https://hal.science/search/index/?q=*&amp;authFullName_s=Cl&#233;ment Bellamy" TargetMode="External"/><Relationship Id="rId158" Type="http://schemas.openxmlformats.org/officeDocument/2006/relationships/hyperlink" Target="https://shs.hal.science/halshs-01490458v1" TargetMode="External"/><Relationship Id="rId159" Type="http://schemas.openxmlformats.org/officeDocument/2006/relationships/hyperlink" Target="https://hal.science/search/index/?q=*&amp;authFullName_s=Marie Tuffreau-Libre" TargetMode="External"/><Relationship Id="rId160" Type="http://schemas.openxmlformats.org/officeDocument/2006/relationships/hyperlink" Target="https://hal.science/hal-04032063v1" TargetMode="External"/><Relationship Id="rId161" Type="http://schemas.openxmlformats.org/officeDocument/2006/relationships/hyperlink" Target="https://hal.science/hal-05460523v1" TargetMode="External"/><Relationship Id="rId162" Type="http://schemas.openxmlformats.org/officeDocument/2006/relationships/hyperlink" Target="https://hal.science/hal-05460527v1" TargetMode="External"/><Relationship Id="rId163" Type="http://schemas.openxmlformats.org/officeDocument/2006/relationships/hyperlink" Target="https://hal.science/hal-05460516v1" TargetMode="External"/><Relationship Id="rId164" Type="http://schemas.openxmlformats.org/officeDocument/2006/relationships/hyperlink" Target="https://hal.science/hal-05460520v1" TargetMode="External"/><Relationship Id="rId165" Type="http://schemas.openxmlformats.org/officeDocument/2006/relationships/hyperlink" Target="https://hal.science/hal-04025553v1" TargetMode="External"/><Relationship Id="rId166" Type="http://schemas.openxmlformats.org/officeDocument/2006/relationships/hyperlink" Target="https://hal.science/hal-04025535v1" TargetMode="External"/><Relationship Id="rId167" Type="http://schemas.openxmlformats.org/officeDocument/2006/relationships/hyperlink" Target="https://hal.science/hal-04000858v1" TargetMode="External"/><Relationship Id="rId168" Type="http://schemas.openxmlformats.org/officeDocument/2006/relationships/hyperlink" Target="https://hal.science/hal-04970977v1" TargetMode="External"/><Relationship Id="rId169" Type="http://schemas.openxmlformats.org/officeDocument/2006/relationships/hyperlink" Target="https://hal.science/hal-05460354v1" TargetMode="External"/><Relationship Id="rId170" Type="http://schemas.openxmlformats.org/officeDocument/2006/relationships/hyperlink" Target="https://hal.science/hal-05460287v1" TargetMode="External"/><Relationship Id="rId171" Type="http://schemas.openxmlformats.org/officeDocument/2006/relationships/hyperlink" Target="https://hal.science/search/index/?q=*&amp;authFullName_s=E. C. Kistler" TargetMode="External"/><Relationship Id="rId172" Type="http://schemas.openxmlformats.org/officeDocument/2006/relationships/hyperlink" Target="https://hal.science/search/index/?q=*&amp;authFullName_s=B. Heitz" TargetMode="External"/><Relationship Id="rId173" Type="http://schemas.openxmlformats.org/officeDocument/2006/relationships/hyperlink" Target="https://hal.science/search/index/?q=*&amp;authFullName_s=Birgit &#214;hlinger" TargetMode="External"/><Relationship Id="rId174" Type="http://schemas.openxmlformats.org/officeDocument/2006/relationships/hyperlink" Target="https://hal.science/search/index/?q=*&amp;authFullName_s=Peter van Dommelen" TargetMode="External"/><Relationship Id="rId175" Type="http://schemas.openxmlformats.org/officeDocument/2006/relationships/hyperlink" Target="https://hal.science/hal-05035052v1" TargetMode="External"/><Relationship Id="rId176" Type="http://schemas.openxmlformats.org/officeDocument/2006/relationships/hyperlink" Target="https://hal.science/search/index/?q=*&amp;authFullName_s=Francesca Ippolito" TargetMode="External"/><Relationship Id="rId177" Type="http://schemas.openxmlformats.org/officeDocument/2006/relationships/hyperlink" Target="https://hal.science/search/index/?q=*&amp;authFullName_s=Chantal Willborn" TargetMode="External"/><Relationship Id="rId178" Type="http://schemas.openxmlformats.org/officeDocument/2006/relationships/hyperlink" Target="https://hal.science/hal-05466335v1" TargetMode="External"/><Relationship Id="rId179" Type="http://schemas.openxmlformats.org/officeDocument/2006/relationships/hyperlink" Target="https://hal.science/hal-05459411v1" TargetMode="External"/><Relationship Id="rId180" Type="http://schemas.openxmlformats.org/officeDocument/2006/relationships/hyperlink" Target="https://hal.science/hal-04970741v1" TargetMode="External"/><Relationship Id="rId181" Type="http://schemas.openxmlformats.org/officeDocument/2006/relationships/hyperlink" Target="https://hal.science/hal-04239828v1" TargetMode="External"/><Relationship Id="rId182" Type="http://schemas.openxmlformats.org/officeDocument/2006/relationships/hyperlink" Target="https://hal.science/search/index/?q=*&amp;authFullName_s=Fabrizio Iacono" TargetMode="External"/><Relationship Id="rId183" Type="http://schemas.openxmlformats.org/officeDocument/2006/relationships/hyperlink" Target="https://hal.science/search/index/?q=*&amp;authFullName_s=A. Gaucci" TargetMode="External"/><Relationship Id="rId184" Type="http://schemas.openxmlformats.org/officeDocument/2006/relationships/hyperlink" Target="https://hal.science/hal-04057794v1" TargetMode="External"/><Relationship Id="rId185" Type="http://schemas.openxmlformats.org/officeDocument/2006/relationships/hyperlink" Target="https://hal.science/search/index/?q=*&amp;authFullName_s=M. Bentz" TargetMode="External"/><Relationship Id="rId186" Type="http://schemas.openxmlformats.org/officeDocument/2006/relationships/hyperlink" Target="https://hal.science/search/index/?q=*&amp;authFullName_s=M. Heinzelmann" TargetMode="External"/><Relationship Id="rId187" Type="http://schemas.openxmlformats.org/officeDocument/2006/relationships/hyperlink" Target="https://cnrs.hal.science/hal-03984162v1" TargetMode="External"/><Relationship Id="rId188" Type="http://schemas.openxmlformats.org/officeDocument/2006/relationships/hyperlink" Target="https://cnrs.hal.science/hal-03984144v1" TargetMode="External"/><Relationship Id="rId189" Type="http://schemas.openxmlformats.org/officeDocument/2006/relationships/hyperlink" Target="https://hal.science/hal-02861840v1" TargetMode="External"/><Relationship Id="rId190" Type="http://schemas.openxmlformats.org/officeDocument/2006/relationships/hyperlink" Target="https://centrejeanberard.cnrs.fr/spip.php?article398&amp;amp;lang=it" TargetMode="External"/><Relationship Id="rId191" Type="http://schemas.openxmlformats.org/officeDocument/2006/relationships/hyperlink" Target="https://hal.science/hal-04027392v1" TargetMode="External"/><Relationship Id="rId192" Type="http://schemas.openxmlformats.org/officeDocument/2006/relationships/hyperlink" Target="https://hal.science/search/index/?q=*&amp;authFullName_s=F. Vistoli" TargetMode="External"/><Relationship Id="rId193" Type="http://schemas.openxmlformats.org/officeDocument/2006/relationships/hyperlink" Target="https://univ-rennes.hal.science/hal-02156590v1" TargetMode="External"/><Relationship Id="rId194" Type="http://schemas.openxmlformats.org/officeDocument/2006/relationships/hyperlink" Target="https://univ-rennes.hal.science/hal-02156576v1" TargetMode="External"/><Relationship Id="rId195" Type="http://schemas.openxmlformats.org/officeDocument/2006/relationships/hyperlink" Target="https://univ-rennes.hal.science/hal-02496779v1" TargetMode="External"/><Relationship Id="rId196" Type="http://schemas.openxmlformats.org/officeDocument/2006/relationships/hyperlink" Target="https://shs.hal.science/halshs-02495889v1" TargetMode="External"/><Relationship Id="rId197" Type="http://schemas.openxmlformats.org/officeDocument/2006/relationships/hyperlink" Target="http://www.pur-editions.fr/detail.php?idOuv=4081" TargetMode="External"/><Relationship Id="rId198" Type="http://schemas.openxmlformats.org/officeDocument/2006/relationships/hyperlink" Target="https://shs.hal.science/halshs-02495899v1" TargetMode="External"/><Relationship Id="rId199" Type="http://schemas.openxmlformats.org/officeDocument/2006/relationships/hyperlink" Target="https://hal.science/hal-04026344v1" TargetMode="External"/><Relationship Id="rId200" Type="http://schemas.openxmlformats.org/officeDocument/2006/relationships/hyperlink" Target="https://shs.hal.science/halshs-01491275v1" TargetMode="External"/><Relationship Id="rId201" Type="http://schemas.openxmlformats.org/officeDocument/2006/relationships/hyperlink" Target="https://hal.science/hal-04038727v1" TargetMode="External"/><Relationship Id="rId202" Type="http://schemas.openxmlformats.org/officeDocument/2006/relationships/hyperlink" Target="https://hal.science/hal-04057717v1" TargetMode="External"/><Relationship Id="rId203" Type="http://schemas.openxmlformats.org/officeDocument/2006/relationships/hyperlink" Target="https://hal.science/hal-04026278v1" TargetMode="External"/><Relationship Id="rId204" Type="http://schemas.openxmlformats.org/officeDocument/2006/relationships/hyperlink" Target="https://hal.science/search/index/?q=*&amp;authFullName_s=Yann Rivi&#232;re" TargetMode="External"/><Relationship Id="rId205" Type="http://schemas.openxmlformats.org/officeDocument/2006/relationships/hyperlink" Target="https://hal.science/hal-04053961v1" TargetMode="External"/><Relationship Id="rId206" Type="http://schemas.openxmlformats.org/officeDocument/2006/relationships/hyperlink" Target="https://hal.science/search/index/?q=*&amp;authFullName_s=S. Bonnardin" TargetMode="External"/><Relationship Id="rId207" Type="http://schemas.openxmlformats.org/officeDocument/2006/relationships/hyperlink" Target="https://hal.science/search/index/?q=*&amp;authFullName_s=C. Hamon" TargetMode="External"/><Relationship Id="rId208" Type="http://schemas.openxmlformats.org/officeDocument/2006/relationships/hyperlink" Target="https://hal.science/search/index/?q=*&amp;authFullName_s=Michel Lauwers" TargetMode="External"/><Relationship Id="rId209" Type="http://schemas.openxmlformats.org/officeDocument/2006/relationships/hyperlink" Target="https://hal.science/search/index/?q=*&amp;authFullName_s=Benedicte Quilliec" TargetMode="External"/><Relationship Id="rId210" Type="http://schemas.openxmlformats.org/officeDocument/2006/relationships/hyperlink" Target="https://hal.science/hal-04053933v1" TargetMode="External"/><Relationship Id="rId211" Type="http://schemas.openxmlformats.org/officeDocument/2006/relationships/hyperlink" Target="https://hal.science/search/index/?q=*&amp;authFullName_s=Pierre Rouillard" TargetMode="External"/><Relationship Id="rId212" Type="http://schemas.openxmlformats.org/officeDocument/2006/relationships/hyperlink" Target="https://shs.hal.science/halshs-00634424v1" TargetMode="External"/><Relationship Id="rId213" Type="http://schemas.openxmlformats.org/officeDocument/2006/relationships/hyperlink" Target="https://hal.science/hal-04053921v1" TargetMode="External"/><Relationship Id="rId214" Type="http://schemas.openxmlformats.org/officeDocument/2006/relationships/hyperlink" Target="https://hal.science/hal-04053908v1" TargetMode="External"/><Relationship Id="rId215" Type="http://schemas.openxmlformats.org/officeDocument/2006/relationships/hyperlink" Target="https://hal.science/search/index/?q=*&amp;authFullName_s=S. Maggi" TargetMode="External"/><Relationship Id="rId216" Type="http://schemas.openxmlformats.org/officeDocument/2006/relationships/hyperlink" Target="https://hal.science/search/index/?q=*&amp;authFullName_s=Fabrizio Slavazzi" TargetMode="External"/><Relationship Id="rId217" Type="http://schemas.openxmlformats.org/officeDocument/2006/relationships/hyperlink" Target="https://hal.science/hal-04053916v1" TargetMode="External"/><Relationship Id="rId218" Type="http://schemas.openxmlformats.org/officeDocument/2006/relationships/hyperlink" Target="https://hal.science/search/index/?q=*&amp;authFullName_s=Marco Bettelli" TargetMode="External"/><Relationship Id="rId219" Type="http://schemas.openxmlformats.org/officeDocument/2006/relationships/hyperlink" Target="https://hal.science/search/index/?q=*&amp;authFullName_s=Massimo Osanna" TargetMode="External"/><Relationship Id="rId220" Type="http://schemas.openxmlformats.org/officeDocument/2006/relationships/hyperlink" Target="https://hal.science/search/index/?q=*&amp;authFullName_s=Cecilia de Faveri" TargetMode="External"/><Relationship Id="rId221" Type="http://schemas.openxmlformats.org/officeDocument/2006/relationships/hyperlink" Target="https://hal.science/hal-04051313v1" TargetMode="External"/><Relationship Id="rId222" Type="http://schemas.openxmlformats.org/officeDocument/2006/relationships/hyperlink" Target="https://hal.science/hal-04057678v1" TargetMode="External"/><Relationship Id="rId223" Type="http://schemas.openxmlformats.org/officeDocument/2006/relationships/hyperlink" Target="https://hal.science/search/index/?q=*&amp;authFullName_s=Philippe Rodriguez" TargetMode="External"/><Relationship Id="rId224" Type="http://schemas.openxmlformats.org/officeDocument/2006/relationships/hyperlink" Target="https://hal.science/hal-04057669v1" TargetMode="External"/><Relationship Id="rId225" Type="http://schemas.openxmlformats.org/officeDocument/2006/relationships/hyperlink" Target="https://hal.science/search/index/?q=*&amp;authFullName_s=Yves Perrin" TargetMode="External"/><Relationship Id="rId226" Type="http://schemas.openxmlformats.org/officeDocument/2006/relationships/hyperlink" Target="https://hal.science/hal-04051291v1" TargetMode="External"/><Relationship Id="rId227" Type="http://schemas.openxmlformats.org/officeDocument/2006/relationships/hyperlink" Target="https://hal.science/hal-04051297v1" TargetMode="External"/><Relationship Id="rId228" Type="http://schemas.openxmlformats.org/officeDocument/2006/relationships/hyperlink" Target="https://hal.science/hal-04049702v1" TargetMode="External"/><Relationship Id="rId229" Type="http://schemas.openxmlformats.org/officeDocument/2006/relationships/hyperlink" Target="https://hal.science/search/index/?q=*&amp;authFullName_s=Violetta de Angelis" TargetMode="External"/><Relationship Id="rId230" Type="http://schemas.openxmlformats.org/officeDocument/2006/relationships/hyperlink" Target="https://hal.science/hal-04026242v1" TargetMode="External"/><Relationship Id="rId231" Type="http://schemas.openxmlformats.org/officeDocument/2006/relationships/hyperlink" Target="https://hal.science/search/index/?q=*&amp;authFullName_s=L. Moscati Castelnuovo" TargetMode="External"/><Relationship Id="rId232" Type="http://schemas.openxmlformats.org/officeDocument/2006/relationships/hyperlink" Target="https://hal.science/hal-04026253v1" TargetMode="External"/><Relationship Id="rId233" Type="http://schemas.openxmlformats.org/officeDocument/2006/relationships/hyperlink" Target="https://hal.science/hal-04038715v1" TargetMode="External"/><Relationship Id="rId234" Type="http://schemas.openxmlformats.org/officeDocument/2006/relationships/hyperlink" Target="https://hal.science/search/index/?q=*&amp;authFullName_s=J. F. Croz" TargetMode="External"/><Relationship Id="rId235" Type="http://schemas.openxmlformats.org/officeDocument/2006/relationships/hyperlink" Target="https://hal.science/hal-04049700v1" TargetMode="External"/><Relationship Id="rId236" Type="http://schemas.openxmlformats.org/officeDocument/2006/relationships/hyperlink" Target="https://hal.science/hal-04049693v1" TargetMode="External"/><Relationship Id="rId237" Type="http://schemas.openxmlformats.org/officeDocument/2006/relationships/hyperlink" Target="https://hal.science/hal-04026160v1" TargetMode="External"/><Relationship Id="rId238" Type="http://schemas.openxmlformats.org/officeDocument/2006/relationships/hyperlink" Target="https://hal.science/search/index/?q=*&amp;authFullName_s=Greco Emanuele" TargetMode="External"/><Relationship Id="rId239" Type="http://schemas.openxmlformats.org/officeDocument/2006/relationships/hyperlink" Target="https://hal.science/hal-04026196v1" TargetMode="External"/><Relationship Id="rId240" Type="http://schemas.openxmlformats.org/officeDocument/2006/relationships/hyperlink" Target="https://hal.science/search/index/?q=*&amp;authFullName_s=M. Castoldi" TargetMode="External"/><Relationship Id="rId241" Type="http://schemas.openxmlformats.org/officeDocument/2006/relationships/hyperlink" Target="https://hal.science/hal-04049677v1" TargetMode="External"/><Relationship Id="rId242" Type="http://schemas.openxmlformats.org/officeDocument/2006/relationships/hyperlink" Target="https://hal.science/hal-04026132v1" TargetMode="External"/><Relationship Id="rId243" Type="http://schemas.openxmlformats.org/officeDocument/2006/relationships/hyperlink" Target="https://hal.science/hal-04025602v1" TargetMode="External"/><Relationship Id="rId244" Type="http://schemas.openxmlformats.org/officeDocument/2006/relationships/hyperlink" Target="https://hal.science/hal-04025598v1" TargetMode="External"/><Relationship Id="rId245" Type="http://schemas.openxmlformats.org/officeDocument/2006/relationships/hyperlink" Target="https://hal.science/search/index/?q=*&amp;authFullName_s=M. L. Gatti Perer" TargetMode="External"/><Relationship Id="rId246" Type="http://schemas.openxmlformats.org/officeDocument/2006/relationships/hyperlink" Target="https://hal.science/hal-04032074v1" TargetMode="External"/><Relationship Id="rId247" Type="http://schemas.openxmlformats.org/officeDocument/2006/relationships/hyperlink" Target="https://hal.science/hal-04025576v1" TargetMode="External"/><Relationship Id="rId248" Type="http://schemas.openxmlformats.org/officeDocument/2006/relationships/hyperlink" Target="https://univ-rennes.hal.science/hal-01957501v1" TargetMode="External"/><Relationship Id="rId249" Type="http://schemas.openxmlformats.org/officeDocument/2006/relationships/hyperlink" Target="https://univ-rennes.hal.science/hal-02465680v1" TargetMode="External"/><Relationship Id="rId250" Type="http://schemas.openxmlformats.org/officeDocument/2006/relationships/hyperlink" Target="https://hal.science/hal-05410181v1" TargetMode="External"/><Relationship Id="rId251" Type="http://schemas.openxmlformats.org/officeDocument/2006/relationships/hyperlink" Target="https://hal.science/search/index/?q=*&amp;authFullName_s=Priscilla Munzi" TargetMode="External"/><Relationship Id="rId252" Type="http://schemas.openxmlformats.org/officeDocument/2006/relationships/hyperlink" Target="https://hal.science/search/index/?q=*&amp;authFullName_s=Pascale Ballet" TargetMode="External"/><Relationship Id="rId253" Type="http://schemas.openxmlformats.org/officeDocument/2006/relationships/hyperlink" Target="https://hal.science/search/index/?q=*&amp;authFullName_s=Jean-Pierre Brun" TargetMode="External"/><Relationship Id="rId254" Type="http://schemas.openxmlformats.org/officeDocument/2006/relationships/hyperlink" Target="https://hal.science/search/index/?q=*&amp;authFullName_s=Anselme Cormier" TargetMode="External"/><Relationship Id="rId255" Type="http://schemas.openxmlformats.org/officeDocument/2006/relationships/hyperlink" Target="https://hal.science/search/index/?q=*&amp;authFullName_s=Dora d'Auria" TargetMode="External"/><Relationship Id="rId256" Type="http://schemas.openxmlformats.org/officeDocument/2006/relationships/hyperlink" Target="https://hal.science/hal-04824388v1" TargetMode="External"/><Relationship Id="rId257" Type="http://schemas.openxmlformats.org/officeDocument/2006/relationships/hyperlink" Target="https://hal.science/hal-04407585v1" TargetMode="External"/><Relationship Id="rId258" Type="http://schemas.openxmlformats.org/officeDocument/2006/relationships/hyperlink" Target="https://hal.science/hal-03897513v1" TargetMode="External"/><Relationship Id="rId259" Type="http://schemas.openxmlformats.org/officeDocument/2006/relationships/hyperlink" Target="https://hal.science/hal-03503418v1" TargetMode="External"/><Relationship Id="rId260" Type="http://schemas.openxmlformats.org/officeDocument/2006/relationships/hyperlink" Target="https://hal.science/hal-03089058v1" TargetMode="External"/><Relationship Id="rId261" Type="http://schemas.openxmlformats.org/officeDocument/2006/relationships/hyperlink" Target="https://hal.science/hal-02430779v1" TargetMode="External"/><Relationship Id="rId262" Type="http://schemas.openxmlformats.org/officeDocument/2006/relationships/hyperlink" Target="https://hal.science/search/index/?q=*&amp;authFullName_s=Claude Pouzadoux" TargetMode="External"/><Relationship Id="rId263" Type="http://schemas.openxmlformats.org/officeDocument/2006/relationships/hyperlink" Target="https://hal.science/search/index/?q=*&amp;authFullName_s=Alfonso Santoriello" TargetMode="External"/><Relationship Id="rId264" Type="http://schemas.openxmlformats.org/officeDocument/2006/relationships/hyperlink" Target="https://hal.science/search/index/?q=*&amp;authFullName_s=Italo Maria Italo M. Muntoni"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DENTI</dc:title>
  <dc:description>CV</dc:description>
  <dc:subject/>
  <cp:keywords/>
  <cp:category/>
  <cp:lastModifiedBy/>
  <dcterms:created xsi:type="dcterms:W3CDTF">2026-05-06T12:40:49+02:00</dcterms:created>
  <dcterms:modified xsi:type="dcterms:W3CDTF">2026-05-06T12:40:49+02:00</dcterms:modified>
</cp:coreProperties>
</file>

<file path=docProps/custom.xml><?xml version="1.0" encoding="utf-8"?>
<Properties xmlns="http://schemas.openxmlformats.org/officeDocument/2006/custom-properties" xmlns:vt="http://schemas.openxmlformats.org/officeDocument/2006/docPropsVTypes"/>
</file>