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Brunetti </w:t></w:r><w:r><w:rPr><w:color w:val="641e6e"/></w:rPr><w:t xml:space="preserve">Élève conservatrice en DCB 34 - promotion Madeleine Riffaud (Enssib)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marion-brunetti</w:t></w:r></w:hyperlink></w:p><w:p><w:pPr><w:numPr><w:ilvl w:val="0"/><w:numId w:val="1"/></w:numPr></w:pPr><w:r><w:rPr/><w:t xml:space="preserve"> ORCID : </w:t></w:r><w:hyperlink r:id="rId9" w:history="1"><w:r><w:rPr><w:color w:val="#410a8c"/><w:u w:val="single"/></w:rPr><w:t xml:space="preserve">0000-0003-1292-6620</w:t></w:r></w:hyperlink></w:p><w:p><w:pPr><w:spacing w:before="600"/></w:pPr></w:p><w:p><w:pPr><w:pStyle w:val="Heading2"/></w:pPr><w:r><w:rPr><w:color w:val="1e198e"/><w:b w:val="1"/><w:bCs w:val="1"/></w:rPr><w:t xml:space="preserve">Présentation</w:t></w:r></w:p><w:p><w:pPr><w:spacing w:after="100"/></w:pPr></w:p><w:p><w:pPr/><w:r><w:rPr/><w:t xml:space="preserve">Élève-conservatrice en promotion DCB34 - Madeleine Riffaud, Marion Brunetti travaille en bibliothèques depuis 2011. Au cours de son parcours professionnel, elle a exploré différents angles du métier, de la politique documentaire aux services à la recherche en passant par la formation des usagers, et a participé à des projets importants tels que le MOOC « La science ouverte » et la plateforme de partage de matériaux pédagogiques entre bibliothécaires-formateurs.</w:t></w:r></w:p><w:p><w:pPr/><w:r><w:rPr/><w:t xml:space="preserve">La gestion et la diffusion des connaissances ainsi que les initiatives pédagogiques font partie de ses centres d’intérêt. Elle s’implique par ailleurs dans la vie de la profession, en s’investissant dans la formation professionnelle et les jurys de concours ainsi que dans des groupes de travail associatifs.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Shaping the library's future: why and how should libraries seize the opportunity of publishing their strategic vision</w:t></w:r></w:hyperlink></w:p><w:p><w:pPr/><w:hyperlink r:id="rId11" w:history="1"><w:r><w:rPr><w:color w:val="#410a8c"/><w:u w:val="single"/></w:rPr><w:t xml:space="preserve">Cécile Swiatek Cassafieres</w:t></w:r></w:hyperlink><w:r><w:rPr/><w:t xml:space="preserve">,</w:t></w:r><w:hyperlink r:id="rId12" w:history="1"><w:r><w:rPr><w:color w:val="#410a8c"/><w:u w:val="single"/></w:rPr><w:t xml:space="preserve">Marion Brunetti</w:t></w:r></w:hyperlink></w:p><w:p><w:pPr/><w:r><w:rPr><w:i w:val="1"/><w:iCs w:val="1"/></w:rPr><w:t xml:space="preserve">LIBER Quarterly. The journal of the Association of European Research Libraries</w:t></w:r><w:r><w:rPr/><w:t xml:space="preserve">, 2025, 35 (1), pp.1-7. </w:t></w:r><w:hyperlink r:id="rId13" w:history="1"><w:r><w:rPr><w:color w:val="#410a8c"/><w:u w:val="single"/></w:rPr><w:t xml:space="preserve">⟨10.53377/lq.23518⟩</w:t></w:r></w:hyperlink></w:p><w:p><w:pPr/><w:r><w:rPr/><w:t xml:space="preserve">Article dans une revue</w:t></w:r></w:p><w:p><w:pPr/><w:hyperlink r:id="rId10" w:history="1"><w:r><w:rPr><w:color w:val="#410a8c"/><w:u w:val="single"/></w:rPr><w:t xml:space="preserve">hal-05343718v1</w:t></w:r></w:hyperlink></w:p></w:tc></w:tr><w:tr><w:trPr/><w:tc><w:tcPr><w:noWrap/></w:tcPr><w:p><w:pPr><w:spacing w:after="200"/></w:pPr><w:hyperlink r:id="rId14" w:history="1"><w:r><w:rPr><w:color w:val="1e198e"/><w:b w:val="1"/><w:bCs w:val="1"/><w:u w:val="single"/></w:rPr><w:t xml:space="preserve">Formalising and publishing library strategy: issues, benefits and sources of inspiration with LIBER and SPARC Europe</w:t></w:r></w:hyperlink></w:p><w:p><w:pPr/><w:hyperlink r:id="rId15" w:history="1"><w:r><w:rPr><w:color w:val="#410a8c"/><w:u w:val="single"/></w:rPr><w:t xml:space="preserve">Cecile Swiatek Cassafieres</w:t></w:r></w:hyperlink><w:r><w:rPr/><w:t xml:space="preserve">,</w:t></w:r><w:hyperlink r:id="rId12" w:history="1"><w:r><w:rPr><w:color w:val="#410a8c"/><w:u w:val="single"/></w:rPr><w:t xml:space="preserve">Marion Brunetti</w:t></w:r></w:hyperlink></w:p><w:p><w:pPr/><w:r><w:rPr><w:i w:val="1"/><w:iCs w:val="1"/></w:rPr><w:t xml:space="preserve">Bulletin des Bibliothèques de France</w:t></w:r><w:r><w:rPr/><w:t xml:space="preserve">, 2024, </w:t></w:r><w:hyperlink r:id="rId16" w:history="1"><w:r><w:rPr><w:color w:val="#410a8c"/><w:u w:val="single"/></w:rPr><w:t xml:space="preserve">⟨10.5281/zenodo.14517521⟩</w:t></w:r></w:hyperlink></w:p><w:p><w:pPr/><w:r><w:rPr/><w:t xml:space="preserve">Article dans une revue</w:t></w:r></w:p><w:p><w:pPr/><w:hyperlink r:id="rId14" w:history="1"><w:r><w:rPr><w:color w:val="#410a8c"/><w:u w:val="single"/></w:rPr><w:t xml:space="preserve">hal-04937066v1</w:t></w:r></w:hyperlink></w:p></w:tc></w:tr><w:tr><w:trPr/><w:tc><w:tcPr><w:noWrap/></w:tcPr><w:p><w:pPr><w:spacing w:after="200"/></w:pPr><w:hyperlink r:id="rId17" w:history="1"><w:r><w:rPr><w:color w:val="1e198e"/><w:b w:val="1"/><w:bCs w:val="1"/><w:u w:val="single"/></w:rPr><w:t xml:space="preserve">Formaliser et publier la stratégie de la bibliothèque : enjeux, avantages et sources d'inspiration avec LIBER et SPARC Europe</w:t></w:r></w:hyperlink></w:p><w:p><w:pPr/><w:hyperlink r:id="rId12" w:history="1"><w:r><w:rPr><w:color w:val="#410a8c"/><w:u w:val="single"/></w:rPr><w:t xml:space="preserve">Marion Brunetti</w:t></w:r></w:hyperlink><w:r><w:rPr/><w:t xml:space="preserve">,</w:t></w:r><w:hyperlink r:id="rId15" w:history="1"><w:r><w:rPr><w:color w:val="#410a8c"/><w:u w:val="single"/></w:rPr><w:t xml:space="preserve">Cecile Swiatek Cassafieres</w:t></w:r></w:hyperlink></w:p><w:p><w:pPr/><w:r><w:rPr><w:i w:val="1"/><w:iCs w:val="1"/></w:rPr><w:t xml:space="preserve">Bulletin des Bibliothèques de France</w:t></w:r><w:r><w:rPr/><w:t xml:space="preserve">, 2024, 3, pp.28-32. </w:t></w:r><w:hyperlink r:id="rId18" w:history="1"><w:r><w:rPr><w:color w:val="#410a8c"/><w:u w:val="single"/></w:rPr><w:t xml:space="preserve">⟨10.5281/zenodo.14517522⟩</w:t></w:r></w:hyperlink></w:p><w:p><w:pPr/><w:r><w:rPr/><w:t xml:space="preserve">Article dans une revue</w:t></w:r></w:p><w:p><w:pPr/><w:hyperlink r:id="rId17" w:history="1"><w:r><w:rPr><w:color w:val="#410a8c"/><w:u w:val="single"/></w:rPr><w:t xml:space="preserve">hal-04847028v1</w:t></w:r></w:hyperlink></w:p></w:tc></w:tr><w:tr><w:trPr/><w:tc><w:tcPr><w:noWrap/></w:tcPr><w:p><w:pPr><w:spacing w:after="200"/></w:pPr><w:hyperlink r:id="rId19" w:history="1"><w:r><w:rPr><w:color w:val="1e198e"/><w:b w:val="1"/><w:bCs w:val="1"/><w:u w:val="single"/></w:rPr><w:t xml:space="preserve">Lutte contre les fake news – quels défis pour l’information scientifique, les bibliothèques et les journalistes ? BULAC – 5 juin 2018</w:t></w:r></w:hyperlink></w:p><w:p><w:pPr/><w:hyperlink r:id="rId12" w:history="1"><w:r><w:rPr><w:color w:val="#410a8c"/><w:u w:val="single"/></w:rPr><w:t xml:space="preserve">Marion Brunetti</w:t></w:r></w:hyperlink></w:p><w:p><w:pPr/><w:r><w:rPr><w:i w:val="1"/><w:iCs w:val="1"/></w:rPr><w:t xml:space="preserve">Bulletin des Bibliothèques de France</w:t></w:r><w:r><w:rPr/><w:t xml:space="preserve">, 2019</w:t></w:r></w:p><w:p><w:pPr/><w:r><w:rPr/><w:t xml:space="preserve">Article dans une revue</w:t></w:r></w:p><w:p><w:pPr/><w:hyperlink r:id="rId19" w:history="1"><w:r><w:rPr><w:color w:val="#410a8c"/><w:u w:val="single"/></w:rPr><w:t xml:space="preserve">hal-02268843v1</w:t></w:r></w:hyperlink></w:p></w:tc></w:tr><w:tr><w:trPr/><w:tc><w:tcPr><w:noWrap/></w:tcPr><w:p><w:pPr><w:spacing w:after="200"/></w:pPr><w:hyperlink r:id="rId20" w:history="1"><w:r><w:rPr><w:color w:val="1e198e"/><w:b w:val="1"/><w:bCs w:val="1"/><w:u w:val="single"/></w:rPr><w:t xml:space="preserve">BU & Pédagogie</w:t></w:r></w:hyperlink></w:p><w:p><w:pPr/><w:hyperlink r:id="rId12" w:history="1"><w:r><w:rPr><w:color w:val="#410a8c"/><w:u w:val="single"/></w:rPr><w:t xml:space="preserve">Marion Brunetti</w:t></w:r></w:hyperlink></w:p><w:p><w:pPr/><w:r><w:rPr><w:i w:val="1"/><w:iCs w:val="1"/></w:rPr><w:t xml:space="preserve">BIBLIOthèque(s)</w:t></w:r><w:r><w:rPr/><w:t xml:space="preserve">, 2018</w:t></w:r></w:p><w:p><w:pPr/><w:r><w:rPr/><w:t xml:space="preserve">Article dans une revue</w:t></w:r></w:p><w:p><w:pPr/><w:hyperlink r:id="rId20" w:history="1"><w:r><w:rPr><w:color w:val="#410a8c"/><w:u w:val="single"/></w:rPr><w:t xml:space="preserve">hal-02268846v1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Building skills on open science: creation of a MOOC</w:t></w:r></w:hyperlink></w:p><w:p><w:pPr/><w:hyperlink r:id="rId12" w:history="1"><w:r><w:rPr><w:color w:val="#410a8c"/><w:u w:val="single"/></w:rPr><w:t xml:space="preserve">Marion Brunetti</w:t></w:r></w:hyperlink><w:r><w:rPr/><w:t xml:space="preserve">,</w:t></w:r><w:hyperlink r:id="rId22" w:history="1"><w:r><w:rPr><w:color w:val="#410a8c"/><w:u w:val="single"/></w:rPr><w:t xml:space="preserve">Pascale Pauplin</w:t></w:r></w:hyperlink></w:p><w:p><w:pPr/><w:r><w:rPr/><w:t xml:space="preserve">2024</w:t></w:r></w:p><w:p><w:pPr/><w:r><w:rPr/><w:t xml:space="preserve">Pré-publication, Document de travail</w:t></w:r></w:p><w:p><w:pPr/><w:hyperlink r:id="rId21" w:history="1"><w:r><w:rPr><w:color w:val="#410a8c"/><w:u w:val="single"/></w:rPr><w:t xml:space="preserve">hal-04948469v1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1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brunetti" TargetMode="External"/><Relationship Id="rId9" Type="http://schemas.openxmlformats.org/officeDocument/2006/relationships/hyperlink" Target="https://orcid.org/0000-0003-1292-6620" TargetMode="External"/><Relationship Id="rId10" Type="http://schemas.openxmlformats.org/officeDocument/2006/relationships/hyperlink" Target="https://hal.parisnanterre.fr/hal-05343718v1" TargetMode="External"/><Relationship Id="rId11" Type="http://schemas.openxmlformats.org/officeDocument/2006/relationships/hyperlink" Target="https://hal.science/search/index/?q=*&amp;authFullName_s=C&#233;cile Swiatek Cassafieres" TargetMode="External"/><Relationship Id="rId12" Type="http://schemas.openxmlformats.org/officeDocument/2006/relationships/hyperlink" Target="https://hal.science/search/index/?q=*&amp;authFullName_s=Marion Brunetti" TargetMode="External"/><Relationship Id="rId13" Type="http://schemas.openxmlformats.org/officeDocument/2006/relationships/hyperlink" Target="https://dx.doi.org/10.53377/lq.23518" TargetMode="External"/><Relationship Id="rId14" Type="http://schemas.openxmlformats.org/officeDocument/2006/relationships/hyperlink" Target="https://hal.science/hal-04937066v1" TargetMode="External"/><Relationship Id="rId15" Type="http://schemas.openxmlformats.org/officeDocument/2006/relationships/hyperlink" Target="https://hal.science/search/index/?q=*&amp;authFullName_s=Cecile Swiatek Cassafieres" TargetMode="External"/><Relationship Id="rId16" Type="http://schemas.openxmlformats.org/officeDocument/2006/relationships/hyperlink" Target="https://dx.doi.org/10.5281/zenodo.14517521" TargetMode="External"/><Relationship Id="rId17" Type="http://schemas.openxmlformats.org/officeDocument/2006/relationships/hyperlink" Target="https://hal.science/hal-04847028v1" TargetMode="External"/><Relationship Id="rId18" Type="http://schemas.openxmlformats.org/officeDocument/2006/relationships/hyperlink" Target="https://dx.doi.org/10.5281/zenodo.14517522" TargetMode="External"/><Relationship Id="rId19" Type="http://schemas.openxmlformats.org/officeDocument/2006/relationships/hyperlink" Target="https://hal.science/hal-02268843v1" TargetMode="External"/><Relationship Id="rId20" Type="http://schemas.openxmlformats.org/officeDocument/2006/relationships/hyperlink" Target="https://hal.science/hal-02268846v1" TargetMode="External"/><Relationship Id="rId21" Type="http://schemas.openxmlformats.org/officeDocument/2006/relationships/hyperlink" Target="https://hal.sorbonne-universite.fr/hal-04948469v1" TargetMode="External"/><Relationship Id="rId22" Type="http://schemas.openxmlformats.org/officeDocument/2006/relationships/hyperlink" Target="https://hal.science/search/index/?q=*&amp;authFullName_s=Pascale Pauplin"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Brunetti</dc:title>
  <dc:description>CV</dc:description>
  <dc:subject/>
  <cp:keywords/>
  <cp:category/>
  <cp:lastModifiedBy/>
  <dcterms:created xsi:type="dcterms:W3CDTF">2026-05-08T21:10:20+02:00</dcterms:created>
  <dcterms:modified xsi:type="dcterms:W3CDTF">2026-05-08T21:10:20+02:00</dcterms:modified>
</cp:coreProperties>
</file>

<file path=docProps/custom.xml><?xml version="1.0" encoding="utf-8"?>
<Properties xmlns="http://schemas.openxmlformats.org/officeDocument/2006/custom-properties" xmlns:vt="http://schemas.openxmlformats.org/officeDocument/2006/docPropsVTypes"/>
</file>